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03</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LinkedIn Profile Creation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374775"/>
                <wp:effectExtent b="0" l="0" r="0" t="0"/>
                <wp:wrapNone/>
                <wp:docPr id="2035335333" name=""/>
                <a:graphic>
                  <a:graphicData uri="http://schemas.microsoft.com/office/word/2010/wordprocessingShape">
                    <wps:wsp>
                      <wps:cNvSpPr/>
                      <wps:cNvPr id="2" name="Shape 2"/>
                      <wps:spPr>
                        <a:xfrm>
                          <a:off x="2488500" y="3098963"/>
                          <a:ext cx="5715000" cy="13620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374775"/>
                <wp:effectExtent b="0" l="0" r="0" t="0"/>
                <wp:wrapNone/>
                <wp:docPr id="203533533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27700" cy="13747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ChatGPT in creating a LinkedIn profile, showcasing the skills, experiences, and professional brand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4"/>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D">
      <w:pPr>
        <w:numPr>
          <w:ilvl w:val="0"/>
          <w:numId w:val="4"/>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prompt with resume details, and paste it into ChatGPT</w:t>
      </w:r>
    </w:p>
    <w:p w:rsidR="00000000" w:rsidDel="00000000" w:rsidP="00000000" w:rsidRDefault="00000000" w:rsidRPr="00000000" w14:paraId="0000000E">
      <w:pPr>
        <w:numPr>
          <w:ilvl w:val="0"/>
          <w:numId w:val="4"/>
        </w:numPr>
        <w:spacing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Observe the response</w:t>
      </w:r>
    </w:p>
    <w:p w:rsidR="00000000" w:rsidDel="00000000" w:rsidP="00000000" w:rsidRDefault="00000000" w:rsidRPr="00000000" w14:paraId="0000000F">
      <w:pPr>
        <w:spacing w:line="276" w:lineRule="auto"/>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color w:val="404040"/>
          <w:sz w:val="24"/>
          <w:szCs w:val="24"/>
        </w:rPr>
      </w:pPr>
      <w:hyperlink r:id="rId8">
        <w:r w:rsidDel="00000000" w:rsidR="00000000" w:rsidRPr="00000000">
          <w:rPr>
            <w:rFonts w:ascii="Calibri" w:cs="Calibri" w:eastAsia="Calibri" w:hAnsi="Calibri"/>
            <w:color w:val="40404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prompt with resume details, and paste it into ChatGPT</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Resume:</w:t>
      </w:r>
    </w:p>
    <w:p w:rsidR="00000000" w:rsidDel="00000000" w:rsidP="00000000" w:rsidRDefault="00000000" w:rsidRPr="00000000" w14:paraId="00000016">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John Doe</w:t>
      </w:r>
    </w:p>
    <w:p w:rsidR="00000000" w:rsidDel="00000000" w:rsidP="00000000" w:rsidRDefault="00000000" w:rsidRPr="00000000" w14:paraId="0000001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123 Main Street, Anytown, CA 12345 | johndoe@email.com | (123) 456-7890 | LinkedIn </w:t>
      </w:r>
    </w:p>
    <w:p w:rsidR="00000000" w:rsidDel="00000000" w:rsidP="00000000" w:rsidRDefault="00000000" w:rsidRPr="00000000" w14:paraId="00000018">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Objective:</w:t>
      </w:r>
    </w:p>
    <w:p w:rsidR="00000000" w:rsidDel="00000000" w:rsidP="00000000" w:rsidRDefault="00000000" w:rsidRPr="00000000" w14:paraId="0000001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Experienced AI ML specialist seeking to leverage expertise in generative models, large language models, and multimodal AI solutions to drive innovation and efficiency in a forward-thinking organization</w:t>
      </w:r>
    </w:p>
    <w:p w:rsidR="00000000" w:rsidDel="00000000" w:rsidP="00000000" w:rsidRDefault="00000000" w:rsidRPr="00000000" w14:paraId="0000001A">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Education:</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Master of Science in Computer Science, Specialization in Artificial Intelligence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University of California, Berkeley, 2020</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Bachelor of Science in Computer Science, Stanford University, 2018</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Skills: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Expertise in Generative Models, Large Language Models (LLMs), and Multimodal AI</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Proficient in Python, TensorFlow, PyTorch, and LangChain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Strong background in stable diffusion, autoencoders, and contrastive learning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Experienced in prompt creation, fine-tuning LLMs, and AI project management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Excellent analytical, problem-solving, and communication skills</w:t>
      </w:r>
    </w:p>
    <w:p w:rsidR="00000000" w:rsidDel="00000000" w:rsidP="00000000" w:rsidRDefault="00000000" w:rsidRPr="00000000" w14:paraId="00000025">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Professional Experience:</w:t>
      </w:r>
    </w:p>
    <w:p w:rsidR="00000000" w:rsidDel="00000000" w:rsidP="00000000" w:rsidRDefault="00000000" w:rsidRPr="00000000" w14:paraId="0000002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AI Research Scientist</w:t>
      </w:r>
    </w:p>
    <w:p w:rsidR="00000000" w:rsidDel="00000000" w:rsidP="00000000" w:rsidRDefault="00000000" w:rsidRPr="00000000" w14:paraId="0000002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DeepMind Technologies, San Francisco, California</w:t>
      </w:r>
    </w:p>
    <w:p w:rsidR="00000000" w:rsidDel="00000000" w:rsidP="00000000" w:rsidRDefault="00000000" w:rsidRPr="00000000" w14:paraId="0000002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June 2020 - Present</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Led the development of a state-of-the-art stable diffusion model, improving image generation quality by 20%</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Collaborated on a multimodal AI project, integrating LangChain for enhanced language processing, resulting in a 15% increase in model accuracy</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Published five research papers in top-tier AI conferences and journals</w:t>
      </w:r>
    </w:p>
    <w:p w:rsidR="00000000" w:rsidDel="00000000" w:rsidP="00000000" w:rsidRDefault="00000000" w:rsidRPr="00000000" w14:paraId="0000002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Machine Learning Engineer</w:t>
      </w:r>
    </w:p>
    <w:p w:rsidR="00000000" w:rsidDel="00000000" w:rsidP="00000000" w:rsidRDefault="00000000" w:rsidRPr="00000000" w14:paraId="0000002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OpenAI, San Francisco, California</w:t>
      </w:r>
    </w:p>
    <w:p w:rsidR="00000000" w:rsidDel="00000000" w:rsidP="00000000" w:rsidRDefault="00000000" w:rsidRPr="00000000" w14:paraId="0000003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July 2018 - May 2020</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Designed and implemented autoencoders for contrastive learning, boosting model efficiency by 25%</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Spearheaded the creation of a shared embedding space for multimodal data, enhancing data interoperability and model performance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Conducted workshops and training sessions on AI technologies for cross-functional teams</w:t>
      </w:r>
    </w:p>
    <w:p w:rsidR="00000000" w:rsidDel="00000000" w:rsidP="00000000" w:rsidRDefault="00000000" w:rsidRPr="00000000" w14:paraId="00000034">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Certifications:</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Certified TensorFlow Developer</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LangChain Practitioner Certification</w:t>
      </w:r>
    </w:p>
    <w:p w:rsidR="00000000" w:rsidDel="00000000" w:rsidP="00000000" w:rsidRDefault="00000000" w:rsidRPr="00000000" w14:paraId="00000038">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Professional Affiliations: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Member, Association for the Advancement of Artificial Intelligence (AAAI)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Member, International Society for Generative AI</w:t>
      </w:r>
    </w:p>
    <w:p w:rsidR="00000000" w:rsidDel="00000000" w:rsidP="00000000" w:rsidRDefault="00000000" w:rsidRPr="00000000" w14:paraId="0000003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Publications: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Doe, J., et al. (2022). "Advancements in Stable Diffusion for Image Generation." Journal of AI Research.</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Doe, J., et al. (2021). "Enhancing Language Processing with LangChain." Proceedings of the AAAI Conference on Artificial Intelligence.</w:t>
      </w:r>
    </w:p>
    <w:p w:rsidR="00000000" w:rsidDel="00000000" w:rsidP="00000000" w:rsidRDefault="00000000" w:rsidRPr="00000000" w14:paraId="0000004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42">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 LinkedIn headline that showcases my experience, qualifications, and passion using industry-relevant keywords. Write a summary of around 150 words that highlights my professional journey and unique skills. In the Experience section, provide detailed entries that showcase my contributions and achievements, using action verbs and quantifying results. Also, suggest content for starting conversations with new connections, focusing on recent industry news or their achievements, within 100 words. Additionally, help me craft a LinkedIn post of up to 200 words, sharing insights on a specific topic with relevant SEO hashtags. Offer advice on optimizing my profile to attract recruiters and enhance professional connections. </w:t>
      </w:r>
    </w:p>
    <w:p w:rsidR="00000000" w:rsidDel="00000000" w:rsidP="00000000" w:rsidRDefault="00000000" w:rsidRPr="00000000" w14:paraId="00000043">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45">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010535"/>
            <wp:effectExtent b="0" l="0" r="0" t="0"/>
            <wp:docPr descr="A screenshot of a black screen&#10;&#10;Description automatically generated" id="2035335334" name="image5.png"/>
            <a:graphic>
              <a:graphicData uri="http://schemas.openxmlformats.org/drawingml/2006/picture">
                <pic:pic>
                  <pic:nvPicPr>
                    <pic:cNvPr descr="A screenshot of a black screen&#10;&#10;Description automatically generated" id="0" name="image5.png"/>
                    <pic:cNvPicPr preferRelativeResize="0"/>
                  </pic:nvPicPr>
                  <pic:blipFill>
                    <a:blip r:embed="rId9"/>
                    <a:srcRect b="0" l="0" r="0" t="0"/>
                    <a:stretch>
                      <a:fillRect/>
                    </a:stretch>
                  </pic:blipFill>
                  <pic:spPr>
                    <a:xfrm>
                      <a:off x="0" y="0"/>
                      <a:ext cx="5731510" cy="30105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449320"/>
            <wp:effectExtent b="0" l="0" r="0" t="0"/>
            <wp:docPr descr="A screenshot of a computer&#10;&#10;Description automatically generated" id="2035335336" name="image4.png"/>
            <a:graphic>
              <a:graphicData uri="http://schemas.openxmlformats.org/drawingml/2006/picture">
                <pic:pic>
                  <pic:nvPicPr>
                    <pic:cNvPr descr="A screenshot of a computer&#10;&#10;Description automatically generated" id="0" name="image4.png"/>
                    <pic:cNvPicPr preferRelativeResize="0"/>
                  </pic:nvPicPr>
                  <pic:blipFill>
                    <a:blip r:embed="rId10"/>
                    <a:srcRect b="0" l="0" r="0" t="0"/>
                    <a:stretch>
                      <a:fillRect/>
                    </a:stretch>
                  </pic:blipFill>
                  <pic:spPr>
                    <a:xfrm>
                      <a:off x="0" y="0"/>
                      <a:ext cx="5731510" cy="34493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370455"/>
            <wp:effectExtent b="0" l="0" r="0" t="0"/>
            <wp:docPr descr="A black screen with white text&#10;&#10;Description automatically generated" id="2035335335"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11"/>
                    <a:srcRect b="0" l="0" r="0" t="0"/>
                    <a:stretch>
                      <a:fillRect/>
                    </a:stretch>
                  </pic:blipFill>
                  <pic:spPr>
                    <a:xfrm>
                      <a:off x="0" y="0"/>
                      <a:ext cx="5731510" cy="237045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365500"/>
            <wp:effectExtent b="0" l="0" r="0" t="0"/>
            <wp:docPr descr="A screenshot of a black screen&#10;&#10;Description automatically generated" id="2035335338" name="image3.png"/>
            <a:graphic>
              <a:graphicData uri="http://schemas.openxmlformats.org/drawingml/2006/picture">
                <pic:pic>
                  <pic:nvPicPr>
                    <pic:cNvPr descr="A screenshot of a black screen&#10;&#10;Description automatically generated" id="0" name="image3.png"/>
                    <pic:cNvPicPr preferRelativeResize="0"/>
                  </pic:nvPicPr>
                  <pic:blipFill>
                    <a:blip r:embed="rId12"/>
                    <a:srcRect b="0" l="0" r="0" t="0"/>
                    <a:stretch>
                      <a:fillRect/>
                    </a:stretch>
                  </pic:blipFill>
                  <pic:spPr>
                    <a:xfrm>
                      <a:off x="0" y="0"/>
                      <a:ext cx="573151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1950085"/>
            <wp:effectExtent b="0" l="0" r="0" t="0"/>
            <wp:docPr descr="A black screen with white text&#10;&#10;Description automatically generated" id="2035335337" name="image2.png"/>
            <a:graphic>
              <a:graphicData uri="http://schemas.openxmlformats.org/drawingml/2006/picture">
                <pic:pic>
                  <pic:nvPicPr>
                    <pic:cNvPr descr="A black screen with white text&#10;&#10;Description automatically generated" id="0" name="image2.png"/>
                    <pic:cNvPicPr preferRelativeResize="0"/>
                  </pic:nvPicPr>
                  <pic:blipFill>
                    <a:blip r:embed="rId13"/>
                    <a:srcRect b="0" l="0" r="0" t="0"/>
                    <a:stretch>
                      <a:fillRect/>
                    </a:stretch>
                  </pic:blipFill>
                  <pic:spPr>
                    <a:xfrm>
                      <a:off x="0" y="0"/>
                      <a:ext cx="5731510" cy="19500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404040"/>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B50954"/>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SNzztSVvq62qj1A6xOcaHjFXRQ==">CgMxLjA4AHIhMXVobjI1NVBhREp2dDVnODZ2LVBIelhEU0wxdkxqZnVl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