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B64" w:rsidRPr="005D70A5" w:rsidRDefault="00464B64" w:rsidP="00464B64">
      <w:pPr>
        <w:pStyle w:val="Heading3"/>
        <w:rPr>
          <w:rFonts w:ascii="Calibri" w:hAnsi="Calibri"/>
          <w:color w:val="auto"/>
          <w:sz w:val="24"/>
          <w:szCs w:val="24"/>
        </w:rPr>
      </w:pPr>
      <w:bookmarkStart w:id="0" w:name="OLE_LINK3"/>
      <w:bookmarkStart w:id="1" w:name="OLE_LINK4"/>
      <w:r w:rsidRPr="005D70A5">
        <w:rPr>
          <w:rFonts w:ascii="Calibri" w:hAnsi="Calibri"/>
          <w:color w:val="auto"/>
          <w:sz w:val="24"/>
          <w:szCs w:val="24"/>
        </w:rPr>
        <w:t xml:space="preserve">Job Opening: Organizer, Leaders in Action </w:t>
      </w:r>
      <w:r>
        <w:rPr>
          <w:rFonts w:ascii="Calibri" w:hAnsi="Calibri"/>
          <w:color w:val="auto"/>
          <w:sz w:val="24"/>
          <w:szCs w:val="24"/>
        </w:rPr>
        <w:t xml:space="preserve">home care </w:t>
      </w:r>
      <w:r w:rsidRPr="005D70A5">
        <w:rPr>
          <w:rFonts w:ascii="Calibri" w:hAnsi="Calibri"/>
          <w:color w:val="auto"/>
          <w:sz w:val="24"/>
          <w:szCs w:val="24"/>
        </w:rPr>
        <w:t xml:space="preserve">team, Member Programs and Participation Department </w:t>
      </w:r>
    </w:p>
    <w:p w:rsidR="00464B64" w:rsidRDefault="00464B64" w:rsidP="00464B64">
      <w:pPr>
        <w:pStyle w:val="Heading3"/>
        <w:rPr>
          <w:rFonts w:ascii="Calibri" w:hAnsi="Calibri"/>
          <w:color w:val="auto"/>
          <w:sz w:val="24"/>
          <w:szCs w:val="24"/>
        </w:rPr>
      </w:pPr>
      <w:r w:rsidRPr="005D70A5">
        <w:rPr>
          <w:rFonts w:ascii="Calibri" w:hAnsi="Calibri"/>
          <w:color w:val="auto"/>
          <w:sz w:val="24"/>
          <w:szCs w:val="24"/>
        </w:rPr>
        <w:t xml:space="preserve">Reports to: </w:t>
      </w:r>
      <w:r>
        <w:rPr>
          <w:rFonts w:ascii="Calibri" w:hAnsi="Calibri"/>
          <w:color w:val="auto"/>
          <w:sz w:val="24"/>
          <w:szCs w:val="24"/>
        </w:rPr>
        <w:t>Shaine Truscott, Deputy Director Member Programs and Participation</w:t>
      </w:r>
      <w:r w:rsidRPr="005D70A5">
        <w:rPr>
          <w:rFonts w:ascii="Calibri" w:hAnsi="Calibri"/>
          <w:color w:val="auto"/>
          <w:sz w:val="24"/>
          <w:szCs w:val="24"/>
        </w:rPr>
        <w:t xml:space="preserve">     </w:t>
      </w:r>
    </w:p>
    <w:p w:rsidR="00464B64" w:rsidRPr="005D70A5" w:rsidRDefault="00464B64" w:rsidP="00464B64">
      <w:pPr>
        <w:pStyle w:val="Heading3"/>
        <w:rPr>
          <w:rFonts w:ascii="Calibri" w:hAnsi="Calibri"/>
          <w:color w:val="auto"/>
          <w:sz w:val="24"/>
          <w:szCs w:val="24"/>
        </w:rPr>
      </w:pPr>
      <w:r w:rsidRPr="005D70A5">
        <w:rPr>
          <w:rFonts w:ascii="Calibri" w:hAnsi="Calibri"/>
          <w:color w:val="auto"/>
          <w:sz w:val="24"/>
          <w:szCs w:val="24"/>
        </w:rPr>
        <w:t xml:space="preserve">Included in the Staff Union Bargaining Unit </w:t>
      </w:r>
      <w:r w:rsidRPr="00EF6176">
        <w:rPr>
          <w:rFonts w:ascii="Calibri" w:hAnsi="Calibri"/>
          <w:b w:val="0"/>
          <w:color w:val="auto"/>
          <w:sz w:val="24"/>
          <w:szCs w:val="24"/>
        </w:rPr>
        <w:t>(classified in the program staff schedule) this is a full-time, salaried, overtime-exempt position</w:t>
      </w:r>
    </w:p>
    <w:p w:rsidR="00464B64" w:rsidRPr="005D70A5" w:rsidRDefault="00464B64" w:rsidP="00464B64">
      <w:pPr>
        <w:rPr>
          <w:rFonts w:ascii="Calibri" w:hAnsi="Calibri"/>
        </w:rPr>
      </w:pPr>
    </w:p>
    <w:p w:rsidR="00464B64" w:rsidRPr="00EF6176" w:rsidRDefault="00464B64" w:rsidP="00464B64">
      <w:pPr>
        <w:rPr>
          <w:rFonts w:ascii="Calibri" w:hAnsi="Calibri"/>
          <w:sz w:val="24"/>
          <w:szCs w:val="24"/>
        </w:rPr>
      </w:pPr>
      <w:r w:rsidRPr="00EF6176">
        <w:rPr>
          <w:rFonts w:ascii="Calibri" w:hAnsi="Calibri"/>
          <w:b/>
          <w:sz w:val="24"/>
          <w:szCs w:val="24"/>
        </w:rPr>
        <w:t xml:space="preserve">Locations:  </w:t>
      </w:r>
      <w:r>
        <w:rPr>
          <w:rFonts w:ascii="Calibri" w:hAnsi="Calibri"/>
          <w:sz w:val="24"/>
          <w:szCs w:val="24"/>
        </w:rPr>
        <w:t xml:space="preserve">Pierce and King County turf, based out of </w:t>
      </w:r>
      <w:r w:rsidR="00F47261">
        <w:rPr>
          <w:rFonts w:ascii="Calibri" w:hAnsi="Calibri"/>
          <w:sz w:val="24"/>
          <w:szCs w:val="24"/>
        </w:rPr>
        <w:t xml:space="preserve">Union </w:t>
      </w:r>
      <w:r>
        <w:rPr>
          <w:rFonts w:ascii="Calibri" w:hAnsi="Calibri"/>
          <w:sz w:val="24"/>
          <w:szCs w:val="24"/>
        </w:rPr>
        <w:t>HQ</w:t>
      </w:r>
      <w:r w:rsidR="00F47261">
        <w:rPr>
          <w:rFonts w:ascii="Calibri" w:hAnsi="Calibri"/>
          <w:sz w:val="24"/>
          <w:szCs w:val="24"/>
        </w:rPr>
        <w:t xml:space="preserve"> (Federal Way)</w:t>
      </w:r>
    </w:p>
    <w:p w:rsidR="00464B64" w:rsidRPr="00EF6176" w:rsidRDefault="00464B64" w:rsidP="00464B64">
      <w:pPr>
        <w:pStyle w:val="Title"/>
        <w:jc w:val="left"/>
        <w:rPr>
          <w:rFonts w:ascii="Calibri" w:hAnsi="Calibri"/>
          <w:szCs w:val="24"/>
        </w:rPr>
      </w:pPr>
      <w:r w:rsidRPr="00EF6176">
        <w:rPr>
          <w:rFonts w:ascii="Calibri" w:hAnsi="Calibri"/>
          <w:szCs w:val="24"/>
        </w:rPr>
        <w:t xml:space="preserve">Special qualifications:  bilingual fluency in </w:t>
      </w:r>
      <w:r>
        <w:rPr>
          <w:rFonts w:ascii="Calibri" w:hAnsi="Calibri"/>
          <w:szCs w:val="24"/>
        </w:rPr>
        <w:t>Korean</w:t>
      </w:r>
      <w:r w:rsidR="00C90CBD">
        <w:rPr>
          <w:rFonts w:ascii="Calibri" w:hAnsi="Calibri"/>
          <w:szCs w:val="24"/>
        </w:rPr>
        <w:t xml:space="preserve"> and English.</w:t>
      </w:r>
    </w:p>
    <w:p w:rsidR="00464B64" w:rsidRPr="00EF6176" w:rsidRDefault="00464B64" w:rsidP="00464B64">
      <w:pPr>
        <w:rPr>
          <w:rFonts w:ascii="Calibri" w:hAnsi="Calibri"/>
          <w:sz w:val="24"/>
          <w:szCs w:val="24"/>
        </w:rPr>
      </w:pPr>
    </w:p>
    <w:p w:rsidR="00464B64" w:rsidRPr="005D70A5" w:rsidRDefault="00464B64" w:rsidP="00464B64">
      <w:pPr>
        <w:pStyle w:val="Title"/>
        <w:jc w:val="left"/>
        <w:rPr>
          <w:rFonts w:ascii="Calibri" w:hAnsi="Calibri"/>
          <w:szCs w:val="24"/>
        </w:rPr>
      </w:pPr>
      <w:r w:rsidRPr="005D70A5">
        <w:rPr>
          <w:rFonts w:ascii="Calibri" w:hAnsi="Calibri"/>
          <w:szCs w:val="24"/>
        </w:rPr>
        <w:t>Authorized by: President Rolf</w:t>
      </w:r>
    </w:p>
    <w:bookmarkEnd w:id="0"/>
    <w:bookmarkEnd w:id="1"/>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 xml:space="preserve"> SEIU Healthcare 775NW is a fast-growing union committed to uniting the strength of long term care workers and improving the lives of working people. </w:t>
      </w:r>
    </w:p>
    <w:p w:rsidR="00940250" w:rsidRDefault="00464B64" w:rsidP="00F95D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940250">
        <w:rPr>
          <w:rFonts w:ascii="Times New Roman" w:eastAsia="Times New Roman" w:hAnsi="Times New Roman" w:cs="Times New Roman"/>
          <w:sz w:val="24"/>
          <w:szCs w:val="24"/>
        </w:rPr>
        <w:t>rganizer</w:t>
      </w:r>
      <w:r>
        <w:rPr>
          <w:rFonts w:ascii="Times New Roman" w:eastAsia="Times New Roman" w:hAnsi="Times New Roman" w:cs="Times New Roman"/>
          <w:sz w:val="24"/>
          <w:szCs w:val="24"/>
        </w:rPr>
        <w:t xml:space="preserve">’s </w:t>
      </w:r>
      <w:r w:rsidR="00940250">
        <w:rPr>
          <w:rFonts w:ascii="Times New Roman" w:eastAsia="Times New Roman" w:hAnsi="Times New Roman" w:cs="Times New Roman"/>
          <w:sz w:val="24"/>
          <w:szCs w:val="24"/>
        </w:rPr>
        <w:t xml:space="preserve">role is </w:t>
      </w:r>
      <w:r>
        <w:rPr>
          <w:rFonts w:ascii="Times New Roman" w:eastAsia="Times New Roman" w:hAnsi="Times New Roman" w:cs="Times New Roman"/>
          <w:sz w:val="24"/>
          <w:szCs w:val="24"/>
        </w:rPr>
        <w:t>to develop</w:t>
      </w:r>
      <w:r w:rsidR="00940250">
        <w:rPr>
          <w:rFonts w:ascii="Times New Roman" w:eastAsia="Times New Roman" w:hAnsi="Times New Roman" w:cs="Times New Roman"/>
          <w:sz w:val="24"/>
          <w:szCs w:val="24"/>
        </w:rPr>
        <w:t xml:space="preserve"> the leadership and st</w:t>
      </w:r>
      <w:r>
        <w:rPr>
          <w:rFonts w:ascii="Times New Roman" w:eastAsia="Times New Roman" w:hAnsi="Times New Roman" w:cs="Times New Roman"/>
          <w:sz w:val="24"/>
          <w:szCs w:val="24"/>
        </w:rPr>
        <w:t>rength of membership within</w:t>
      </w:r>
      <w:r w:rsidR="00940250">
        <w:rPr>
          <w:rFonts w:ascii="Times New Roman" w:eastAsia="Times New Roman" w:hAnsi="Times New Roman" w:cs="Times New Roman"/>
          <w:sz w:val="24"/>
          <w:szCs w:val="24"/>
        </w:rPr>
        <w:t xml:space="preserve"> assigned turf</w:t>
      </w:r>
      <w:r>
        <w:rPr>
          <w:rFonts w:ascii="Times New Roman" w:eastAsia="Times New Roman" w:hAnsi="Times New Roman" w:cs="Times New Roman"/>
          <w:sz w:val="24"/>
          <w:szCs w:val="24"/>
        </w:rPr>
        <w:t>,</w:t>
      </w:r>
      <w:r w:rsidR="00940250">
        <w:rPr>
          <w:rFonts w:ascii="Times New Roman" w:eastAsia="Times New Roman" w:hAnsi="Times New Roman" w:cs="Times New Roman"/>
          <w:sz w:val="24"/>
          <w:szCs w:val="24"/>
        </w:rPr>
        <w:t xml:space="preserve"> in coordination with a statewide communications and political program.</w:t>
      </w:r>
    </w:p>
    <w:p w:rsidR="00940250"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Organizers</w:t>
      </w:r>
      <w:r w:rsidR="00464B64">
        <w:rPr>
          <w:rFonts w:ascii="Times New Roman" w:eastAsia="Times New Roman" w:hAnsi="Times New Roman" w:cs="Times New Roman"/>
          <w:sz w:val="24"/>
          <w:szCs w:val="24"/>
        </w:rPr>
        <w:t xml:space="preserve"> on the Leaders </w:t>
      </w:r>
      <w:proofErr w:type="gramStart"/>
      <w:r w:rsidR="00464B64">
        <w:rPr>
          <w:rFonts w:ascii="Times New Roman" w:eastAsia="Times New Roman" w:hAnsi="Times New Roman" w:cs="Times New Roman"/>
          <w:sz w:val="24"/>
          <w:szCs w:val="24"/>
        </w:rPr>
        <w:t>In</w:t>
      </w:r>
      <w:proofErr w:type="gramEnd"/>
      <w:r w:rsidR="00464B64">
        <w:rPr>
          <w:rFonts w:ascii="Times New Roman" w:eastAsia="Times New Roman" w:hAnsi="Times New Roman" w:cs="Times New Roman"/>
          <w:sz w:val="24"/>
          <w:szCs w:val="24"/>
        </w:rPr>
        <w:t xml:space="preserve"> A</w:t>
      </w:r>
      <w:r w:rsidR="00940250">
        <w:rPr>
          <w:rFonts w:ascii="Times New Roman" w:eastAsia="Times New Roman" w:hAnsi="Times New Roman" w:cs="Times New Roman"/>
          <w:sz w:val="24"/>
          <w:szCs w:val="24"/>
        </w:rPr>
        <w:t>ction team</w:t>
      </w:r>
      <w:r w:rsidRPr="00F95DE4">
        <w:rPr>
          <w:rFonts w:ascii="Times New Roman" w:eastAsia="Times New Roman" w:hAnsi="Times New Roman" w:cs="Times New Roman"/>
          <w:sz w:val="24"/>
          <w:szCs w:val="24"/>
        </w:rPr>
        <w:t xml:space="preserve"> mentor, coach, teach, and foster the talents of our members, who are low-wage home care</w:t>
      </w:r>
      <w:r w:rsidR="00940250">
        <w:rPr>
          <w:rFonts w:ascii="Times New Roman" w:eastAsia="Times New Roman" w:hAnsi="Times New Roman" w:cs="Times New Roman"/>
          <w:sz w:val="24"/>
          <w:szCs w:val="24"/>
        </w:rPr>
        <w:t xml:space="preserve"> workers</w:t>
      </w:r>
      <w:r w:rsidRPr="00F95DE4">
        <w:rPr>
          <w:rFonts w:ascii="Times New Roman" w:eastAsia="Times New Roman" w:hAnsi="Times New Roman" w:cs="Times New Roman"/>
          <w:sz w:val="24"/>
          <w:szCs w:val="24"/>
        </w:rPr>
        <w:t xml:space="preserve">. </w:t>
      </w:r>
      <w:r w:rsidR="00940250">
        <w:rPr>
          <w:rFonts w:ascii="Times New Roman" w:eastAsia="Times New Roman" w:hAnsi="Times New Roman" w:cs="Times New Roman"/>
          <w:sz w:val="24"/>
          <w:szCs w:val="24"/>
        </w:rPr>
        <w:t>The goals of our union are to raise standards</w:t>
      </w:r>
      <w:r w:rsidR="00B74732">
        <w:rPr>
          <w:rFonts w:ascii="Times New Roman" w:eastAsia="Times New Roman" w:hAnsi="Times New Roman" w:cs="Times New Roman"/>
          <w:sz w:val="24"/>
          <w:szCs w:val="24"/>
        </w:rPr>
        <w:t xml:space="preserve"> </w:t>
      </w:r>
      <w:r w:rsidR="00940250">
        <w:rPr>
          <w:rFonts w:ascii="Times New Roman" w:eastAsia="Times New Roman" w:hAnsi="Times New Roman" w:cs="Times New Roman"/>
          <w:sz w:val="24"/>
          <w:szCs w:val="24"/>
        </w:rPr>
        <w:t>for the long-term care industry by through an aggressive organizing plan and political engagement</w:t>
      </w:r>
      <w:r w:rsidRPr="00F95DE4">
        <w:rPr>
          <w:rFonts w:ascii="Times New Roman" w:eastAsia="Times New Roman" w:hAnsi="Times New Roman" w:cs="Times New Roman"/>
          <w:sz w:val="24"/>
          <w:szCs w:val="24"/>
        </w:rPr>
        <w:t>.</w:t>
      </w:r>
      <w:r w:rsidR="00940250">
        <w:rPr>
          <w:rFonts w:ascii="Times New Roman" w:eastAsia="Times New Roman" w:hAnsi="Times New Roman" w:cs="Times New Roman"/>
          <w:sz w:val="24"/>
          <w:szCs w:val="24"/>
        </w:rPr>
        <w:t xml:space="preserve"> Homecare organizers are on the front-line of building the strength of our membership through individual skills and leadership development, recruitment to events, and coaching and training opportunities. </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Previous experience in union organizing is highly desirable, but a variety of ca</w:t>
      </w:r>
      <w:r w:rsidR="00464B64">
        <w:rPr>
          <w:rFonts w:ascii="Times New Roman" w:eastAsia="Times New Roman" w:hAnsi="Times New Roman" w:cs="Times New Roman"/>
          <w:sz w:val="24"/>
          <w:szCs w:val="24"/>
        </w:rPr>
        <w:t>reer or volunteer experiences include qualifying skills</w:t>
      </w:r>
      <w:r w:rsidRPr="00F95DE4">
        <w:rPr>
          <w:rFonts w:ascii="Times New Roman" w:eastAsia="Times New Roman" w:hAnsi="Times New Roman" w:cs="Times New Roman"/>
          <w:sz w:val="24"/>
          <w:szCs w:val="24"/>
        </w:rPr>
        <w:t>. Experience with the following types of employers is highly significant: social justice organizations, labor unions, progressive issue advocacy organizations, community and social service organizations, political campaigns and elected officials. Strong preference will be given to candidates who have completed the SEIU “Wave” training program or other formal training programs for organizers.  </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Women and people of color strongly encouraged to apply. Fluency in Russian or Korean is a plus.</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b/>
          <w:bCs/>
          <w:sz w:val="24"/>
          <w:szCs w:val="24"/>
        </w:rPr>
        <w:t>Requirements include:</w:t>
      </w:r>
      <w:r w:rsidRPr="00F95DE4">
        <w:rPr>
          <w:rFonts w:ascii="Times New Roman" w:eastAsia="Times New Roman" w:hAnsi="Times New Roman" w:cs="Times New Roman"/>
          <w:sz w:val="24"/>
          <w:szCs w:val="24"/>
        </w:rPr>
        <w:t xml:space="preserve">  Personal commitment to the mission and goals of SEIU Healthcare 775NW is a requirement of this position (see </w:t>
      </w:r>
      <w:hyperlink r:id="rId5" w:history="1">
        <w:r w:rsidRPr="00F95DE4">
          <w:rPr>
            <w:rFonts w:ascii="Times New Roman" w:eastAsia="Times New Roman" w:hAnsi="Times New Roman" w:cs="Times New Roman"/>
            <w:color w:val="0000FF"/>
            <w:sz w:val="24"/>
            <w:szCs w:val="24"/>
            <w:u w:val="single"/>
          </w:rPr>
          <w:t>www.seiu775.org</w:t>
        </w:r>
      </w:hyperlink>
      <w:r w:rsidRPr="00F95DE4">
        <w:rPr>
          <w:rFonts w:ascii="Times New Roman" w:eastAsia="Times New Roman" w:hAnsi="Times New Roman" w:cs="Times New Roman"/>
          <w:sz w:val="24"/>
          <w:szCs w:val="24"/>
        </w:rPr>
        <w:t xml:space="preserve"> and www.seiu.org).  </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b/>
          <w:bCs/>
          <w:sz w:val="24"/>
          <w:szCs w:val="24"/>
        </w:rPr>
        <w:t>REQUIREMENTS</w:t>
      </w:r>
      <w:r w:rsidRPr="00F95DE4">
        <w:rPr>
          <w:rFonts w:ascii="Times New Roman" w:eastAsia="Times New Roman" w:hAnsi="Times New Roman" w:cs="Times New Roman"/>
          <w:sz w:val="24"/>
          <w:szCs w:val="24"/>
        </w:rPr>
        <w:t>:</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A drivers’ license, a car, automobile insurance, and a cell phone with NW regional coverage are all requirements of this position.</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lastRenderedPageBreak/>
        <w:t xml:space="preserve">Excellent oral and written communication skills in English are requirements of this position.  Basic computer literacy and a willingness and ability to learn the organization’s technology tools </w:t>
      </w:r>
      <w:proofErr w:type="gramStart"/>
      <w:r w:rsidRPr="00F95DE4">
        <w:rPr>
          <w:rFonts w:ascii="Times New Roman" w:eastAsia="Times New Roman" w:hAnsi="Times New Roman" w:cs="Times New Roman"/>
          <w:sz w:val="24"/>
          <w:szCs w:val="24"/>
        </w:rPr>
        <w:t>is</w:t>
      </w:r>
      <w:proofErr w:type="gramEnd"/>
      <w:r w:rsidRPr="00F95DE4">
        <w:rPr>
          <w:rFonts w:ascii="Times New Roman" w:eastAsia="Times New Roman" w:hAnsi="Times New Roman" w:cs="Times New Roman"/>
          <w:sz w:val="24"/>
          <w:szCs w:val="24"/>
        </w:rPr>
        <w:t xml:space="preserve"> a requirement.</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Willingness to work long, irregular hours, including evenings and weekends, is required, including o</w:t>
      </w:r>
      <w:r w:rsidR="00464B64">
        <w:rPr>
          <w:rFonts w:ascii="Times New Roman" w:eastAsia="Times New Roman" w:hAnsi="Times New Roman" w:cs="Times New Roman"/>
          <w:sz w:val="24"/>
          <w:szCs w:val="24"/>
        </w:rPr>
        <w:t>vernight travel and assignments.</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Willingness and ability to travel is a requirement, including frequent travel within the assigned turf and occasional travel throughout WA and other locations, including overnight travel.</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 xml:space="preserve">Strong personal planning, motivation, and time management skills and ability to work with people from other cultures and backgrounds are necessary skills. </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 xml:space="preserve">The ability to exercise discretion and independent judgment are considered key components to achieving organizer performance standards. </w:t>
      </w:r>
    </w:p>
    <w:p w:rsidR="00F95DE4" w:rsidRPr="00F95DE4" w:rsidRDefault="00F95DE4" w:rsidP="00F95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The organizer must reside within the assigned turf.</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SEIU Healthcare 775NW is committed to providing staff development opportunities and resources. We recognized that the majority of an organizer’s skill development happens through on through on the job experience, especially in the first year of employment. This position has advance</w:t>
      </w:r>
      <w:r w:rsidR="000B1206">
        <w:rPr>
          <w:rFonts w:ascii="Times New Roman" w:eastAsia="Times New Roman" w:hAnsi="Times New Roman" w:cs="Times New Roman"/>
          <w:sz w:val="24"/>
          <w:szCs w:val="24"/>
        </w:rPr>
        <w:t xml:space="preserve">ment opportunities to a Senior </w:t>
      </w:r>
      <w:r w:rsidRPr="00F95DE4">
        <w:rPr>
          <w:rFonts w:ascii="Times New Roman" w:eastAsia="Times New Roman" w:hAnsi="Times New Roman" w:cs="Times New Roman"/>
          <w:sz w:val="24"/>
          <w:szCs w:val="24"/>
        </w:rPr>
        <w:t>Organizer position.</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b/>
          <w:bCs/>
          <w:sz w:val="24"/>
          <w:szCs w:val="24"/>
        </w:rPr>
        <w:t>Compensation:</w:t>
      </w:r>
      <w:r w:rsidRPr="00F95DE4">
        <w:rPr>
          <w:rFonts w:ascii="Times New Roman" w:eastAsia="Times New Roman" w:hAnsi="Times New Roman" w:cs="Times New Roman"/>
          <w:sz w:val="24"/>
          <w:szCs w:val="24"/>
        </w:rPr>
        <w:t xml:space="preserve"> Salary and benefits set by collectively bargained contract; pay ranges from mid- $39,050 to $50, 200 (actual offer based on experience).  Benefits include fully employer-paid family health and dental benefits, fully employer paid defined benefit SEIU pension, generous leave package, car and gas allowance, cell phone allowance, more.</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b/>
          <w:bCs/>
          <w:sz w:val="24"/>
          <w:szCs w:val="24"/>
        </w:rPr>
        <w:t>How to Apply:  </w:t>
      </w:r>
    </w:p>
    <w:p w:rsidR="00F95DE4" w:rsidRPr="00F95DE4" w:rsidRDefault="00F95DE4" w:rsidP="00F95DE4">
      <w:pPr>
        <w:spacing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 xml:space="preserve">Submit cover letter, résumé with salary history, three references with contact information to: </w:t>
      </w:r>
      <w:hyperlink r:id="rId6" w:history="1">
        <w:r w:rsidRPr="00F95DE4">
          <w:rPr>
            <w:rFonts w:ascii="Times New Roman" w:eastAsia="Times New Roman" w:hAnsi="Times New Roman" w:cs="Times New Roman"/>
            <w:color w:val="0000FF"/>
            <w:sz w:val="24"/>
            <w:szCs w:val="24"/>
            <w:u w:val="single"/>
          </w:rPr>
          <w:t>jobs@seiu775.org</w:t>
        </w:r>
      </w:hyperlink>
      <w:r w:rsidRPr="00F95DE4">
        <w:rPr>
          <w:rFonts w:ascii="Times New Roman" w:eastAsia="Times New Roman" w:hAnsi="Times New Roman" w:cs="Times New Roman"/>
          <w:sz w:val="24"/>
          <w:szCs w:val="24"/>
        </w:rPr>
        <w:t>.  Please reference “</w:t>
      </w:r>
      <w:proofErr w:type="spellStart"/>
      <w:r w:rsidRPr="00F95DE4">
        <w:rPr>
          <w:rFonts w:ascii="Times New Roman" w:eastAsia="Times New Roman" w:hAnsi="Times New Roman" w:cs="Times New Roman"/>
          <w:sz w:val="24"/>
          <w:szCs w:val="24"/>
        </w:rPr>
        <w:t>LiA</w:t>
      </w:r>
      <w:proofErr w:type="spellEnd"/>
      <w:r w:rsidRPr="00F95DE4">
        <w:rPr>
          <w:rFonts w:ascii="Times New Roman" w:eastAsia="Times New Roman" w:hAnsi="Times New Roman" w:cs="Times New Roman"/>
          <w:sz w:val="24"/>
          <w:szCs w:val="24"/>
        </w:rPr>
        <w:t xml:space="preserve"> Organizer</w:t>
      </w:r>
      <w:r w:rsidR="00464B64">
        <w:rPr>
          <w:rFonts w:ascii="Times New Roman" w:eastAsia="Times New Roman" w:hAnsi="Times New Roman" w:cs="Times New Roman"/>
          <w:sz w:val="24"/>
          <w:szCs w:val="24"/>
        </w:rPr>
        <w:t xml:space="preserve"> Pierce</w:t>
      </w:r>
      <w:r w:rsidRPr="00F95DE4">
        <w:rPr>
          <w:rFonts w:ascii="Times New Roman" w:eastAsia="Times New Roman" w:hAnsi="Times New Roman" w:cs="Times New Roman"/>
          <w:sz w:val="24"/>
          <w:szCs w:val="24"/>
        </w:rPr>
        <w:t xml:space="preserve">” in your subject line. </w:t>
      </w:r>
    </w:p>
    <w:p w:rsidR="00F95DE4" w:rsidRPr="00F95DE4" w:rsidRDefault="00F95DE4" w:rsidP="00F95DE4">
      <w:pPr>
        <w:spacing w:before="100" w:beforeAutospacing="1" w:after="100" w:afterAutospacing="1" w:line="240" w:lineRule="auto"/>
        <w:rPr>
          <w:rFonts w:ascii="Times New Roman" w:eastAsia="Times New Roman" w:hAnsi="Times New Roman" w:cs="Times New Roman"/>
          <w:sz w:val="24"/>
          <w:szCs w:val="24"/>
        </w:rPr>
      </w:pPr>
      <w:r w:rsidRPr="00F95DE4">
        <w:rPr>
          <w:rFonts w:ascii="Times New Roman" w:eastAsia="Times New Roman" w:hAnsi="Times New Roman" w:cs="Times New Roman"/>
          <w:sz w:val="24"/>
          <w:szCs w:val="24"/>
        </w:rPr>
        <w:t xml:space="preserve">See </w:t>
      </w:r>
      <w:hyperlink r:id="rId7" w:history="1">
        <w:r w:rsidRPr="00F95DE4">
          <w:rPr>
            <w:rFonts w:ascii="Times New Roman" w:eastAsia="Times New Roman" w:hAnsi="Times New Roman" w:cs="Times New Roman"/>
            <w:color w:val="0000FF"/>
            <w:sz w:val="24"/>
            <w:szCs w:val="24"/>
            <w:u w:val="single"/>
          </w:rPr>
          <w:t>www.seiu775.org</w:t>
        </w:r>
      </w:hyperlink>
      <w:r w:rsidRPr="00F95DE4">
        <w:rPr>
          <w:rFonts w:ascii="Times New Roman" w:eastAsia="Times New Roman" w:hAnsi="Times New Roman" w:cs="Times New Roman"/>
          <w:sz w:val="24"/>
          <w:szCs w:val="24"/>
        </w:rPr>
        <w:t xml:space="preserve"> for more information</w:t>
      </w:r>
    </w:p>
    <w:p w:rsidR="00AA233F" w:rsidRDefault="001E30DC"/>
    <w:sectPr w:rsidR="00AA233F" w:rsidSect="00AC7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272E9"/>
    <w:multiLevelType w:val="multilevel"/>
    <w:tmpl w:val="51F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DE4"/>
    <w:rsid w:val="000A3C61"/>
    <w:rsid w:val="000B1206"/>
    <w:rsid w:val="000C7536"/>
    <w:rsid w:val="00105C5D"/>
    <w:rsid w:val="00120027"/>
    <w:rsid w:val="001B78AC"/>
    <w:rsid w:val="001E30DC"/>
    <w:rsid w:val="00281986"/>
    <w:rsid w:val="002A5D7A"/>
    <w:rsid w:val="003708CC"/>
    <w:rsid w:val="00397DF4"/>
    <w:rsid w:val="00401CE2"/>
    <w:rsid w:val="00447F02"/>
    <w:rsid w:val="00454027"/>
    <w:rsid w:val="00464B64"/>
    <w:rsid w:val="004A5C85"/>
    <w:rsid w:val="004B639E"/>
    <w:rsid w:val="005E541F"/>
    <w:rsid w:val="006031BA"/>
    <w:rsid w:val="00696424"/>
    <w:rsid w:val="00810BDC"/>
    <w:rsid w:val="008755AB"/>
    <w:rsid w:val="008F055D"/>
    <w:rsid w:val="00917ACA"/>
    <w:rsid w:val="00940250"/>
    <w:rsid w:val="009B5A2A"/>
    <w:rsid w:val="00A0578C"/>
    <w:rsid w:val="00A84224"/>
    <w:rsid w:val="00AC77D5"/>
    <w:rsid w:val="00B27CAC"/>
    <w:rsid w:val="00B45318"/>
    <w:rsid w:val="00B74732"/>
    <w:rsid w:val="00BD2317"/>
    <w:rsid w:val="00BE5B1C"/>
    <w:rsid w:val="00C53E4E"/>
    <w:rsid w:val="00C90CBD"/>
    <w:rsid w:val="00E574C3"/>
    <w:rsid w:val="00F47261"/>
    <w:rsid w:val="00F95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7D5"/>
  </w:style>
  <w:style w:type="paragraph" w:styleId="Heading3">
    <w:name w:val="heading 3"/>
    <w:basedOn w:val="Normal"/>
    <w:next w:val="Normal"/>
    <w:link w:val="Heading3Char"/>
    <w:semiHidden/>
    <w:unhideWhenUsed/>
    <w:qFormat/>
    <w:rsid w:val="00464B64"/>
    <w:pPr>
      <w:keepNext/>
      <w:keepLines/>
      <w:spacing w:before="200" w:after="0" w:line="240" w:lineRule="auto"/>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DE4"/>
    <w:rPr>
      <w:b/>
      <w:bCs/>
    </w:rPr>
  </w:style>
  <w:style w:type="character" w:styleId="Hyperlink">
    <w:name w:val="Hyperlink"/>
    <w:basedOn w:val="DefaultParagraphFont"/>
    <w:uiPriority w:val="99"/>
    <w:semiHidden/>
    <w:unhideWhenUsed/>
    <w:rsid w:val="00F95DE4"/>
    <w:rPr>
      <w:color w:val="0000FF"/>
      <w:u w:val="single"/>
    </w:rPr>
  </w:style>
  <w:style w:type="paragraph" w:styleId="NormalWeb">
    <w:name w:val="Normal (Web)"/>
    <w:basedOn w:val="Normal"/>
    <w:uiPriority w:val="99"/>
    <w:semiHidden/>
    <w:unhideWhenUsed/>
    <w:rsid w:val="00F95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464B64"/>
    <w:rPr>
      <w:rFonts w:asciiTheme="majorHAnsi" w:eastAsiaTheme="majorEastAsia" w:hAnsiTheme="majorHAnsi" w:cstheme="majorBidi"/>
      <w:b/>
      <w:bCs/>
      <w:color w:val="4F81BD" w:themeColor="accent1"/>
      <w:sz w:val="20"/>
      <w:szCs w:val="20"/>
    </w:rPr>
  </w:style>
  <w:style w:type="paragraph" w:styleId="Title">
    <w:name w:val="Title"/>
    <w:basedOn w:val="Normal"/>
    <w:link w:val="TitleChar"/>
    <w:qFormat/>
    <w:rsid w:val="00464B64"/>
    <w:pPr>
      <w:spacing w:after="0" w:line="240" w:lineRule="auto"/>
      <w:jc w:val="center"/>
    </w:pPr>
    <w:rPr>
      <w:rFonts w:ascii="Century Gothic" w:eastAsia="Times New Roman" w:hAnsi="Century Gothic" w:cs="Times New Roman"/>
      <w:b/>
      <w:sz w:val="24"/>
      <w:szCs w:val="20"/>
    </w:rPr>
  </w:style>
  <w:style w:type="character" w:customStyle="1" w:styleId="TitleChar">
    <w:name w:val="Title Char"/>
    <w:basedOn w:val="DefaultParagraphFont"/>
    <w:link w:val="Title"/>
    <w:rsid w:val="00464B64"/>
    <w:rPr>
      <w:rFonts w:ascii="Century Gothic" w:eastAsia="Times New Roman" w:hAnsi="Century Gothic" w:cs="Times New Roman"/>
      <w:b/>
      <w:sz w:val="24"/>
      <w:szCs w:val="20"/>
    </w:rPr>
  </w:style>
</w:styles>
</file>

<file path=word/webSettings.xml><?xml version="1.0" encoding="utf-8"?>
<w:webSettings xmlns:r="http://schemas.openxmlformats.org/officeDocument/2006/relationships" xmlns:w="http://schemas.openxmlformats.org/wordprocessingml/2006/main">
  <w:divs>
    <w:div w:id="1606772179">
      <w:bodyDiv w:val="1"/>
      <w:marLeft w:val="0"/>
      <w:marRight w:val="0"/>
      <w:marTop w:val="0"/>
      <w:marBottom w:val="0"/>
      <w:divBdr>
        <w:top w:val="none" w:sz="0" w:space="0" w:color="auto"/>
        <w:left w:val="none" w:sz="0" w:space="0" w:color="auto"/>
        <w:bottom w:val="none" w:sz="0" w:space="0" w:color="auto"/>
        <w:right w:val="none" w:sz="0" w:space="0" w:color="auto"/>
      </w:divBdr>
      <w:divsChild>
        <w:div w:id="157138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iu775.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s@seiu775.org" TargetMode="External"/><Relationship Id="rId5" Type="http://schemas.openxmlformats.org/officeDocument/2006/relationships/hyperlink" Target="http://www.seiu775.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SEIU Healthcare 775NW</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bekied</dc:creator>
  <cp:keywords/>
  <dc:description/>
  <cp:lastModifiedBy>suzannew</cp:lastModifiedBy>
  <cp:revision>2</cp:revision>
  <dcterms:created xsi:type="dcterms:W3CDTF">2012-02-10T21:41:00Z</dcterms:created>
  <dcterms:modified xsi:type="dcterms:W3CDTF">2012-02-10T21:41:00Z</dcterms:modified>
</cp:coreProperties>
</file>