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B39A4" w14:textId="77777777" w:rsidR="002E73D4" w:rsidRPr="00CC2669" w:rsidRDefault="00107BD3" w:rsidP="002F3631">
      <w:pPr>
        <w:pStyle w:val="Default"/>
        <w:ind w:left="8640"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/>
          <w:sz w:val="22"/>
        </w:rPr>
        <w:t>[Date]</w:t>
      </w:r>
    </w:p>
    <w:p w14:paraId="1C3F3A8C" w14:textId="77777777" w:rsidR="002E73D4" w:rsidRPr="00CC2669" w:rsidRDefault="002E73D4" w:rsidP="002E73D4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14:paraId="40B5CAE6" w14:textId="77777777" w:rsidR="002E73D4" w:rsidRPr="00CC2669" w:rsidRDefault="002E73D4" w:rsidP="002E73D4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6385"/>
      </w:tblGrid>
      <w:tr w:rsidR="00995606" w:rsidRPr="00CC2669" w14:paraId="77E759DE" w14:textId="77777777" w:rsidTr="00995606">
        <w:tc>
          <w:tcPr>
            <w:tcW w:w="2245" w:type="dxa"/>
          </w:tcPr>
          <w:p w14:paraId="1935C2AF" w14:textId="77777777" w:rsidR="00995606" w:rsidRPr="00CC2669" w:rsidRDefault="00995606" w:rsidP="0099560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</w:rPr>
              <w:t>[MemberID]</w:t>
            </w:r>
            <w:r>
              <w:rPr>
                <w:rFonts w:asciiTheme="minorHAnsi" w:hAnsiTheme="minorHAnsi"/>
                <w:sz w:val="22"/>
              </w:rPr>
              <w:tab/>
            </w:r>
          </w:p>
        </w:tc>
        <w:tc>
          <w:tcPr>
            <w:tcW w:w="6385" w:type="dxa"/>
          </w:tcPr>
          <w:p w14:paraId="3E7A60FB" w14:textId="77777777" w:rsidR="00995606" w:rsidRPr="00CC2669" w:rsidRDefault="00995606" w:rsidP="0099560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</w:rPr>
              <w:t>[Email]</w:t>
            </w:r>
          </w:p>
        </w:tc>
      </w:tr>
      <w:tr w:rsidR="00995606" w:rsidRPr="00CC2669" w14:paraId="68F4866C" w14:textId="77777777" w:rsidTr="00995606">
        <w:tc>
          <w:tcPr>
            <w:tcW w:w="2245" w:type="dxa"/>
          </w:tcPr>
          <w:p w14:paraId="016F8DF1" w14:textId="77777777" w:rsidR="00995606" w:rsidRPr="00CC2669" w:rsidRDefault="00995606" w:rsidP="0099560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</w:rPr>
              <w:t>[Name]</w:t>
            </w:r>
            <w:r>
              <w:rPr>
                <w:rFonts w:asciiTheme="minorHAnsi" w:hAnsiTheme="minorHAnsi"/>
                <w:sz w:val="22"/>
              </w:rPr>
              <w:tab/>
            </w:r>
          </w:p>
        </w:tc>
        <w:tc>
          <w:tcPr>
            <w:tcW w:w="6385" w:type="dxa"/>
          </w:tcPr>
          <w:p w14:paraId="2FA5066E" w14:textId="77777777" w:rsidR="00995606" w:rsidRPr="00CC2669" w:rsidRDefault="00995606" w:rsidP="0099560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</w:rPr>
              <w:t>[DOB]</w:t>
            </w:r>
          </w:p>
        </w:tc>
      </w:tr>
      <w:tr w:rsidR="00995606" w:rsidRPr="00CC2669" w14:paraId="3A8BDBDB" w14:textId="77777777" w:rsidTr="00995606">
        <w:tc>
          <w:tcPr>
            <w:tcW w:w="2245" w:type="dxa"/>
          </w:tcPr>
          <w:p w14:paraId="07D5C820" w14:textId="77777777" w:rsidR="00995606" w:rsidRPr="00CC2669" w:rsidRDefault="00995606" w:rsidP="0099560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</w:rPr>
              <w:t>[Address]</w:t>
            </w:r>
          </w:p>
        </w:tc>
        <w:tc>
          <w:tcPr>
            <w:tcW w:w="6385" w:type="dxa"/>
          </w:tcPr>
          <w:p w14:paraId="2F6B1831" w14:textId="77777777" w:rsidR="00995606" w:rsidRPr="00CC2669" w:rsidRDefault="00995606" w:rsidP="0099560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</w:rPr>
              <w:t>[Employer1]</w:t>
            </w:r>
          </w:p>
        </w:tc>
      </w:tr>
      <w:tr w:rsidR="00995606" w:rsidRPr="00CC2669" w14:paraId="2CC3467F" w14:textId="77777777" w:rsidTr="00995606">
        <w:tc>
          <w:tcPr>
            <w:tcW w:w="2245" w:type="dxa"/>
          </w:tcPr>
          <w:p w14:paraId="227E220C" w14:textId="77777777" w:rsidR="00995606" w:rsidRPr="00CC2669" w:rsidRDefault="00995606" w:rsidP="0099560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</w:rPr>
              <w:t>[City,] [State] [Zip]</w:t>
            </w:r>
          </w:p>
        </w:tc>
        <w:tc>
          <w:tcPr>
            <w:tcW w:w="6385" w:type="dxa"/>
          </w:tcPr>
          <w:p w14:paraId="5BECF6C2" w14:textId="77777777" w:rsidR="00995606" w:rsidRPr="00CC2669" w:rsidRDefault="00995606" w:rsidP="00995606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>
              <w:rPr>
                <w:rFonts w:asciiTheme="minorHAnsi" w:hAnsiTheme="minorHAnsi"/>
                <w:sz w:val="22"/>
                <w:highlight w:val="yellow"/>
              </w:rPr>
              <w:t>[Employer2]</w:t>
            </w:r>
          </w:p>
        </w:tc>
      </w:tr>
      <w:tr w:rsidR="00995606" w:rsidRPr="00CC2669" w14:paraId="2C9BFCD8" w14:textId="77777777" w:rsidTr="00995606">
        <w:tc>
          <w:tcPr>
            <w:tcW w:w="2245" w:type="dxa"/>
          </w:tcPr>
          <w:p w14:paraId="5A743DB1" w14:textId="0E1220F5" w:rsidR="00995606" w:rsidRPr="00CC2669" w:rsidRDefault="00995606" w:rsidP="0099560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</w:rPr>
              <w:t>[Phone]</w:t>
            </w:r>
            <w:r w:rsidR="004071F8">
              <w:rPr>
                <w:rStyle w:val="FootnoteReference"/>
                <w:rFonts w:asciiTheme="minorHAnsi" w:hAnsiTheme="minorHAnsi" w:cstheme="minorHAnsi"/>
                <w:sz w:val="22"/>
                <w:szCs w:val="22"/>
              </w:rPr>
              <w:footnoteReference w:id="2"/>
            </w:r>
          </w:p>
        </w:tc>
        <w:tc>
          <w:tcPr>
            <w:tcW w:w="6385" w:type="dxa"/>
          </w:tcPr>
          <w:p w14:paraId="386F9B0C" w14:textId="77777777" w:rsidR="00995606" w:rsidRPr="00CC2669" w:rsidRDefault="00995606" w:rsidP="00995606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>
              <w:rPr>
                <w:rFonts w:asciiTheme="minorHAnsi" w:hAnsiTheme="minorHAnsi"/>
                <w:sz w:val="22"/>
                <w:highlight w:val="yellow"/>
              </w:rPr>
              <w:t>(Employer3)</w:t>
            </w:r>
          </w:p>
        </w:tc>
      </w:tr>
    </w:tbl>
    <w:p w14:paraId="773FAA01" w14:textId="77777777" w:rsidR="00467204" w:rsidRPr="00CC2669" w:rsidRDefault="00467204" w:rsidP="00467204">
      <w:pPr>
        <w:pStyle w:val="NormalWeb"/>
        <w:jc w:val="center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/>
        </w:rPr>
        <w:t>ВАЖНОЕ СООБЩЕНИЕ</w:t>
      </w:r>
    </w:p>
    <w:p w14:paraId="31EF1F04" w14:textId="365BF3E5" w:rsidR="006019B3" w:rsidRPr="006019B3" w:rsidRDefault="2EA4C932" w:rsidP="2FCF974B">
      <w:pPr>
        <w:pStyle w:val="NormalWeb"/>
        <w:rPr>
          <w:rFonts w:asciiTheme="minorHAnsi" w:hAnsiTheme="minorHAnsi" w:cstheme="minorBidi"/>
        </w:rPr>
      </w:pPr>
      <w:r>
        <w:rPr>
          <w:rFonts w:asciiTheme="minorHAnsi" w:hAnsiTheme="minorHAnsi"/>
        </w:rPr>
        <w:t>Добро пожаловать в SEIU 775! Хотим поблагодарить вас за то, что вы не остались в стороне и подписали форму участника SEIU 775.</w:t>
      </w:r>
      <w:r w:rsidR="00995606" w:rsidRPr="2FCF974B">
        <w:rPr>
          <w:rStyle w:val="FootnoteReference"/>
          <w:rFonts w:asciiTheme="minorHAnsi" w:hAnsiTheme="minorHAnsi" w:cstheme="minorBidi"/>
        </w:rPr>
        <w:footnoteReference w:id="3"/>
      </w:r>
      <w:r>
        <w:rPr>
          <w:rFonts w:asciiTheme="minorHAnsi" w:hAnsiTheme="minorHAnsi"/>
        </w:rPr>
        <w:t xml:space="preserve"> Наш профсоюз представляет интересы более 45 тысяч работников, занятых долгосрочной помощью, предлагающих услуги надомного обслуживания, ухода в пенсионных домах и услуги по месту жительства в штатах Вашингтон и Монтана. </w:t>
      </w:r>
    </w:p>
    <w:p w14:paraId="42FAD850" w14:textId="2AC5B06B" w:rsidR="006A6C3A" w:rsidRPr="006019B3" w:rsidRDefault="006A6C3A" w:rsidP="00574FA5">
      <w:pPr>
        <w:pStyle w:val="paragraph"/>
        <w:rPr>
          <w:rStyle w:val="eop"/>
        </w:rPr>
      </w:pPr>
      <w:r>
        <w:rPr>
          <w:rStyle w:val="normaltextrun"/>
          <w:rFonts w:ascii="Calibri" w:hAnsi="Calibri"/>
          <w:sz w:val="22"/>
        </w:rPr>
        <w:t>Профсоюз появился в 2002 году. Тогда caregivers получали минимальную зарплату и не имели авторитета. У большинства из нас не было никаких льгот, и мы не имели права голоса в Олимпии, Хелене или за столом переговоров с работодателями. С тех пор мы многого добились: </w:t>
      </w:r>
      <w:r>
        <w:rPr>
          <w:rStyle w:val="eop"/>
          <w:rFonts w:ascii="Calibri" w:hAnsi="Calibri"/>
          <w:sz w:val="22"/>
        </w:rPr>
        <w:t> </w:t>
      </w:r>
    </w:p>
    <w:p w14:paraId="2C493A99" w14:textId="77777777" w:rsidR="006A6C3A" w:rsidRDefault="006A6C3A" w:rsidP="00AB0B37">
      <w:pPr>
        <w:pStyle w:val="paragraph"/>
        <w:numPr>
          <w:ilvl w:val="0"/>
          <w:numId w:val="1"/>
        </w:numPr>
        <w:tabs>
          <w:tab w:val="clear" w:pos="720"/>
          <w:tab w:val="left" w:pos="1080"/>
        </w:tabs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/>
          <w:b/>
          <w:sz w:val="22"/>
        </w:rPr>
        <w:t>Выросли зарплаты. </w:t>
      </w:r>
      <w:r>
        <w:rPr>
          <w:rStyle w:val="normaltextrun"/>
          <w:rFonts w:ascii="Calibri" w:hAnsi="Calibri"/>
          <w:sz w:val="22"/>
        </w:rPr>
        <w:t>Мы заключили несколько лучших контрактов по надомному обслуживанию — для самых опытных caregivers зарплаты увеличились более чем в два раза.</w:t>
      </w:r>
      <w:r>
        <w:rPr>
          <w:rStyle w:val="eop"/>
          <w:rFonts w:ascii="Calibri" w:hAnsi="Calibri"/>
          <w:sz w:val="22"/>
        </w:rPr>
        <w:t> </w:t>
      </w:r>
    </w:p>
    <w:p w14:paraId="1059C8A4" w14:textId="77777777" w:rsidR="006A6C3A" w:rsidRDefault="006A6C3A" w:rsidP="00AB0B37">
      <w:pPr>
        <w:pStyle w:val="paragraph"/>
        <w:numPr>
          <w:ilvl w:val="0"/>
          <w:numId w:val="1"/>
        </w:numPr>
        <w:tabs>
          <w:tab w:val="clear" w:pos="720"/>
          <w:tab w:val="left" w:pos="1080"/>
        </w:tabs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/>
          <w:b/>
          <w:sz w:val="22"/>
        </w:rPr>
        <w:t>Расширились льготы.</w:t>
      </w:r>
      <w:r>
        <w:rPr>
          <w:rStyle w:val="normaltextrun"/>
          <w:rFonts w:ascii="Calibri" w:hAnsi="Calibri"/>
          <w:sz w:val="22"/>
        </w:rPr>
        <w:t> Мы добились медицинского обслуживания, пенсий, отпусков, оплачиваемых больничных (PTO) и компенсаций работникам (L&amp;I).</w:t>
      </w:r>
      <w:r>
        <w:rPr>
          <w:rStyle w:val="eop"/>
          <w:rFonts w:ascii="Calibri" w:hAnsi="Calibri"/>
          <w:sz w:val="22"/>
        </w:rPr>
        <w:t> </w:t>
      </w:r>
    </w:p>
    <w:p w14:paraId="5F72F2E0" w14:textId="77777777" w:rsidR="006A6C3A" w:rsidRPr="0061387F" w:rsidRDefault="006A6C3A" w:rsidP="00AB0B37">
      <w:pPr>
        <w:pStyle w:val="paragraph"/>
        <w:numPr>
          <w:ilvl w:val="0"/>
          <w:numId w:val="1"/>
        </w:numPr>
        <w:tabs>
          <w:tab w:val="clear" w:pos="720"/>
          <w:tab w:val="left" w:pos="1080"/>
        </w:tabs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/>
          <w:b/>
          <w:sz w:val="22"/>
        </w:rPr>
        <w:t>Улучшилось обучение. </w:t>
      </w:r>
      <w:r>
        <w:rPr>
          <w:rStyle w:val="normaltextrun"/>
          <w:rFonts w:ascii="Calibri" w:hAnsi="Calibri"/>
          <w:sz w:val="22"/>
        </w:rPr>
        <w:t>Мы разработали программу обучения, которая улучшает наши навыки, позволяет нам повысить качество обслуживания клиентов и прокладывает нам путь к карьерному росту.</w:t>
      </w:r>
      <w:r>
        <w:rPr>
          <w:rStyle w:val="eop"/>
          <w:rFonts w:ascii="Calibri" w:hAnsi="Calibri"/>
          <w:sz w:val="22"/>
        </w:rPr>
        <w:t> </w:t>
      </w:r>
    </w:p>
    <w:p w14:paraId="57DC5729" w14:textId="1D49E5A0" w:rsidR="006A6C3A" w:rsidRPr="0061387F" w:rsidRDefault="006A6C3A" w:rsidP="00AB0B37">
      <w:pPr>
        <w:pStyle w:val="paragraph"/>
        <w:numPr>
          <w:ilvl w:val="0"/>
          <w:numId w:val="1"/>
        </w:numPr>
        <w:tabs>
          <w:tab w:val="clear" w:pos="720"/>
          <w:tab w:val="left" w:pos="1080"/>
        </w:tabs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/>
          <w:b/>
          <w:sz w:val="22"/>
        </w:rPr>
        <w:t>Улучшилась защита.</w:t>
      </w:r>
      <w:r>
        <w:rPr>
          <w:rStyle w:val="normaltextrun"/>
          <w:rFonts w:ascii="Calibri" w:hAnsi="Calibri"/>
          <w:sz w:val="22"/>
        </w:rPr>
        <w:t> Мы добились принятия исторического законопроекта, направленного на искоренение преследований, насилия и дискриминации в отношении caregivers. </w:t>
      </w:r>
      <w:r>
        <w:rPr>
          <w:rStyle w:val="eop"/>
          <w:rFonts w:ascii="Calibri" w:hAnsi="Calibri"/>
          <w:sz w:val="22"/>
        </w:rPr>
        <w:t> </w:t>
      </w:r>
    </w:p>
    <w:p w14:paraId="3B08AD4A" w14:textId="77777777" w:rsidR="006A6C3A" w:rsidRPr="0061387F" w:rsidRDefault="006A6C3A" w:rsidP="00AB0B37">
      <w:pPr>
        <w:pStyle w:val="paragraph"/>
        <w:numPr>
          <w:ilvl w:val="0"/>
          <w:numId w:val="1"/>
        </w:numPr>
        <w:tabs>
          <w:tab w:val="clear" w:pos="720"/>
          <w:tab w:val="left" w:pos="1080"/>
        </w:tabs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/>
          <w:b/>
          <w:sz w:val="22"/>
        </w:rPr>
        <w:t>PPE (СИЗ). </w:t>
      </w:r>
      <w:r>
        <w:rPr>
          <w:rStyle w:val="normaltextrun"/>
          <w:rFonts w:ascii="Calibri" w:hAnsi="Calibri"/>
          <w:sz w:val="22"/>
        </w:rPr>
        <w:t>Мы добились доступности средств индивидуальной защиты (PPE) для всех социальных работников в соответствии с требованиями L&amp;I.</w:t>
      </w:r>
      <w:r>
        <w:rPr>
          <w:rStyle w:val="eop"/>
          <w:rFonts w:ascii="Calibri" w:hAnsi="Calibri"/>
          <w:sz w:val="22"/>
        </w:rPr>
        <w:t> </w:t>
      </w:r>
    </w:p>
    <w:p w14:paraId="56ECD137" w14:textId="77777777" w:rsidR="006A6C3A" w:rsidRPr="0061387F" w:rsidRDefault="006A6C3A" w:rsidP="00AB0B37">
      <w:pPr>
        <w:pStyle w:val="paragraph"/>
        <w:numPr>
          <w:ilvl w:val="0"/>
          <w:numId w:val="2"/>
        </w:numPr>
        <w:tabs>
          <w:tab w:val="clear" w:pos="720"/>
          <w:tab w:val="left" w:pos="1080"/>
        </w:tabs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/>
          <w:b/>
          <w:sz w:val="22"/>
        </w:rPr>
        <w:t>Вакцины от COVID-19 и надбавка за риск. </w:t>
      </w:r>
      <w:r>
        <w:rPr>
          <w:rStyle w:val="normaltextrun"/>
          <w:rFonts w:ascii="Calibri" w:hAnsi="Calibri"/>
          <w:sz w:val="22"/>
        </w:rPr>
        <w:t>Все социальные работники получили возможность первоочередной вакцинации от COVID-19 и начисление надбавки за риск в течение более чем годового срока.</w:t>
      </w:r>
      <w:r>
        <w:rPr>
          <w:rStyle w:val="eop"/>
          <w:rFonts w:ascii="Calibri" w:hAnsi="Calibri"/>
          <w:sz w:val="22"/>
        </w:rPr>
        <w:t> </w:t>
      </w:r>
    </w:p>
    <w:p w14:paraId="72F7D49E" w14:textId="77777777" w:rsidR="00CA5F03" w:rsidRDefault="00CA5F03" w:rsidP="00CA5F0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14:paraId="06695471" w14:textId="04935106" w:rsidR="00CA5F03" w:rsidRPr="00764AC3" w:rsidRDefault="00CA5F03" w:rsidP="00CA5F03">
      <w:pPr>
        <w:spacing w:after="0" w:line="240" w:lineRule="auto"/>
        <w:textAlignment w:val="baseline"/>
        <w:rPr>
          <w:rFonts w:ascii="Calibri" w:hAnsi="Calibri"/>
          <w:color w:val="000000"/>
          <w:shd w:val="clear" w:color="auto" w:fill="FFFFFF"/>
        </w:rPr>
      </w:pPr>
      <w:r w:rsidRPr="00764AC3">
        <w:rPr>
          <w:rFonts w:ascii="Calibri" w:hAnsi="Calibri"/>
          <w:color w:val="000000"/>
        </w:rPr>
        <w:t>Т</w:t>
      </w:r>
      <w:r w:rsidRPr="00764AC3">
        <w:rPr>
          <w:rFonts w:ascii="Calibri" w:hAnsi="Calibri"/>
          <w:color w:val="000000"/>
          <w:shd w:val="clear" w:color="auto" w:fill="FFFFFF"/>
        </w:rPr>
        <w:t>ольк</w:t>
      </w:r>
      <w:r w:rsidR="001A03DD" w:rsidRPr="00764AC3">
        <w:rPr>
          <w:rFonts w:ascii="Calibri" w:hAnsi="Calibri"/>
          <w:color w:val="000000"/>
          <w:shd w:val="clear" w:color="auto" w:fill="FFFFFF"/>
        </w:rPr>
        <w:t xml:space="preserve">о </w:t>
      </w:r>
      <w:r w:rsidR="008B7671" w:rsidRPr="00764AC3">
        <w:rPr>
          <w:rFonts w:ascii="Calibri" w:hAnsi="Calibri"/>
          <w:color w:val="000000"/>
          <w:shd w:val="clear" w:color="auto" w:fill="FFFFFF"/>
        </w:rPr>
        <w:t>членам профсоюза</w:t>
      </w:r>
      <w:r w:rsidR="001A03DD" w:rsidRPr="00764AC3">
        <w:rPr>
          <w:rFonts w:ascii="Calibri" w:hAnsi="Calibri"/>
          <w:color w:val="000000"/>
          <w:shd w:val="clear" w:color="auto" w:fill="FFFFFF"/>
        </w:rPr>
        <w:t xml:space="preserve"> </w:t>
      </w:r>
      <w:r w:rsidRPr="00764AC3">
        <w:rPr>
          <w:rFonts w:ascii="Calibri" w:hAnsi="Calibri"/>
          <w:color w:val="000000"/>
          <w:shd w:val="clear" w:color="auto" w:fill="FFFFFF"/>
        </w:rPr>
        <w:t>доступны специальные скидки и льготы по программе Membership Plus (</w:t>
      </w:r>
      <w:hyperlink r:id="rId11" w:tgtFrame="_blank" w:history="1">
        <w:r w:rsidRPr="00764AC3">
          <w:rPr>
            <w:rFonts w:ascii="Calibri" w:hAnsi="Calibri"/>
            <w:color w:val="0000FF"/>
            <w:shd w:val="clear" w:color="auto" w:fill="FFFFFF"/>
          </w:rPr>
          <w:t>www.seiu775.org</w:t>
        </w:r>
      </w:hyperlink>
      <w:r w:rsidRPr="00764AC3">
        <w:rPr>
          <w:rFonts w:ascii="Calibri" w:hAnsi="Calibri"/>
          <w:color w:val="000000"/>
          <w:shd w:val="clear" w:color="auto" w:fill="FFFFFF"/>
        </w:rPr>
        <w:t>). </w:t>
      </w:r>
      <w:r w:rsidRPr="00764AC3">
        <w:rPr>
          <w:rFonts w:ascii="Calibri" w:hAnsi="Calibri"/>
          <w:color w:val="000000"/>
        </w:rPr>
        <w:t>И только</w:t>
      </w:r>
      <w:r w:rsidR="008B7671" w:rsidRPr="00764AC3">
        <w:rPr>
          <w:rFonts w:ascii="Calibri" w:hAnsi="Calibri"/>
          <w:color w:val="000000"/>
          <w:shd w:val="clear" w:color="auto" w:fill="FFFFFF"/>
        </w:rPr>
        <w:t xml:space="preserve"> член</w:t>
      </w:r>
      <w:r w:rsidR="002C012E" w:rsidRPr="00764AC3">
        <w:rPr>
          <w:rFonts w:ascii="Calibri" w:hAnsi="Calibri"/>
          <w:color w:val="000000"/>
          <w:shd w:val="clear" w:color="auto" w:fill="FFFFFF"/>
        </w:rPr>
        <w:t>ы</w:t>
      </w:r>
      <w:r w:rsidR="008B7671" w:rsidRPr="00764AC3">
        <w:rPr>
          <w:rFonts w:ascii="Calibri" w:hAnsi="Calibri"/>
          <w:color w:val="000000"/>
          <w:shd w:val="clear" w:color="auto" w:fill="FFFFFF"/>
        </w:rPr>
        <w:t xml:space="preserve"> профсоюза</w:t>
      </w:r>
      <w:r w:rsidRPr="00764AC3">
        <w:rPr>
          <w:rFonts w:ascii="Calibri" w:hAnsi="Calibri"/>
          <w:color w:val="000000"/>
        </w:rPr>
        <w:t xml:space="preserve"> имеют право в полной мере участвовать во внутренних делах профсоюза, голосовать за должностных лиц, баллотироваться на внутренние должности, участвовать в коллективных переговорах и голосовать за отклонение или ратификацию коллективного соглашения.  </w:t>
      </w:r>
    </w:p>
    <w:p w14:paraId="11D92ACD" w14:textId="28A4A384" w:rsidR="00CA5F03" w:rsidRPr="00764AC3" w:rsidRDefault="00CA5F03" w:rsidP="00CA5F03">
      <w:pPr>
        <w:pStyle w:val="ListParagraph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534BB358" w14:textId="76B75C15" w:rsidR="00CA5F03" w:rsidRPr="00764AC3" w:rsidRDefault="00CA5F03" w:rsidP="00CA5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64AC3">
        <w:rPr>
          <w:rFonts w:ascii="Calibri" w:hAnsi="Calibri"/>
          <w:color w:val="000000" w:themeColor="text1"/>
        </w:rPr>
        <w:t>Программа SEIU 775 Membership Plus дает caregivers еще больше преимуществ</w:t>
      </w:r>
      <w:r w:rsidR="002C012E" w:rsidRPr="00764AC3">
        <w:rPr>
          <w:rFonts w:ascii="Calibri" w:hAnsi="Calibri"/>
          <w:color w:val="000000" w:themeColor="text1"/>
        </w:rPr>
        <w:t>, о</w:t>
      </w:r>
      <w:r w:rsidRPr="00764AC3">
        <w:rPr>
          <w:rFonts w:ascii="Calibri" w:hAnsi="Calibri"/>
          <w:color w:val="000000" w:themeColor="text1"/>
        </w:rPr>
        <w:t>ткрыта</w:t>
      </w:r>
      <w:r w:rsidR="002C012E" w:rsidRPr="00764AC3">
        <w:rPr>
          <w:rFonts w:ascii="Calibri" w:hAnsi="Calibri"/>
          <w:color w:val="000000" w:themeColor="text1"/>
        </w:rPr>
        <w:t xml:space="preserve"> </w:t>
      </w:r>
      <w:r w:rsidRPr="00764AC3">
        <w:rPr>
          <w:rFonts w:ascii="Calibri" w:hAnsi="Calibri"/>
          <w:color w:val="000000" w:themeColor="text1"/>
        </w:rPr>
        <w:t xml:space="preserve">для </w:t>
      </w:r>
      <w:r w:rsidR="002C012E" w:rsidRPr="00764AC3">
        <w:rPr>
          <w:rFonts w:ascii="Calibri" w:hAnsi="Calibri"/>
          <w:color w:val="000000" w:themeColor="text1"/>
        </w:rPr>
        <w:t xml:space="preserve">членов </w:t>
      </w:r>
      <w:r w:rsidRPr="00764AC3">
        <w:rPr>
          <w:rFonts w:ascii="Calibri" w:hAnsi="Calibri"/>
          <w:color w:val="000000" w:themeColor="text1"/>
        </w:rPr>
        <w:t xml:space="preserve">SEIU 775, она предоставляет доступ к выгодным скидкам на стоматологию и аудиологию (услуги и устройства), тренажерные залы, отпускные туры, покупки и другие расходы. Вы также имеете право на страхование жизни в размере 3000 долларов за счет профсоюза. После обработки </w:t>
      </w:r>
      <w:r w:rsidR="00B90E1F">
        <w:rPr>
          <w:rFonts w:ascii="Calibri" w:hAnsi="Calibri"/>
          <w:color w:val="000000" w:themeColor="text1"/>
        </w:rPr>
        <w:t>заявки</w:t>
      </w:r>
      <w:r w:rsidR="002C012E" w:rsidRPr="00764AC3">
        <w:rPr>
          <w:rFonts w:ascii="Calibri" w:hAnsi="Calibri"/>
          <w:color w:val="000000" w:themeColor="text1"/>
        </w:rPr>
        <w:t xml:space="preserve"> члена профсоюза</w:t>
      </w:r>
      <w:r w:rsidRPr="00764AC3">
        <w:rPr>
          <w:rFonts w:ascii="Calibri" w:hAnsi="Calibri"/>
          <w:color w:val="000000" w:themeColor="text1"/>
        </w:rPr>
        <w:t xml:space="preserve"> вы можете посетить сайт SEIU775.org и нажать Sign Up (Зарегистрироваться), чтобы начать пользоваться льготами.  </w:t>
      </w:r>
    </w:p>
    <w:p w14:paraId="4565440B" w14:textId="794627E4" w:rsidR="00467204" w:rsidRDefault="122810A1">
      <w:pPr>
        <w:pStyle w:val="NormalWeb"/>
        <w:rPr>
          <w:rFonts w:asciiTheme="minorHAnsi" w:hAnsiTheme="minorHAnsi" w:cstheme="minorBidi"/>
        </w:rPr>
      </w:pPr>
      <w:r>
        <w:rPr>
          <w:rFonts w:asciiTheme="minorHAnsi" w:hAnsiTheme="minorHAnsi"/>
        </w:rPr>
        <w:t xml:space="preserve"> Точная формулировка </w:t>
      </w:r>
      <w:r w:rsidR="00B90E1F">
        <w:rPr>
          <w:rFonts w:asciiTheme="minorHAnsi" w:hAnsiTheme="minorHAnsi"/>
        </w:rPr>
        <w:t>заявки</w:t>
      </w:r>
      <w:r>
        <w:rPr>
          <w:rFonts w:asciiTheme="minorHAnsi" w:hAnsiTheme="minorHAnsi"/>
        </w:rPr>
        <w:t xml:space="preserve"> </w:t>
      </w:r>
      <w:r w:rsidR="002C012E">
        <w:rPr>
          <w:rFonts w:asciiTheme="minorHAnsi" w:hAnsiTheme="minorHAnsi"/>
        </w:rPr>
        <w:t>члена профсоюза</w:t>
      </w:r>
      <w:r w:rsidR="00E74358">
        <w:rPr>
          <w:rFonts w:asciiTheme="minorHAnsi" w:hAnsiTheme="minorHAnsi"/>
        </w:rPr>
        <w:t xml:space="preserve"> и </w:t>
      </w:r>
      <w:r>
        <w:rPr>
          <w:rFonts w:asciiTheme="minorHAnsi" w:hAnsiTheme="minorHAnsi"/>
        </w:rPr>
        <w:t xml:space="preserve">других соглашений приводится здесь: </w:t>
      </w:r>
    </w:p>
    <w:p w14:paraId="6A6E3DAC" w14:textId="469F6DF3" w:rsidR="00467204" w:rsidRPr="00CC2669" w:rsidRDefault="007B30C2" w:rsidP="005461B5">
      <w:pPr>
        <w:pStyle w:val="Default"/>
        <w:ind w:left="720"/>
        <w:rPr>
          <w:rStyle w:val="A3"/>
          <w:rFonts w:asciiTheme="minorHAnsi" w:hAnsiTheme="minorHAnsi" w:cstheme="minorBidi"/>
          <w:sz w:val="22"/>
          <w:szCs w:val="22"/>
        </w:rPr>
      </w:pPr>
      <w:r>
        <w:rPr>
          <w:rStyle w:val="Strong"/>
          <w:rFonts w:asciiTheme="minorHAnsi" w:hAnsiTheme="minorHAnsi"/>
          <w:sz w:val="22"/>
        </w:rPr>
        <w:t>1. Присоединяйтесь к нашему движению.</w:t>
      </w:r>
      <w:r>
        <w:rPr>
          <w:rFonts w:asciiTheme="minorHAnsi" w:hAnsiTheme="minorHAnsi"/>
          <w:sz w:val="22"/>
        </w:rPr>
        <w:t xml:space="preserve"> </w:t>
      </w:r>
      <w:r>
        <w:rPr>
          <w:rStyle w:val="A3"/>
          <w:rFonts w:asciiTheme="minorHAnsi" w:hAnsiTheme="minorHAnsi"/>
          <w:sz w:val="22"/>
        </w:rPr>
        <w:t xml:space="preserve">Да! Я хочу присоединиться к другим работникам, оказывающим долгосрочную помощь, чтобы мой голос за качественный уход, достойную зарплату и хорошие льготы звучал увереннее, а я стал(-а) членом SEIU 775 («775»). Я запрашиваю и добровольно принимаю членство в SEIU 775. Это означает, что я буду получать льготы и выполнять членские обязательства, изложенные в документах Constitution and Bylaws SEIU 775 и Service Employees International Union («SEIU»). Я уполномочиваю SEIU 775 выступать в качестве моего представителя в коллективных </w:t>
      </w:r>
      <w:r>
        <w:rPr>
          <w:rStyle w:val="A3"/>
          <w:rFonts w:asciiTheme="minorHAnsi" w:hAnsiTheme="minorHAnsi"/>
          <w:sz w:val="22"/>
        </w:rPr>
        <w:lastRenderedPageBreak/>
        <w:t>переговорах по вопросам заработной платы, рабочего времени, льгот и других условий найма с моим нынешним работодателем (работодателями) и любым последующим работодателем (работодателями), находящимся в юрисдикции 775, и их преемником (преемниками), а также в качестве моего эксклюзивного представителя, если это разрешено законом. Я знаю, что членство в 775 является добровольным и не является условием трудоустройства и что я могу отказаться от участия в нем без каких-либо ответных санкций. Я признаю, что несвоевременная уплата моих взносов может повлиять на мое членство в 775, как указано в документах Constitution and Bylaws SEIU 775.</w:t>
      </w:r>
    </w:p>
    <w:p w14:paraId="2240DF6E" w14:textId="77777777" w:rsidR="005461B5" w:rsidRPr="00CC2669" w:rsidRDefault="005461B5" w:rsidP="00251832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Bidi"/>
        </w:rPr>
      </w:pPr>
    </w:p>
    <w:p w14:paraId="2DC840AD" w14:textId="087965D8" w:rsidR="00467204" w:rsidRPr="00CC2669" w:rsidRDefault="007B30C2" w:rsidP="005461B5">
      <w:pPr>
        <w:pStyle w:val="Default"/>
        <w:ind w:left="720"/>
        <w:rPr>
          <w:rFonts w:asciiTheme="minorHAnsi" w:hAnsiTheme="minorHAnsi" w:cstheme="minorBidi"/>
          <w:sz w:val="22"/>
          <w:szCs w:val="22"/>
        </w:rPr>
      </w:pPr>
      <w:r>
        <w:rPr>
          <w:rStyle w:val="Strong"/>
          <w:rFonts w:asciiTheme="minorHAnsi" w:hAnsiTheme="minorHAnsi"/>
          <w:sz w:val="22"/>
        </w:rPr>
        <w:t>2. Сохраняя нашу силу.</w:t>
      </w:r>
      <w:r>
        <w:rPr>
          <w:rFonts w:asciiTheme="minorHAnsi" w:hAnsiTheme="minorHAnsi"/>
          <w:sz w:val="22"/>
        </w:rPr>
        <w:t xml:space="preserve"> </w:t>
      </w:r>
      <w:r>
        <w:rPr>
          <w:rStyle w:val="A3"/>
          <w:rFonts w:asciiTheme="minorHAnsi" w:hAnsiTheme="minorHAnsi"/>
          <w:sz w:val="22"/>
        </w:rPr>
        <w:t>В обмен на получение прав и привилегий, связанных с членством в профсоюзе, а также специальных льгот в рамках эксклюзивного доступа к программе SEIU 775 Membership Plus Benefits Program, я прошу и добровольно разрешаю моему работодателю (работодателям) вычитать из моей зарплаты сумму, равную всем взносам в SEIU 775 и другим сборам или начислениям, которые должны быть подтверждены в соответствии с документами Constitution and Bylaws, и перечислять эти суммы на счет SEIU 775. Данное полномочие остается в силе, если я не отзову его, направив со своей действующей подписью на имя SEIU 775 письменное уведомление о своем желании отозвать данное полномочие в течение периодов не менее 15 дней и не более 45 дней до: 1) ежегодной годовщины настоящего соглашения; или 2) даты расторжения применимого соглашения о коллективных переговорах между моим работодателем и 775. Это полномочие будет автоматически продлеваться из года в год, пока я не отменю его в течение разрешенного периода — даже если я откажусь от своего членства. SEIU 775 уполномочен использовать это полномочие с моим текущим работодателем (работодателями) и любым последующим работодателем (работодателями) и их преемником (преемниками), а также с любым другим работодателем (работодателями) в случае, если я сменю работодателя (работодателей) или получу дополнительную работу. Это полномочие является добровольным и не является условием моего трудоустройства, и я могу отказаться от него без каких-либо ответных санкций. Я понимаю, что каждый участник получает преимущества от наших обязательств, поскольку такие обязательства помогают нам сделать профсоюз сильнее и лучше подготовиться к будущему. Взносы или пожертвования в SEIU 775 не облагаются налогами, поскольку являются благотворительными взносами.</w:t>
      </w:r>
    </w:p>
    <w:p w14:paraId="67713E63" w14:textId="77777777" w:rsidR="005461B5" w:rsidRPr="00CC2669" w:rsidRDefault="005461B5" w:rsidP="005461B5">
      <w:pPr>
        <w:pStyle w:val="Default"/>
        <w:ind w:left="720"/>
        <w:rPr>
          <w:rStyle w:val="Strong"/>
          <w:rFonts w:asciiTheme="minorHAnsi" w:hAnsiTheme="minorHAnsi" w:cstheme="minorBidi"/>
          <w:sz w:val="22"/>
          <w:szCs w:val="22"/>
        </w:rPr>
      </w:pPr>
    </w:p>
    <w:p w14:paraId="492FA0F2" w14:textId="76931A76" w:rsidR="00333E79" w:rsidRPr="00CC2669" w:rsidRDefault="00467204" w:rsidP="131DA6D8">
      <w:pPr>
        <w:ind w:left="-5" w:right="12"/>
      </w:pPr>
      <w:r>
        <w:t>Если вы считаете, что не соглашались на выполнение данных обязательств, или вы решили больше не поддерживать их, сообщите нам об этом как можно скорее или (в любом случае) в течение следующих 30 (тридцати) дней, позвонив в Member Resource Center (Справочную службу профсоюза) по телефону 866-371-3200. Если в течение 45 дней после отправки нами данного письма вы решите отменить участие в SEIU 775, сделать это необходимо посредством письменного уведомления. Направьте</w:t>
      </w:r>
      <w:r w:rsidRPr="00B90E1F">
        <w:rPr>
          <w:lang w:val="en-US"/>
        </w:rPr>
        <w:t xml:space="preserve"> </w:t>
      </w:r>
      <w:r>
        <w:t>ваше</w:t>
      </w:r>
      <w:r w:rsidRPr="00B90E1F">
        <w:rPr>
          <w:lang w:val="en-US"/>
        </w:rPr>
        <w:t xml:space="preserve"> </w:t>
      </w:r>
      <w:r>
        <w:t>обращение</w:t>
      </w:r>
      <w:r w:rsidRPr="00B90E1F">
        <w:rPr>
          <w:lang w:val="en-US"/>
        </w:rPr>
        <w:t xml:space="preserve"> </w:t>
      </w:r>
      <w:r>
        <w:t>по</w:t>
      </w:r>
      <w:r w:rsidRPr="00B90E1F">
        <w:rPr>
          <w:lang w:val="en-US"/>
        </w:rPr>
        <w:t xml:space="preserve"> </w:t>
      </w:r>
      <w:r>
        <w:t>адресу</w:t>
      </w:r>
      <w:r w:rsidRPr="00B90E1F">
        <w:rPr>
          <w:lang w:val="en-US"/>
        </w:rPr>
        <w:t xml:space="preserve">: </w:t>
      </w:r>
      <w:r w:rsidRPr="001A03DD">
        <w:rPr>
          <w:lang w:val="en-US"/>
        </w:rPr>
        <w:t>Secretary</w:t>
      </w:r>
      <w:r w:rsidRPr="00B90E1F">
        <w:rPr>
          <w:lang w:val="en-US"/>
        </w:rPr>
        <w:t>-</w:t>
      </w:r>
      <w:r w:rsidRPr="001A03DD">
        <w:rPr>
          <w:lang w:val="en-US"/>
        </w:rPr>
        <w:t>Treasurer</w:t>
      </w:r>
      <w:r w:rsidRPr="00B90E1F">
        <w:rPr>
          <w:lang w:val="en-US"/>
        </w:rPr>
        <w:t xml:space="preserve">, </w:t>
      </w:r>
      <w:r w:rsidRPr="001A03DD">
        <w:rPr>
          <w:lang w:val="en-US"/>
        </w:rPr>
        <w:t>SEIU</w:t>
      </w:r>
      <w:r w:rsidRPr="00B90E1F">
        <w:rPr>
          <w:lang w:val="en-US"/>
        </w:rPr>
        <w:t xml:space="preserve"> 775, 215 </w:t>
      </w:r>
      <w:r w:rsidRPr="001A03DD">
        <w:rPr>
          <w:lang w:val="en-US"/>
        </w:rPr>
        <w:t>Columbia</w:t>
      </w:r>
      <w:r w:rsidRPr="00B90E1F">
        <w:rPr>
          <w:lang w:val="en-US"/>
        </w:rPr>
        <w:t xml:space="preserve"> </w:t>
      </w:r>
      <w:r w:rsidRPr="001A03DD">
        <w:rPr>
          <w:lang w:val="en-US"/>
        </w:rPr>
        <w:t>Street</w:t>
      </w:r>
      <w:r w:rsidRPr="00B90E1F">
        <w:rPr>
          <w:lang w:val="en-US"/>
        </w:rPr>
        <w:t xml:space="preserve">, </w:t>
      </w:r>
      <w:r w:rsidRPr="001A03DD">
        <w:rPr>
          <w:lang w:val="en-US"/>
        </w:rPr>
        <w:t>Seattle</w:t>
      </w:r>
      <w:r w:rsidRPr="00B90E1F">
        <w:rPr>
          <w:lang w:val="en-US"/>
        </w:rPr>
        <w:t xml:space="preserve">, </w:t>
      </w:r>
      <w:r w:rsidRPr="001A03DD">
        <w:rPr>
          <w:lang w:val="en-US"/>
        </w:rPr>
        <w:t>WA</w:t>
      </w:r>
      <w:r w:rsidRPr="00B90E1F">
        <w:rPr>
          <w:lang w:val="en-US"/>
        </w:rPr>
        <w:t xml:space="preserve"> 98104. </w:t>
      </w:r>
      <w:r>
        <w:t>Каким бы ни было ваше решение, профсоюз продолжит представлять вас честно и справедливо, выступая вашим агентом в коллективных переговорах. Если взносы в профсоюз вычитаются правительством Штата, но вы не давали согласия на подобный вычет, то деньги, полученные профсоюзом, будут возвращены, а не потрачены на поддержание деятельности профсоюза. Профсоюз дал Штату рекомендацию о том, что не следует вычитать никаких взносов, кроме взносов индивидуальных поставщиков, которые положительно утвердили вычеты.</w:t>
      </w:r>
    </w:p>
    <w:p w14:paraId="433E3E0E" w14:textId="5EC9CBE3" w:rsidR="00995606" w:rsidRPr="00CC2669" w:rsidRDefault="00995606" w:rsidP="131DA6D8">
      <w:pPr>
        <w:ind w:left="-5" w:right="12"/>
      </w:pPr>
      <w:r>
        <w:t xml:space="preserve">Проверьте, правильно ли в верхней части первой страницы указаны ваше имя, адрес, номер телефона, дата рождения, адрес электронной почты и работодатель. Если они указаны неправильно или вы считаете, что какая-либо часть данного письма содержит ошибки, свяжитесь с нами как можно скорее, позвонив в Member Resource Center (Справочную службу профсоюза) по телефону 866-371-3200. </w:t>
      </w:r>
    </w:p>
    <w:p w14:paraId="737C7EF1" w14:textId="1F9B44A2" w:rsidR="0061387F" w:rsidRPr="0061387F" w:rsidRDefault="0061387F" w:rsidP="0061387F">
      <w:pPr>
        <w:spacing w:after="0" w:line="240" w:lineRule="auto"/>
        <w:ind w:right="12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hAnsi="Calibri"/>
        </w:rPr>
        <w:t>Вместе мы сильнее и можем эффективнее бороться за свои права, за наши семьи, коллег и клиентов.   </w:t>
      </w:r>
    </w:p>
    <w:p w14:paraId="26632DF9" w14:textId="77777777" w:rsidR="00467204" w:rsidRPr="00CC2669" w:rsidRDefault="00467204" w:rsidP="00467204">
      <w:pPr>
        <w:pStyle w:val="NormalWeb"/>
        <w:rPr>
          <w:rFonts w:asciiTheme="minorHAnsi" w:hAnsiTheme="minorHAnsi" w:cstheme="minorBidi"/>
        </w:rPr>
      </w:pPr>
      <w:r>
        <w:rPr>
          <w:rFonts w:asciiTheme="minorHAnsi" w:hAnsiTheme="minorHAnsi"/>
        </w:rPr>
        <w:t>Мы не просто создаем лучшие рабочие условия — мы строим лучший мир.</w:t>
      </w:r>
    </w:p>
    <w:p w14:paraId="45E7792E" w14:textId="77777777" w:rsidR="00467204" w:rsidRPr="001A03DD" w:rsidRDefault="00467204" w:rsidP="00467204">
      <w:pPr>
        <w:pStyle w:val="NormalWeb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/>
        </w:rPr>
        <w:t>С</w:t>
      </w:r>
      <w:r w:rsidRPr="001A03DD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уважением</w:t>
      </w:r>
      <w:r w:rsidRPr="001A03DD">
        <w:rPr>
          <w:rFonts w:asciiTheme="minorHAnsi" w:hAnsiTheme="minorHAnsi"/>
          <w:lang w:val="en-US"/>
        </w:rPr>
        <w:t>,</w:t>
      </w:r>
    </w:p>
    <w:p w14:paraId="5C20BDBD" w14:textId="77777777" w:rsidR="00F27206" w:rsidRPr="001A03DD" w:rsidRDefault="00467204" w:rsidP="002E73D4">
      <w:pPr>
        <w:pStyle w:val="NormalWeb"/>
        <w:rPr>
          <w:rFonts w:asciiTheme="minorHAnsi" w:hAnsiTheme="minorHAnsi" w:cstheme="minorHAnsi"/>
          <w:lang w:val="en-US"/>
        </w:rPr>
      </w:pPr>
      <w:r>
        <w:rPr>
          <w:noProof/>
          <w:lang w:val="en-US"/>
        </w:rPr>
        <w:drawing>
          <wp:inline distT="0" distB="0" distL="0" distR="0" wp14:anchorId="6F1BE84E" wp14:editId="5CDDAB7B">
            <wp:extent cx="2847975" cy="704850"/>
            <wp:effectExtent l="0" t="0" r="9525" b="0"/>
            <wp:docPr id="1" name="Picture 1" descr="https://s3-us-west-2.amazonaws.com/local775/assets/Sterling_Har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03DD">
        <w:rPr>
          <w:lang w:val="en-US"/>
        </w:rPr>
        <w:br/>
        <w:t>Sterling Harders</w:t>
      </w:r>
      <w:r w:rsidRPr="001A03DD">
        <w:rPr>
          <w:lang w:val="en-US"/>
        </w:rPr>
        <w:br/>
        <w:t>SEIU 775 President</w:t>
      </w:r>
    </w:p>
    <w:sectPr w:rsidR="00F27206" w:rsidRPr="001A03DD" w:rsidSect="002F3631">
      <w:headerReference w:type="default" r:id="rId13"/>
      <w:footerReference w:type="default" r:id="rId14"/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82A45" w14:textId="77777777" w:rsidR="00083990" w:rsidRDefault="00083990" w:rsidP="00251832">
      <w:pPr>
        <w:spacing w:after="0" w:line="240" w:lineRule="auto"/>
      </w:pPr>
      <w:r>
        <w:separator/>
      </w:r>
    </w:p>
  </w:endnote>
  <w:endnote w:type="continuationSeparator" w:id="0">
    <w:p w14:paraId="329289D7" w14:textId="77777777" w:rsidR="00083990" w:rsidRDefault="00083990" w:rsidP="00251832">
      <w:pPr>
        <w:spacing w:after="0" w:line="240" w:lineRule="auto"/>
      </w:pPr>
      <w:r>
        <w:continuationSeparator/>
      </w:r>
    </w:p>
  </w:endnote>
  <w:endnote w:type="continuationNotice" w:id="1">
    <w:p w14:paraId="44184CCE" w14:textId="77777777" w:rsidR="00083990" w:rsidRDefault="000839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F8CC106" w14:paraId="04762364" w14:textId="77777777" w:rsidTr="00574FA5">
      <w:tc>
        <w:tcPr>
          <w:tcW w:w="3600" w:type="dxa"/>
        </w:tcPr>
        <w:p w14:paraId="4036DDB4" w14:textId="00473F89" w:rsidR="0F8CC106" w:rsidRDefault="0F8CC106" w:rsidP="00574FA5">
          <w:pPr>
            <w:pStyle w:val="Header"/>
            <w:ind w:left="-115"/>
          </w:pPr>
        </w:p>
      </w:tc>
      <w:tc>
        <w:tcPr>
          <w:tcW w:w="3600" w:type="dxa"/>
        </w:tcPr>
        <w:p w14:paraId="06477EFE" w14:textId="663D3632" w:rsidR="0F8CC106" w:rsidRDefault="0F8CC106" w:rsidP="00574FA5">
          <w:pPr>
            <w:pStyle w:val="Header"/>
            <w:jc w:val="center"/>
          </w:pPr>
        </w:p>
      </w:tc>
      <w:tc>
        <w:tcPr>
          <w:tcW w:w="3600" w:type="dxa"/>
        </w:tcPr>
        <w:p w14:paraId="0D7A7890" w14:textId="6C2CE09B" w:rsidR="0F8CC106" w:rsidRDefault="0F8CC106" w:rsidP="00574FA5">
          <w:pPr>
            <w:pStyle w:val="Header"/>
            <w:ind w:right="-115"/>
            <w:jc w:val="right"/>
          </w:pPr>
        </w:p>
      </w:tc>
    </w:tr>
  </w:tbl>
  <w:p w14:paraId="19599882" w14:textId="2C06EC02" w:rsidR="004332DD" w:rsidRDefault="004332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C4134" w14:textId="77777777" w:rsidR="00083990" w:rsidRDefault="00083990" w:rsidP="00251832">
      <w:pPr>
        <w:spacing w:after="0" w:line="240" w:lineRule="auto"/>
      </w:pPr>
      <w:r>
        <w:separator/>
      </w:r>
    </w:p>
  </w:footnote>
  <w:footnote w:type="continuationSeparator" w:id="0">
    <w:p w14:paraId="26D08766" w14:textId="77777777" w:rsidR="00083990" w:rsidRDefault="00083990" w:rsidP="00251832">
      <w:pPr>
        <w:spacing w:after="0" w:line="240" w:lineRule="auto"/>
      </w:pPr>
      <w:r>
        <w:continuationSeparator/>
      </w:r>
    </w:p>
  </w:footnote>
  <w:footnote w:type="continuationNotice" w:id="1">
    <w:p w14:paraId="4706A54E" w14:textId="77777777" w:rsidR="00083990" w:rsidRDefault="00083990">
      <w:pPr>
        <w:spacing w:after="0" w:line="240" w:lineRule="auto"/>
      </w:pPr>
    </w:p>
  </w:footnote>
  <w:footnote w:id="2">
    <w:p w14:paraId="688705AF" w14:textId="22A4B96B" w:rsidR="004071F8" w:rsidRDefault="004071F8">
      <w:pPr>
        <w:pStyle w:val="FootnoteText"/>
        <w:rPr>
          <w:rStyle w:val="A6"/>
          <w:sz w:val="22"/>
          <w:szCs w:val="22"/>
        </w:rPr>
      </w:pPr>
      <w:r>
        <w:rPr>
          <w:rStyle w:val="FootnoteReference"/>
        </w:rPr>
        <w:footnoteRef/>
      </w:r>
      <w:r>
        <w:t xml:space="preserve"> </w:t>
      </w:r>
      <w:r>
        <w:rPr>
          <w:rStyle w:val="A6"/>
          <w:sz w:val="22"/>
        </w:rPr>
        <w:t>Указывая свой номер телефона, я понимаю, что SEIU 775, SEIU и аффилированные лица могут периодически использовать технологии автоматического дозвона и / или отправлять на мой мобильный телефон SMS-сообщения. SEIU 775, SEIU и аффилированные лица никогда не взимают плату за SMS-оповещения. К таким оповещениям могут применяться тарифы оператора мобильной связи на SMS и передачу данных. Отправьте SMS-сообщение с текстом STOP на номер 787753, чтобы прекратить получение сообщений, или HELP на номер 787753, чтобы получить дополнительную информацию.</w:t>
      </w:r>
    </w:p>
    <w:p w14:paraId="246A0B0D" w14:textId="77777777" w:rsidR="0061387F" w:rsidRDefault="0061387F">
      <w:pPr>
        <w:pStyle w:val="FootnoteText"/>
      </w:pPr>
    </w:p>
  </w:footnote>
  <w:footnote w:id="3">
    <w:p w14:paraId="4B62D3AA" w14:textId="607C41F2" w:rsidR="00995606" w:rsidRDefault="00995606" w:rsidP="005B258D">
      <w:pPr>
        <w:ind w:left="-5" w:right="12"/>
      </w:pPr>
      <w:r>
        <w:rPr>
          <w:rStyle w:val="FootnoteReference"/>
        </w:rPr>
        <w:footnoteRef/>
      </w:r>
      <w:r>
        <w:t xml:space="preserve"> </w:t>
      </w:r>
      <w:r w:rsidR="00F4640C" w:rsidRPr="00F4640C">
        <w:t>Ваше устное подтверждение по телефону и/или ваша электронная подпись в режиме онлайн — это эквивалент подписания формы участника SEIU 775.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F8CC106" w14:paraId="435646A0" w14:textId="77777777" w:rsidTr="00574FA5">
      <w:tc>
        <w:tcPr>
          <w:tcW w:w="3600" w:type="dxa"/>
        </w:tcPr>
        <w:p w14:paraId="0E4E3A1E" w14:textId="76461476" w:rsidR="0F8CC106" w:rsidRDefault="0F8CC106" w:rsidP="00574FA5">
          <w:pPr>
            <w:pStyle w:val="Header"/>
            <w:ind w:left="-115"/>
          </w:pPr>
        </w:p>
      </w:tc>
      <w:tc>
        <w:tcPr>
          <w:tcW w:w="3600" w:type="dxa"/>
        </w:tcPr>
        <w:p w14:paraId="5040AE03" w14:textId="1A9DCCDA" w:rsidR="0F8CC106" w:rsidRDefault="0F8CC106" w:rsidP="00574FA5">
          <w:pPr>
            <w:pStyle w:val="Header"/>
            <w:jc w:val="center"/>
          </w:pPr>
        </w:p>
      </w:tc>
      <w:tc>
        <w:tcPr>
          <w:tcW w:w="3600" w:type="dxa"/>
        </w:tcPr>
        <w:p w14:paraId="1E77EA69" w14:textId="349F3E34" w:rsidR="0F8CC106" w:rsidRDefault="0F8CC106" w:rsidP="00574FA5">
          <w:pPr>
            <w:pStyle w:val="Header"/>
            <w:ind w:right="-115"/>
            <w:jc w:val="right"/>
          </w:pPr>
        </w:p>
      </w:tc>
    </w:tr>
  </w:tbl>
  <w:p w14:paraId="3AA86D6A" w14:textId="281D6B53" w:rsidR="004332DD" w:rsidRDefault="00433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E7A43"/>
    <w:multiLevelType w:val="multilevel"/>
    <w:tmpl w:val="5106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583E62"/>
    <w:multiLevelType w:val="multilevel"/>
    <w:tmpl w:val="F9BE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5418147">
    <w:abstractNumId w:val="0"/>
  </w:num>
  <w:num w:numId="2" w16cid:durableId="1626892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204"/>
    <w:rsid w:val="00083990"/>
    <w:rsid w:val="000C14FE"/>
    <w:rsid w:val="00107BD3"/>
    <w:rsid w:val="00160035"/>
    <w:rsid w:val="00170000"/>
    <w:rsid w:val="001A03DD"/>
    <w:rsid w:val="001D009A"/>
    <w:rsid w:val="00227176"/>
    <w:rsid w:val="00247CDD"/>
    <w:rsid w:val="00251832"/>
    <w:rsid w:val="002C012E"/>
    <w:rsid w:val="002E73D4"/>
    <w:rsid w:val="002F26F0"/>
    <w:rsid w:val="002F3631"/>
    <w:rsid w:val="00333E79"/>
    <w:rsid w:val="004071F8"/>
    <w:rsid w:val="004332DD"/>
    <w:rsid w:val="00467204"/>
    <w:rsid w:val="00474AC1"/>
    <w:rsid w:val="0049250D"/>
    <w:rsid w:val="00497270"/>
    <w:rsid w:val="004D6702"/>
    <w:rsid w:val="005461B5"/>
    <w:rsid w:val="0057239C"/>
    <w:rsid w:val="00574FA5"/>
    <w:rsid w:val="005A6799"/>
    <w:rsid w:val="005B258D"/>
    <w:rsid w:val="006019B3"/>
    <w:rsid w:val="0061387F"/>
    <w:rsid w:val="006A6C3A"/>
    <w:rsid w:val="006F43BF"/>
    <w:rsid w:val="0073707E"/>
    <w:rsid w:val="00743E07"/>
    <w:rsid w:val="00764AC3"/>
    <w:rsid w:val="00782F1C"/>
    <w:rsid w:val="007956B0"/>
    <w:rsid w:val="00797673"/>
    <w:rsid w:val="007B30C2"/>
    <w:rsid w:val="00824538"/>
    <w:rsid w:val="008B7671"/>
    <w:rsid w:val="0092353F"/>
    <w:rsid w:val="00995606"/>
    <w:rsid w:val="009E6B87"/>
    <w:rsid w:val="00A255DC"/>
    <w:rsid w:val="00A4797E"/>
    <w:rsid w:val="00AB0B37"/>
    <w:rsid w:val="00AF1B87"/>
    <w:rsid w:val="00B0420E"/>
    <w:rsid w:val="00B155AF"/>
    <w:rsid w:val="00B40538"/>
    <w:rsid w:val="00B853BC"/>
    <w:rsid w:val="00B90E1F"/>
    <w:rsid w:val="00C80BD5"/>
    <w:rsid w:val="00CA5F03"/>
    <w:rsid w:val="00CA7E7B"/>
    <w:rsid w:val="00CC2669"/>
    <w:rsid w:val="00D202BC"/>
    <w:rsid w:val="00D557E5"/>
    <w:rsid w:val="00D646F3"/>
    <w:rsid w:val="00DB7CF1"/>
    <w:rsid w:val="00DD4ED3"/>
    <w:rsid w:val="00E74358"/>
    <w:rsid w:val="00E74C9B"/>
    <w:rsid w:val="00EA2B35"/>
    <w:rsid w:val="00EF711B"/>
    <w:rsid w:val="00F27206"/>
    <w:rsid w:val="00F32166"/>
    <w:rsid w:val="00F439E2"/>
    <w:rsid w:val="00F4640C"/>
    <w:rsid w:val="00F727E7"/>
    <w:rsid w:val="04AC85F2"/>
    <w:rsid w:val="05D7E59D"/>
    <w:rsid w:val="065C17BF"/>
    <w:rsid w:val="09476774"/>
    <w:rsid w:val="0BFA2921"/>
    <w:rsid w:val="0CE76373"/>
    <w:rsid w:val="0D297D3A"/>
    <w:rsid w:val="0E73520B"/>
    <w:rsid w:val="0F8CC106"/>
    <w:rsid w:val="1070F010"/>
    <w:rsid w:val="122810A1"/>
    <w:rsid w:val="131DA6D8"/>
    <w:rsid w:val="1392986E"/>
    <w:rsid w:val="13F2D13F"/>
    <w:rsid w:val="1694CE5A"/>
    <w:rsid w:val="183DF449"/>
    <w:rsid w:val="1994C18D"/>
    <w:rsid w:val="1BC207B0"/>
    <w:rsid w:val="1CADDE18"/>
    <w:rsid w:val="1DECD925"/>
    <w:rsid w:val="1DF4142B"/>
    <w:rsid w:val="1ECA7FE1"/>
    <w:rsid w:val="2ABD2D7C"/>
    <w:rsid w:val="2B1C8CB5"/>
    <w:rsid w:val="2DF10F98"/>
    <w:rsid w:val="2EA4C932"/>
    <w:rsid w:val="2FCF974B"/>
    <w:rsid w:val="3018380D"/>
    <w:rsid w:val="301AEE13"/>
    <w:rsid w:val="30E344B5"/>
    <w:rsid w:val="30E8E198"/>
    <w:rsid w:val="3206F1FC"/>
    <w:rsid w:val="33C8B43C"/>
    <w:rsid w:val="38E14F1F"/>
    <w:rsid w:val="394C2053"/>
    <w:rsid w:val="3D3EA023"/>
    <w:rsid w:val="47EC2908"/>
    <w:rsid w:val="4A778B37"/>
    <w:rsid w:val="4B4B2AC9"/>
    <w:rsid w:val="4E034DF5"/>
    <w:rsid w:val="4FD2CAA8"/>
    <w:rsid w:val="570EAFD3"/>
    <w:rsid w:val="5A4291EF"/>
    <w:rsid w:val="614B35C0"/>
    <w:rsid w:val="61A33010"/>
    <w:rsid w:val="63D04BD8"/>
    <w:rsid w:val="6532D176"/>
    <w:rsid w:val="656FDADF"/>
    <w:rsid w:val="6A7113CD"/>
    <w:rsid w:val="74DDF13B"/>
    <w:rsid w:val="758A2D89"/>
    <w:rsid w:val="777EEFBF"/>
    <w:rsid w:val="7B6E9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EF30B"/>
  <w15:chartTrackingRefBased/>
  <w15:docId w15:val="{9FBBD71A-4A82-4B09-AAD6-74E84375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7204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467204"/>
    <w:rPr>
      <w:b/>
      <w:bCs/>
    </w:rPr>
  </w:style>
  <w:style w:type="paragraph" w:customStyle="1" w:styleId="Default">
    <w:name w:val="Default"/>
    <w:rsid w:val="006F43BF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sz w:val="24"/>
      <w:szCs w:val="24"/>
    </w:rPr>
  </w:style>
  <w:style w:type="character" w:customStyle="1" w:styleId="A3">
    <w:name w:val="A3"/>
    <w:uiPriority w:val="99"/>
    <w:rsid w:val="006F43BF"/>
    <w:rPr>
      <w:rFonts w:cs="Source Sans Pro"/>
      <w:color w:val="211D1E"/>
    </w:rPr>
  </w:style>
  <w:style w:type="paragraph" w:customStyle="1" w:styleId="Pa0">
    <w:name w:val="Pa0"/>
    <w:basedOn w:val="Default"/>
    <w:next w:val="Default"/>
    <w:uiPriority w:val="99"/>
    <w:rsid w:val="0092353F"/>
    <w:pPr>
      <w:spacing w:line="181" w:lineRule="atLeast"/>
    </w:pPr>
    <w:rPr>
      <w:rFonts w:cstheme="minorBidi"/>
      <w:color w:val="auto"/>
    </w:rPr>
  </w:style>
  <w:style w:type="character" w:customStyle="1" w:styleId="A6">
    <w:name w:val="A6"/>
    <w:uiPriority w:val="99"/>
    <w:rsid w:val="0092353F"/>
    <w:rPr>
      <w:rFonts w:cs="Source Sans Pro"/>
      <w:color w:val="211D1E"/>
      <w:sz w:val="21"/>
      <w:szCs w:val="21"/>
    </w:rPr>
  </w:style>
  <w:style w:type="paragraph" w:customStyle="1" w:styleId="Pa1">
    <w:name w:val="Pa1"/>
    <w:basedOn w:val="Default"/>
    <w:next w:val="Default"/>
    <w:uiPriority w:val="99"/>
    <w:rsid w:val="00DD4ED3"/>
    <w:pPr>
      <w:spacing w:line="181" w:lineRule="atLeast"/>
    </w:pPr>
    <w:rPr>
      <w:rFonts w:cstheme="minorBidi"/>
      <w:color w:val="auto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5183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183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51832"/>
    <w:rPr>
      <w:vertAlign w:val="superscript"/>
    </w:rPr>
  </w:style>
  <w:style w:type="table" w:styleId="TableGrid">
    <w:name w:val="Table Grid"/>
    <w:basedOn w:val="TableNormal"/>
    <w:uiPriority w:val="39"/>
    <w:rsid w:val="00995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956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606"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606"/>
    <w:rPr>
      <w:rFonts w:ascii="Calibri" w:eastAsia="Calibri" w:hAnsi="Calibri" w:cs="Calibri"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333E7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3E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E79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6A6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A6C3A"/>
  </w:style>
  <w:style w:type="character" w:customStyle="1" w:styleId="eop">
    <w:name w:val="eop"/>
    <w:basedOn w:val="DefaultParagraphFont"/>
    <w:rsid w:val="006A6C3A"/>
  </w:style>
  <w:style w:type="paragraph" w:styleId="ListParagraph">
    <w:name w:val="List Paragraph"/>
    <w:basedOn w:val="Normal"/>
    <w:uiPriority w:val="34"/>
    <w:qFormat/>
    <w:rsid w:val="00CA5F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3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2DD"/>
  </w:style>
  <w:style w:type="paragraph" w:styleId="Footer">
    <w:name w:val="footer"/>
    <w:basedOn w:val="Normal"/>
    <w:link w:val="FooterChar"/>
    <w:uiPriority w:val="99"/>
    <w:unhideWhenUsed/>
    <w:rsid w:val="00433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2D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7CF1"/>
    <w:pPr>
      <w:spacing w:after="160"/>
      <w:ind w:left="0" w:firstLine="0"/>
    </w:pPr>
    <w:rPr>
      <w:rFonts w:asciiTheme="minorHAnsi" w:eastAsiaTheme="minorHAnsi" w:hAnsiTheme="minorHAnsi" w:cstheme="minorBidi"/>
      <w:b/>
      <w:bCs/>
      <w:color w:val="auto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7CF1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6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9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seiu775.org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38A858ADB7234E829BF2077D70FC65" ma:contentTypeVersion="13" ma:contentTypeDescription="Create a new document." ma:contentTypeScope="" ma:versionID="fb78a63017ea84c027ae19408a0afece">
  <xsd:schema xmlns:xsd="http://www.w3.org/2001/XMLSchema" xmlns:xs="http://www.w3.org/2001/XMLSchema" xmlns:p="http://schemas.microsoft.com/office/2006/metadata/properties" xmlns:ns2="5448e678-60e3-4c5f-b5ac-8e41cd861858" xmlns:ns3="26339c01-dc0a-4ff8-a909-7845d53cf7a7" targetNamespace="http://schemas.microsoft.com/office/2006/metadata/properties" ma:root="true" ma:fieldsID="1b8b339b63da27b92cd87a87bf55e757" ns2:_="" ns3:_="">
    <xsd:import namespace="5448e678-60e3-4c5f-b5ac-8e41cd861858"/>
    <xsd:import namespace="26339c01-dc0a-4ff8-a909-7845d53cf7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48e678-60e3-4c5f-b5ac-8e41cd86185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339c01-dc0a-4ff8-a909-7845d53cf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2C7E8E-84A4-447C-A454-873D58A90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48e678-60e3-4c5f-b5ac-8e41cd861858"/>
    <ds:schemaRef ds:uri="26339c01-dc0a-4ff8-a909-7845d53cf7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2A015F-9323-4425-9351-BF1DD5DF706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20D7178-BE9F-4190-885A-691BB349E5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5411A8D-D1BB-405F-80D9-2857E2BA68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1109</Words>
  <Characters>6323</Characters>
  <Application>Microsoft Office Word</Application>
  <DocSecurity>0</DocSecurity>
  <Lines>52</Lines>
  <Paragraphs>14</Paragraphs>
  <ScaleCrop>false</ScaleCrop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Jenkins</dc:creator>
  <cp:keywords/>
  <dc:description/>
  <cp:lastModifiedBy>Kale Nguyen</cp:lastModifiedBy>
  <cp:revision>2</cp:revision>
  <dcterms:created xsi:type="dcterms:W3CDTF">2022-05-24T19:16:00Z</dcterms:created>
  <dcterms:modified xsi:type="dcterms:W3CDTF">2022-05-24T19:16:00Z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0x010100FB38A858ADB7234E829BF2077D70FC65</vt:lpwstr>
  </property>
</Properties>
</file>