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4A1" w:rsidRDefault="00DD5451" w:rsidP="00DD5451">
      <w:pPr>
        <w:jc w:val="center"/>
        <w:rPr>
          <w:rFonts w:ascii="Times New Roman" w:hAnsi="Times New Roman" w:cs="Times New Roman"/>
          <w:sz w:val="36"/>
          <w:szCs w:val="36"/>
        </w:rPr>
      </w:pPr>
      <w:r w:rsidRPr="00DD5451">
        <w:rPr>
          <w:rFonts w:ascii="Times New Roman" w:hAnsi="Times New Roman" w:cs="Times New Roman"/>
          <w:sz w:val="36"/>
          <w:szCs w:val="36"/>
        </w:rPr>
        <w:t xml:space="preserve">Credit Card </w:t>
      </w:r>
      <w:r w:rsidR="000470DB">
        <w:rPr>
          <w:rFonts w:ascii="Times New Roman" w:hAnsi="Times New Roman" w:cs="Times New Roman"/>
          <w:sz w:val="36"/>
          <w:szCs w:val="36"/>
        </w:rPr>
        <w:t>d</w:t>
      </w:r>
      <w:bookmarkStart w:id="0" w:name="_GoBack"/>
      <w:bookmarkEnd w:id="0"/>
      <w:r w:rsidR="000470DB">
        <w:rPr>
          <w:rFonts w:ascii="Times New Roman" w:hAnsi="Times New Roman" w:cs="Times New Roman"/>
          <w:sz w:val="36"/>
          <w:szCs w:val="36"/>
        </w:rPr>
        <w:t xml:space="preserve">efaults </w:t>
      </w:r>
      <w:r w:rsidRPr="00DD5451">
        <w:rPr>
          <w:rFonts w:ascii="Times New Roman" w:hAnsi="Times New Roman" w:cs="Times New Roman"/>
          <w:sz w:val="36"/>
          <w:szCs w:val="36"/>
        </w:rPr>
        <w:t>report</w:t>
      </w:r>
      <w:r w:rsidR="00DA155F">
        <w:rPr>
          <w:rFonts w:ascii="Times New Roman" w:hAnsi="Times New Roman" w:cs="Times New Roman"/>
          <w:sz w:val="36"/>
          <w:szCs w:val="36"/>
        </w:rPr>
        <w:t xml:space="preserve"> </w:t>
      </w:r>
    </w:p>
    <w:p w:rsidR="002050BA" w:rsidRDefault="002050BA" w:rsidP="00DD5451">
      <w:pPr>
        <w:jc w:val="both"/>
        <w:rPr>
          <w:rFonts w:ascii="Times New Roman" w:hAnsi="Times New Roman" w:cs="Times New Roman"/>
          <w:sz w:val="28"/>
          <w:szCs w:val="28"/>
        </w:rPr>
      </w:pPr>
      <w:r w:rsidRPr="000577DE">
        <w:rPr>
          <w:rFonts w:ascii="Times New Roman" w:hAnsi="Times New Roman" w:cs="Times New Roman"/>
          <w:b/>
          <w:sz w:val="28"/>
          <w:szCs w:val="28"/>
        </w:rPr>
        <w:t>Validation and training set</w:t>
      </w:r>
      <w:r>
        <w:rPr>
          <w:rFonts w:ascii="Times New Roman" w:hAnsi="Times New Roman" w:cs="Times New Roman"/>
          <w:sz w:val="28"/>
          <w:szCs w:val="28"/>
        </w:rPr>
        <w:t xml:space="preserve">: At the very beginning, the puzzle_training_data is divided into </w:t>
      </w:r>
      <w:r w:rsidR="00346861">
        <w:rPr>
          <w:rFonts w:ascii="Times New Roman" w:hAnsi="Times New Roman" w:cs="Times New Roman"/>
          <w:sz w:val="28"/>
          <w:szCs w:val="28"/>
        </w:rPr>
        <w:t xml:space="preserve">two parts: </w:t>
      </w:r>
      <w:r>
        <w:rPr>
          <w:rFonts w:ascii="Times New Roman" w:hAnsi="Times New Roman" w:cs="Times New Roman"/>
          <w:sz w:val="28"/>
          <w:szCs w:val="28"/>
        </w:rPr>
        <w:t xml:space="preserve">out_of_sample_data (15%) and new_training_dataset (85%). </w:t>
      </w:r>
      <w:r w:rsidR="00CA6C2F">
        <w:rPr>
          <w:rFonts w:ascii="Times New Roman" w:hAnsi="Times New Roman" w:cs="Times New Roman"/>
          <w:sz w:val="28"/>
          <w:szCs w:val="28"/>
        </w:rPr>
        <w:t>While dividing the data, class imbalance is also kept in mind</w:t>
      </w:r>
      <w:r w:rsidR="00346861">
        <w:rPr>
          <w:rFonts w:ascii="Times New Roman" w:hAnsi="Times New Roman" w:cs="Times New Roman"/>
          <w:sz w:val="28"/>
          <w:szCs w:val="28"/>
        </w:rPr>
        <w:t xml:space="preserve"> such that both datasets maintain the same frequency</w:t>
      </w:r>
      <w:r w:rsidR="00CA6C2F">
        <w:rPr>
          <w:rFonts w:ascii="Times New Roman" w:hAnsi="Times New Roman" w:cs="Times New Roman"/>
          <w:sz w:val="28"/>
          <w:szCs w:val="28"/>
        </w:rPr>
        <w:t xml:space="preserve">. </w:t>
      </w:r>
      <w:r>
        <w:rPr>
          <w:rFonts w:ascii="Times New Roman" w:hAnsi="Times New Roman" w:cs="Times New Roman"/>
          <w:sz w:val="28"/>
          <w:szCs w:val="28"/>
        </w:rPr>
        <w:t xml:space="preserve">The out_of_sample is kept </w:t>
      </w:r>
      <w:r w:rsidR="00CA6C2F">
        <w:rPr>
          <w:rFonts w:ascii="Times New Roman" w:hAnsi="Times New Roman" w:cs="Times New Roman"/>
          <w:sz w:val="28"/>
          <w:szCs w:val="28"/>
        </w:rPr>
        <w:t>aside for</w:t>
      </w:r>
      <w:r>
        <w:rPr>
          <w:rFonts w:ascii="Times New Roman" w:hAnsi="Times New Roman" w:cs="Times New Roman"/>
          <w:sz w:val="28"/>
          <w:szCs w:val="28"/>
        </w:rPr>
        <w:t xml:space="preserve"> validating the </w:t>
      </w:r>
      <w:r w:rsidR="00CA6C2F">
        <w:rPr>
          <w:rFonts w:ascii="Times New Roman" w:hAnsi="Times New Roman" w:cs="Times New Roman"/>
          <w:sz w:val="28"/>
          <w:szCs w:val="28"/>
        </w:rPr>
        <w:t xml:space="preserve">ML </w:t>
      </w:r>
      <w:r>
        <w:rPr>
          <w:rFonts w:ascii="Times New Roman" w:hAnsi="Times New Roman" w:cs="Times New Roman"/>
          <w:sz w:val="28"/>
          <w:szCs w:val="28"/>
        </w:rPr>
        <w:t>model</w:t>
      </w:r>
      <w:r w:rsidR="00CA6C2F">
        <w:rPr>
          <w:rFonts w:ascii="Times New Roman" w:hAnsi="Times New Roman" w:cs="Times New Roman"/>
          <w:sz w:val="28"/>
          <w:szCs w:val="28"/>
        </w:rPr>
        <w:t>’</w:t>
      </w:r>
      <w:r>
        <w:rPr>
          <w:rFonts w:ascii="Times New Roman" w:hAnsi="Times New Roman" w:cs="Times New Roman"/>
          <w:sz w:val="28"/>
          <w:szCs w:val="28"/>
        </w:rPr>
        <w:t xml:space="preserve">s efficiency. </w:t>
      </w:r>
    </w:p>
    <w:p w:rsidR="004E4225" w:rsidRDefault="00AC14A1" w:rsidP="00DD5451">
      <w:pPr>
        <w:jc w:val="both"/>
        <w:rPr>
          <w:rFonts w:ascii="Times New Roman" w:hAnsi="Times New Roman" w:cs="Times New Roman"/>
          <w:sz w:val="28"/>
          <w:szCs w:val="28"/>
        </w:rPr>
      </w:pPr>
      <w:r w:rsidRPr="000577DE">
        <w:rPr>
          <w:rFonts w:ascii="Times New Roman" w:hAnsi="Times New Roman" w:cs="Times New Roman"/>
          <w:b/>
          <w:sz w:val="28"/>
          <w:szCs w:val="28"/>
        </w:rPr>
        <w:t>Data Cleaning</w:t>
      </w:r>
      <w:r>
        <w:rPr>
          <w:rFonts w:ascii="Times New Roman" w:hAnsi="Times New Roman" w:cs="Times New Roman"/>
          <w:sz w:val="28"/>
          <w:szCs w:val="28"/>
        </w:rPr>
        <w:t xml:space="preserve">: The main purpose of data cleaning module was to fill in missing values and to remove outliers in the data set. Rows were dropped if the default value was NULL or if a features had very less NULL values (less than 2%). Furthermore NULL in nominal categorical columns like Gender and Fb_profile were filled with “unknown” and then converted to dummy value columns. Additionally, columns with high values of non-numeric data were dropped. (Eg: Zip, reason, </w:t>
      </w:r>
      <w:r w:rsidR="004E4225">
        <w:rPr>
          <w:rFonts w:ascii="Times New Roman" w:hAnsi="Times New Roman" w:cs="Times New Roman"/>
          <w:sz w:val="28"/>
          <w:szCs w:val="28"/>
        </w:rPr>
        <w:t xml:space="preserve">Job_name,state). It was also observed that channel feature had only one value and hence was dropped. It was also observed that n_isssues and n_accounts had a very high correlation (0.99) and hence n_issues was dropped as it also contained many NULL values. Further all the non-numeric columns were mapped to numbers and the mapping function was pickled for </w:t>
      </w:r>
      <w:r w:rsidR="00346861">
        <w:rPr>
          <w:rFonts w:ascii="Times New Roman" w:hAnsi="Times New Roman" w:cs="Times New Roman"/>
          <w:sz w:val="28"/>
          <w:szCs w:val="28"/>
        </w:rPr>
        <w:t xml:space="preserve">future use: </w:t>
      </w:r>
      <w:r w:rsidR="004E4225">
        <w:rPr>
          <w:rFonts w:ascii="Times New Roman" w:hAnsi="Times New Roman" w:cs="Times New Roman"/>
          <w:sz w:val="28"/>
          <w:szCs w:val="28"/>
        </w:rPr>
        <w:t xml:space="preserve">out_of_sample and testing data. In this way all the data contained no NULL values and was completely numeric. Furthermore data points away 2 std deviation were corrected to the value at 2 std dev. In this way outliers (only in continuous column) were corrected as dropping them would have caused huge data loss. </w:t>
      </w:r>
      <w:r w:rsidR="003E396E">
        <w:rPr>
          <w:rFonts w:ascii="Times New Roman" w:hAnsi="Times New Roman" w:cs="Times New Roman"/>
          <w:sz w:val="28"/>
          <w:szCs w:val="28"/>
        </w:rPr>
        <w:t>An alternative method for correcting outliers by creating discrete bins was also experimented, which gave s</w:t>
      </w:r>
      <w:r w:rsidR="000577DE">
        <w:rPr>
          <w:rFonts w:ascii="Times New Roman" w:hAnsi="Times New Roman" w:cs="Times New Roman"/>
          <w:sz w:val="28"/>
          <w:szCs w:val="28"/>
        </w:rPr>
        <w:t>imilar results</w:t>
      </w:r>
      <w:r w:rsidR="00346861">
        <w:rPr>
          <w:rFonts w:ascii="Times New Roman" w:hAnsi="Times New Roman" w:cs="Times New Roman"/>
          <w:sz w:val="28"/>
          <w:szCs w:val="28"/>
        </w:rPr>
        <w:t xml:space="preserve"> in training phase</w:t>
      </w:r>
      <w:r w:rsidR="000577DE">
        <w:rPr>
          <w:rFonts w:ascii="Times New Roman" w:hAnsi="Times New Roman" w:cs="Times New Roman"/>
          <w:sz w:val="28"/>
          <w:szCs w:val="28"/>
        </w:rPr>
        <w:t xml:space="preserve"> as this current method but</w:t>
      </w:r>
      <w:r w:rsidR="00346861">
        <w:rPr>
          <w:rFonts w:ascii="Times New Roman" w:hAnsi="Times New Roman" w:cs="Times New Roman"/>
          <w:sz w:val="28"/>
          <w:szCs w:val="28"/>
        </w:rPr>
        <w:t xml:space="preserve"> further</w:t>
      </w:r>
      <w:r w:rsidR="000577DE">
        <w:rPr>
          <w:rFonts w:ascii="Times New Roman" w:hAnsi="Times New Roman" w:cs="Times New Roman"/>
          <w:sz w:val="28"/>
          <w:szCs w:val="28"/>
        </w:rPr>
        <w:t xml:space="preserve"> increase</w:t>
      </w:r>
      <w:r w:rsidR="00346861">
        <w:rPr>
          <w:rFonts w:ascii="Times New Roman" w:hAnsi="Times New Roman" w:cs="Times New Roman"/>
          <w:sz w:val="28"/>
          <w:szCs w:val="28"/>
        </w:rPr>
        <w:t>d</w:t>
      </w:r>
      <w:r w:rsidR="000577DE">
        <w:rPr>
          <w:rFonts w:ascii="Times New Roman" w:hAnsi="Times New Roman" w:cs="Times New Roman"/>
          <w:sz w:val="28"/>
          <w:szCs w:val="28"/>
        </w:rPr>
        <w:t xml:space="preserve"> complexity</w:t>
      </w:r>
      <w:r w:rsidR="003E396E">
        <w:rPr>
          <w:rFonts w:ascii="Times New Roman" w:hAnsi="Times New Roman" w:cs="Times New Roman"/>
          <w:sz w:val="28"/>
          <w:szCs w:val="28"/>
        </w:rPr>
        <w:t>.</w:t>
      </w:r>
    </w:p>
    <w:p w:rsidR="003E396E" w:rsidRDefault="004E4225" w:rsidP="00DD5451">
      <w:pPr>
        <w:jc w:val="both"/>
        <w:rPr>
          <w:rFonts w:ascii="Times New Roman" w:hAnsi="Times New Roman" w:cs="Times New Roman"/>
          <w:sz w:val="28"/>
          <w:szCs w:val="28"/>
        </w:rPr>
      </w:pPr>
      <w:r w:rsidRPr="000577DE">
        <w:rPr>
          <w:rFonts w:ascii="Times New Roman" w:hAnsi="Times New Roman" w:cs="Times New Roman"/>
          <w:b/>
          <w:sz w:val="28"/>
          <w:szCs w:val="28"/>
        </w:rPr>
        <w:t>Data standardization</w:t>
      </w:r>
      <w:r>
        <w:rPr>
          <w:rFonts w:ascii="Times New Roman" w:hAnsi="Times New Roman" w:cs="Times New Roman"/>
          <w:sz w:val="28"/>
          <w:szCs w:val="28"/>
        </w:rPr>
        <w:t>: Since all the features in the data set were in a different scale, it became necessary to bring them on a similar scale. Sta</w:t>
      </w:r>
      <w:r w:rsidR="00346861">
        <w:rPr>
          <w:rFonts w:ascii="Times New Roman" w:hAnsi="Times New Roman" w:cs="Times New Roman"/>
          <w:sz w:val="28"/>
          <w:szCs w:val="28"/>
        </w:rPr>
        <w:t>ndardization converted</w:t>
      </w:r>
      <w:r w:rsidR="003E396E">
        <w:rPr>
          <w:rFonts w:ascii="Times New Roman" w:hAnsi="Times New Roman" w:cs="Times New Roman"/>
          <w:sz w:val="28"/>
          <w:szCs w:val="28"/>
        </w:rPr>
        <w:t xml:space="preserve"> all the continuous features to assume a Gaussian dist</w:t>
      </w:r>
      <w:r w:rsidR="00346861">
        <w:rPr>
          <w:rFonts w:ascii="Times New Roman" w:hAnsi="Times New Roman" w:cs="Times New Roman"/>
          <w:sz w:val="28"/>
          <w:szCs w:val="28"/>
        </w:rPr>
        <w:t>ribution</w:t>
      </w:r>
      <w:r w:rsidR="003E396E">
        <w:rPr>
          <w:rFonts w:ascii="Times New Roman" w:hAnsi="Times New Roman" w:cs="Times New Roman"/>
          <w:sz w:val="28"/>
          <w:szCs w:val="28"/>
        </w:rPr>
        <w:t xml:space="preserve"> with mean =0 and std=1. Categorical features were rescaled to contain values between 0 and 1. Standardization mapper was pickled for the future use of testing data.</w:t>
      </w:r>
    </w:p>
    <w:p w:rsidR="003E396E" w:rsidRDefault="003E396E" w:rsidP="00DD5451">
      <w:pPr>
        <w:jc w:val="both"/>
        <w:rPr>
          <w:rFonts w:ascii="Times New Roman" w:hAnsi="Times New Roman" w:cs="Times New Roman"/>
          <w:sz w:val="28"/>
          <w:szCs w:val="28"/>
        </w:rPr>
      </w:pPr>
      <w:r w:rsidRPr="000577DE">
        <w:rPr>
          <w:rFonts w:ascii="Times New Roman" w:hAnsi="Times New Roman" w:cs="Times New Roman"/>
          <w:b/>
          <w:sz w:val="28"/>
          <w:szCs w:val="28"/>
        </w:rPr>
        <w:t>Visualization of Features</w:t>
      </w:r>
      <w:r>
        <w:rPr>
          <w:rFonts w:ascii="Times New Roman" w:hAnsi="Times New Roman" w:cs="Times New Roman"/>
          <w:sz w:val="28"/>
          <w:szCs w:val="28"/>
        </w:rPr>
        <w:t xml:space="preserve">: Various plotting techniques were used to understand the data and their inter-relationship. Histogram plots were used to understand the nature of their distribution. Box plots were used to see how the data varied from the interquartile range </w:t>
      </w:r>
      <w:r w:rsidR="00346861">
        <w:rPr>
          <w:rFonts w:ascii="Times New Roman" w:hAnsi="Times New Roman" w:cs="Times New Roman"/>
          <w:sz w:val="28"/>
          <w:szCs w:val="28"/>
        </w:rPr>
        <w:t xml:space="preserve">to detect outliers </w:t>
      </w:r>
      <w:r>
        <w:rPr>
          <w:rFonts w:ascii="Times New Roman" w:hAnsi="Times New Roman" w:cs="Times New Roman"/>
          <w:sz w:val="28"/>
          <w:szCs w:val="28"/>
        </w:rPr>
        <w:t xml:space="preserve">and correlation matrix was used to see how related the features were to the “default” as well as amongst each other. </w:t>
      </w:r>
      <w:r>
        <w:rPr>
          <w:rFonts w:ascii="Times New Roman" w:hAnsi="Times New Roman" w:cs="Times New Roman"/>
          <w:sz w:val="28"/>
          <w:szCs w:val="28"/>
        </w:rPr>
        <w:lastRenderedPageBreak/>
        <w:t xml:space="preserve">It was observed that income and </w:t>
      </w:r>
      <w:r w:rsidR="006F002C">
        <w:rPr>
          <w:rFonts w:ascii="Times New Roman" w:hAnsi="Times New Roman" w:cs="Times New Roman"/>
          <w:sz w:val="28"/>
          <w:szCs w:val="28"/>
        </w:rPr>
        <w:t>amount_borrowed had a slight positive correlation.</w:t>
      </w:r>
    </w:p>
    <w:p w:rsidR="006F002C" w:rsidRDefault="006F002C" w:rsidP="00DD5451">
      <w:pPr>
        <w:jc w:val="both"/>
        <w:rPr>
          <w:rFonts w:ascii="Times New Roman" w:hAnsi="Times New Roman" w:cs="Times New Roman"/>
          <w:sz w:val="28"/>
          <w:szCs w:val="28"/>
        </w:rPr>
      </w:pPr>
      <w:r w:rsidRPr="000577DE">
        <w:rPr>
          <w:rFonts w:ascii="Times New Roman" w:hAnsi="Times New Roman" w:cs="Times New Roman"/>
          <w:b/>
          <w:sz w:val="28"/>
          <w:szCs w:val="28"/>
        </w:rPr>
        <w:t>Feature importance and selection</w:t>
      </w:r>
      <w:r>
        <w:rPr>
          <w:rFonts w:ascii="Times New Roman" w:hAnsi="Times New Roman" w:cs="Times New Roman"/>
          <w:sz w:val="28"/>
          <w:szCs w:val="28"/>
        </w:rPr>
        <w:t>: Statistical scoring techniques which only consider the relationship</w:t>
      </w:r>
      <w:r w:rsidR="00346861">
        <w:rPr>
          <w:rFonts w:ascii="Times New Roman" w:hAnsi="Times New Roman" w:cs="Times New Roman"/>
          <w:sz w:val="28"/>
          <w:szCs w:val="28"/>
        </w:rPr>
        <w:t xml:space="preserve"> of the feature</w:t>
      </w:r>
      <w:r>
        <w:rPr>
          <w:rFonts w:ascii="Times New Roman" w:hAnsi="Times New Roman" w:cs="Times New Roman"/>
          <w:sz w:val="28"/>
          <w:szCs w:val="28"/>
        </w:rPr>
        <w:t xml:space="preserve"> with the target feature were used. Chi_squared score and Mutual Information score were used to rank the features. Deliberately, 5 new random features which were synthesised randomly (having a Gaussian distribution) were introduced. The features which were ranked higher than the random variables by both techniques were selected as final features for our ML model. PCA was also used to calculate the variance score </w:t>
      </w:r>
      <w:r w:rsidR="00346861">
        <w:rPr>
          <w:rFonts w:ascii="Times New Roman" w:hAnsi="Times New Roman" w:cs="Times New Roman"/>
          <w:sz w:val="28"/>
          <w:szCs w:val="28"/>
        </w:rPr>
        <w:t>o</w:t>
      </w:r>
      <w:r>
        <w:rPr>
          <w:rFonts w:ascii="Times New Roman" w:hAnsi="Times New Roman" w:cs="Times New Roman"/>
          <w:sz w:val="28"/>
          <w:szCs w:val="28"/>
        </w:rPr>
        <w:t xml:space="preserve">f the </w:t>
      </w:r>
      <w:r w:rsidR="00346861">
        <w:rPr>
          <w:rFonts w:ascii="Times New Roman" w:hAnsi="Times New Roman" w:cs="Times New Roman"/>
          <w:sz w:val="28"/>
          <w:szCs w:val="28"/>
        </w:rPr>
        <w:t xml:space="preserve">features </w:t>
      </w:r>
      <w:r>
        <w:rPr>
          <w:rFonts w:ascii="Times New Roman" w:hAnsi="Times New Roman" w:cs="Times New Roman"/>
          <w:sz w:val="28"/>
          <w:szCs w:val="28"/>
        </w:rPr>
        <w:t xml:space="preserve">transformed into the Eigen space, but since the feature space </w:t>
      </w:r>
      <w:r w:rsidR="00346861">
        <w:rPr>
          <w:rFonts w:ascii="Times New Roman" w:hAnsi="Times New Roman" w:cs="Times New Roman"/>
          <w:sz w:val="28"/>
          <w:szCs w:val="28"/>
        </w:rPr>
        <w:t>was</w:t>
      </w:r>
      <w:r>
        <w:rPr>
          <w:rFonts w:ascii="Times New Roman" w:hAnsi="Times New Roman" w:cs="Times New Roman"/>
          <w:sz w:val="28"/>
          <w:szCs w:val="28"/>
        </w:rPr>
        <w:t xml:space="preserve"> non-linear it failed to gather enough variance</w:t>
      </w:r>
      <w:r w:rsidR="00346861">
        <w:rPr>
          <w:rFonts w:ascii="Times New Roman" w:hAnsi="Times New Roman" w:cs="Times New Roman"/>
          <w:sz w:val="28"/>
          <w:szCs w:val="28"/>
        </w:rPr>
        <w:t xml:space="preserve"> across orthogonal vectors</w:t>
      </w:r>
      <w:r>
        <w:rPr>
          <w:rFonts w:ascii="Times New Roman" w:hAnsi="Times New Roman" w:cs="Times New Roman"/>
          <w:sz w:val="28"/>
          <w:szCs w:val="28"/>
        </w:rPr>
        <w:t>.</w:t>
      </w:r>
    </w:p>
    <w:p w:rsidR="006F002C" w:rsidRDefault="000577DE" w:rsidP="00DD5451">
      <w:pPr>
        <w:jc w:val="both"/>
        <w:rPr>
          <w:rFonts w:ascii="Times New Roman" w:hAnsi="Times New Roman" w:cs="Times New Roman"/>
          <w:sz w:val="28"/>
          <w:szCs w:val="28"/>
        </w:rPr>
      </w:pPr>
      <w:r>
        <w:rPr>
          <w:rFonts w:ascii="Times New Roman" w:hAnsi="Times New Roman" w:cs="Times New Roman"/>
          <w:b/>
          <w:sz w:val="28"/>
          <w:szCs w:val="28"/>
        </w:rPr>
        <w:t>Comparison and selection of Machine Learning</w:t>
      </w:r>
      <w:r w:rsidR="002050BA" w:rsidRPr="000577DE">
        <w:rPr>
          <w:rFonts w:ascii="Times New Roman" w:hAnsi="Times New Roman" w:cs="Times New Roman"/>
          <w:b/>
          <w:sz w:val="28"/>
          <w:szCs w:val="28"/>
        </w:rPr>
        <w:t xml:space="preserve"> model</w:t>
      </w:r>
      <w:r w:rsidR="002050BA">
        <w:rPr>
          <w:rFonts w:ascii="Times New Roman" w:hAnsi="Times New Roman" w:cs="Times New Roman"/>
          <w:sz w:val="28"/>
          <w:szCs w:val="28"/>
        </w:rPr>
        <w:t xml:space="preserve">: Since the data </w:t>
      </w:r>
      <w:r w:rsidR="00346861">
        <w:rPr>
          <w:rFonts w:ascii="Times New Roman" w:hAnsi="Times New Roman" w:cs="Times New Roman"/>
          <w:sz w:val="28"/>
          <w:szCs w:val="28"/>
        </w:rPr>
        <w:t>was</w:t>
      </w:r>
      <w:r w:rsidR="002050BA">
        <w:rPr>
          <w:rFonts w:ascii="Times New Roman" w:hAnsi="Times New Roman" w:cs="Times New Roman"/>
          <w:sz w:val="28"/>
          <w:szCs w:val="28"/>
        </w:rPr>
        <w:t xml:space="preserve"> unbalanced, roc_auc </w:t>
      </w:r>
      <w:r w:rsidR="00346861">
        <w:rPr>
          <w:rFonts w:ascii="Times New Roman" w:hAnsi="Times New Roman" w:cs="Times New Roman"/>
          <w:sz w:val="28"/>
          <w:szCs w:val="28"/>
        </w:rPr>
        <w:t>was</w:t>
      </w:r>
      <w:r w:rsidR="002050BA">
        <w:rPr>
          <w:rFonts w:ascii="Times New Roman" w:hAnsi="Times New Roman" w:cs="Times New Roman"/>
          <w:sz w:val="28"/>
          <w:szCs w:val="28"/>
        </w:rPr>
        <w:t xml:space="preserve"> used as a scoring </w:t>
      </w:r>
      <w:r w:rsidR="00CF37F4">
        <w:rPr>
          <w:rFonts w:ascii="Times New Roman" w:hAnsi="Times New Roman" w:cs="Times New Roman"/>
          <w:sz w:val="28"/>
          <w:szCs w:val="28"/>
        </w:rPr>
        <w:t>metric</w:t>
      </w:r>
      <w:r w:rsidR="002050BA">
        <w:rPr>
          <w:rFonts w:ascii="Times New Roman" w:hAnsi="Times New Roman" w:cs="Times New Roman"/>
          <w:sz w:val="28"/>
          <w:szCs w:val="28"/>
        </w:rPr>
        <w:t xml:space="preserve"> for the ML models. The data </w:t>
      </w:r>
      <w:r w:rsidR="00346861">
        <w:rPr>
          <w:rFonts w:ascii="Times New Roman" w:hAnsi="Times New Roman" w:cs="Times New Roman"/>
          <w:sz w:val="28"/>
          <w:szCs w:val="28"/>
        </w:rPr>
        <w:t>was</w:t>
      </w:r>
      <w:r w:rsidR="002050BA">
        <w:rPr>
          <w:rFonts w:ascii="Times New Roman" w:hAnsi="Times New Roman" w:cs="Times New Roman"/>
          <w:sz w:val="28"/>
          <w:szCs w:val="28"/>
        </w:rPr>
        <w:t xml:space="preserve"> divided into k-folds (stratified to take care of unbalanced dataset) and various models </w:t>
      </w:r>
      <w:r w:rsidR="00346861">
        <w:rPr>
          <w:rFonts w:ascii="Times New Roman" w:hAnsi="Times New Roman" w:cs="Times New Roman"/>
          <w:sz w:val="28"/>
          <w:szCs w:val="28"/>
        </w:rPr>
        <w:t>were</w:t>
      </w:r>
      <w:r w:rsidR="002050BA">
        <w:rPr>
          <w:rFonts w:ascii="Times New Roman" w:hAnsi="Times New Roman" w:cs="Times New Roman"/>
          <w:sz w:val="28"/>
          <w:szCs w:val="28"/>
        </w:rPr>
        <w:t xml:space="preserve"> tested on the same. A box plot of all th</w:t>
      </w:r>
      <w:r w:rsidR="00CF37F4">
        <w:rPr>
          <w:rFonts w:ascii="Times New Roman" w:hAnsi="Times New Roman" w:cs="Times New Roman"/>
          <w:sz w:val="28"/>
          <w:szCs w:val="28"/>
        </w:rPr>
        <w:t>e</w:t>
      </w:r>
      <w:r w:rsidR="002050BA">
        <w:rPr>
          <w:rFonts w:ascii="Times New Roman" w:hAnsi="Times New Roman" w:cs="Times New Roman"/>
          <w:sz w:val="28"/>
          <w:szCs w:val="28"/>
        </w:rPr>
        <w:t xml:space="preserve"> model </w:t>
      </w:r>
      <w:r w:rsidR="00CF37F4">
        <w:rPr>
          <w:rFonts w:ascii="Times New Roman" w:hAnsi="Times New Roman" w:cs="Times New Roman"/>
          <w:sz w:val="28"/>
          <w:szCs w:val="28"/>
        </w:rPr>
        <w:t xml:space="preserve">metric </w:t>
      </w:r>
      <w:r w:rsidR="002050BA">
        <w:rPr>
          <w:rFonts w:ascii="Times New Roman" w:hAnsi="Times New Roman" w:cs="Times New Roman"/>
          <w:sz w:val="28"/>
          <w:szCs w:val="28"/>
        </w:rPr>
        <w:t xml:space="preserve">scores </w:t>
      </w:r>
      <w:r w:rsidR="00346861">
        <w:rPr>
          <w:rFonts w:ascii="Times New Roman" w:hAnsi="Times New Roman" w:cs="Times New Roman"/>
          <w:sz w:val="28"/>
          <w:szCs w:val="28"/>
        </w:rPr>
        <w:t xml:space="preserve">was used to compare which model to choose. </w:t>
      </w:r>
      <w:r w:rsidR="002050BA">
        <w:rPr>
          <w:rFonts w:ascii="Times New Roman" w:hAnsi="Times New Roman" w:cs="Times New Roman"/>
          <w:sz w:val="28"/>
          <w:szCs w:val="28"/>
        </w:rPr>
        <w:t xml:space="preserve">Once a model </w:t>
      </w:r>
      <w:r w:rsidR="00346861">
        <w:rPr>
          <w:rFonts w:ascii="Times New Roman" w:hAnsi="Times New Roman" w:cs="Times New Roman"/>
          <w:sz w:val="28"/>
          <w:szCs w:val="28"/>
        </w:rPr>
        <w:t>was</w:t>
      </w:r>
      <w:r w:rsidR="002050BA">
        <w:rPr>
          <w:rFonts w:ascii="Times New Roman" w:hAnsi="Times New Roman" w:cs="Times New Roman"/>
          <w:sz w:val="28"/>
          <w:szCs w:val="28"/>
        </w:rPr>
        <w:t xml:space="preserve"> finalized, it’s hyper parameters are tuned using grid search. </w:t>
      </w:r>
      <w:r w:rsidR="00346861">
        <w:rPr>
          <w:rFonts w:ascii="Times New Roman" w:hAnsi="Times New Roman" w:cs="Times New Roman"/>
          <w:sz w:val="28"/>
          <w:szCs w:val="28"/>
        </w:rPr>
        <w:t>The</w:t>
      </w:r>
      <w:r w:rsidR="002050BA">
        <w:rPr>
          <w:rFonts w:ascii="Times New Roman" w:hAnsi="Times New Roman" w:cs="Times New Roman"/>
          <w:sz w:val="28"/>
          <w:szCs w:val="28"/>
        </w:rPr>
        <w:t xml:space="preserve"> model </w:t>
      </w:r>
      <w:r w:rsidR="00346861">
        <w:rPr>
          <w:rFonts w:ascii="Times New Roman" w:hAnsi="Times New Roman" w:cs="Times New Roman"/>
          <w:sz w:val="28"/>
          <w:szCs w:val="28"/>
        </w:rPr>
        <w:t>was</w:t>
      </w:r>
      <w:r w:rsidR="002050BA">
        <w:rPr>
          <w:rFonts w:ascii="Times New Roman" w:hAnsi="Times New Roman" w:cs="Times New Roman"/>
          <w:sz w:val="28"/>
          <w:szCs w:val="28"/>
        </w:rPr>
        <w:t xml:space="preserve"> then saved for later use on validation and unseen data.</w:t>
      </w:r>
    </w:p>
    <w:p w:rsidR="00DD5451" w:rsidRDefault="000577DE" w:rsidP="00DD5451">
      <w:pPr>
        <w:jc w:val="both"/>
        <w:rPr>
          <w:rFonts w:ascii="Times New Roman" w:hAnsi="Times New Roman" w:cs="Times New Roman"/>
          <w:sz w:val="28"/>
          <w:szCs w:val="28"/>
        </w:rPr>
      </w:pPr>
      <w:r>
        <w:rPr>
          <w:rFonts w:ascii="Times New Roman" w:hAnsi="Times New Roman" w:cs="Times New Roman"/>
          <w:b/>
          <w:sz w:val="28"/>
          <w:szCs w:val="28"/>
        </w:rPr>
        <w:t>Machine Learning</w:t>
      </w:r>
      <w:r w:rsidR="00CA6C2F" w:rsidRPr="000577DE">
        <w:rPr>
          <w:rFonts w:ascii="Times New Roman" w:hAnsi="Times New Roman" w:cs="Times New Roman"/>
          <w:b/>
          <w:sz w:val="28"/>
          <w:szCs w:val="28"/>
        </w:rPr>
        <w:t xml:space="preserve"> model score</w:t>
      </w:r>
      <w:r w:rsidR="00CA6C2F">
        <w:rPr>
          <w:rFonts w:ascii="Times New Roman" w:hAnsi="Times New Roman" w:cs="Times New Roman"/>
          <w:sz w:val="28"/>
          <w:szCs w:val="28"/>
        </w:rPr>
        <w:t xml:space="preserve">: </w:t>
      </w:r>
      <w:r>
        <w:rPr>
          <w:rFonts w:ascii="Times New Roman" w:hAnsi="Times New Roman" w:cs="Times New Roman"/>
          <w:sz w:val="28"/>
          <w:szCs w:val="28"/>
        </w:rPr>
        <w:t xml:space="preserve">GradientAdaboost had the highest </w:t>
      </w:r>
      <w:r w:rsidR="00CA6C2F">
        <w:rPr>
          <w:rFonts w:ascii="Times New Roman" w:hAnsi="Times New Roman" w:cs="Times New Roman"/>
          <w:sz w:val="28"/>
          <w:szCs w:val="28"/>
        </w:rPr>
        <w:t>in-sample roc_auc</w:t>
      </w:r>
      <w:r w:rsidR="00CF37F4">
        <w:rPr>
          <w:rFonts w:ascii="Times New Roman" w:hAnsi="Times New Roman" w:cs="Times New Roman"/>
          <w:sz w:val="28"/>
          <w:szCs w:val="28"/>
        </w:rPr>
        <w:t xml:space="preserve"> score</w:t>
      </w:r>
      <w:r>
        <w:rPr>
          <w:rFonts w:ascii="Times New Roman" w:hAnsi="Times New Roman" w:cs="Times New Roman"/>
          <w:sz w:val="28"/>
          <w:szCs w:val="28"/>
        </w:rPr>
        <w:t xml:space="preserve"> of</w:t>
      </w:r>
      <w:r w:rsidR="00CF37F4">
        <w:rPr>
          <w:rFonts w:ascii="Times New Roman" w:hAnsi="Times New Roman" w:cs="Times New Roman"/>
          <w:sz w:val="28"/>
          <w:szCs w:val="28"/>
        </w:rPr>
        <w:t xml:space="preserve"> 0.</w:t>
      </w:r>
      <w:r>
        <w:rPr>
          <w:rFonts w:ascii="Times New Roman" w:hAnsi="Times New Roman" w:cs="Times New Roman"/>
          <w:sz w:val="28"/>
          <w:szCs w:val="28"/>
        </w:rPr>
        <w:t>71</w:t>
      </w:r>
      <w:r w:rsidR="00CA6C2F">
        <w:rPr>
          <w:rFonts w:ascii="Times New Roman" w:hAnsi="Times New Roman" w:cs="Times New Roman"/>
          <w:sz w:val="28"/>
          <w:szCs w:val="28"/>
        </w:rPr>
        <w:t xml:space="preserve"> </w:t>
      </w:r>
      <w:r>
        <w:rPr>
          <w:rFonts w:ascii="Times New Roman" w:hAnsi="Times New Roman" w:cs="Times New Roman"/>
          <w:sz w:val="28"/>
          <w:szCs w:val="28"/>
        </w:rPr>
        <w:t xml:space="preserve">but the </w:t>
      </w:r>
      <w:r w:rsidR="00CA6C2F">
        <w:rPr>
          <w:rFonts w:ascii="Times New Roman" w:hAnsi="Times New Roman" w:cs="Times New Roman"/>
          <w:sz w:val="28"/>
          <w:szCs w:val="28"/>
        </w:rPr>
        <w:t>roc_auc score for out-of-sample data</w:t>
      </w:r>
      <w:r>
        <w:rPr>
          <w:rFonts w:ascii="Times New Roman" w:hAnsi="Times New Roman" w:cs="Times New Roman"/>
          <w:sz w:val="28"/>
          <w:szCs w:val="28"/>
        </w:rPr>
        <w:t xml:space="preserve"> was 0.51</w:t>
      </w:r>
      <w:r w:rsidR="00CA6C2F">
        <w:rPr>
          <w:rFonts w:ascii="Times New Roman" w:hAnsi="Times New Roman" w:cs="Times New Roman"/>
          <w:sz w:val="28"/>
          <w:szCs w:val="28"/>
        </w:rPr>
        <w:t>.</w:t>
      </w:r>
      <w:r>
        <w:rPr>
          <w:rFonts w:ascii="Times New Roman" w:hAnsi="Times New Roman" w:cs="Times New Roman"/>
          <w:sz w:val="28"/>
          <w:szCs w:val="28"/>
        </w:rPr>
        <w:t xml:space="preserve"> Hence multiple other ML models were experimented</w:t>
      </w:r>
      <w:r w:rsidR="00346861">
        <w:rPr>
          <w:rFonts w:ascii="Times New Roman" w:hAnsi="Times New Roman" w:cs="Times New Roman"/>
          <w:sz w:val="28"/>
          <w:szCs w:val="28"/>
        </w:rPr>
        <w:t xml:space="preserve"> in a similar fashion</w:t>
      </w:r>
      <w:r>
        <w:rPr>
          <w:rFonts w:ascii="Times New Roman" w:hAnsi="Times New Roman" w:cs="Times New Roman"/>
          <w:sz w:val="28"/>
          <w:szCs w:val="28"/>
        </w:rPr>
        <w:t>. It was found that Naïve Bayes had the highest out of sample roc_auc of 0.58.</w:t>
      </w:r>
      <w:r w:rsidR="00CA6C2F">
        <w:rPr>
          <w:rFonts w:ascii="Times New Roman" w:hAnsi="Times New Roman" w:cs="Times New Roman"/>
          <w:sz w:val="28"/>
          <w:szCs w:val="28"/>
        </w:rPr>
        <w:t xml:space="preserve"> </w:t>
      </w:r>
      <w:r>
        <w:rPr>
          <w:rFonts w:ascii="Times New Roman" w:hAnsi="Times New Roman" w:cs="Times New Roman"/>
          <w:sz w:val="28"/>
          <w:szCs w:val="28"/>
        </w:rPr>
        <w:t xml:space="preserve">The confusion matrix clearly showed that Naïve Bayes was able to predict True Negatives (when the model predicts default and someone actually defaults) of out-of-sample data much better than any other model. </w:t>
      </w:r>
      <w:r w:rsidR="00CA6C2F">
        <w:rPr>
          <w:rFonts w:ascii="Times New Roman" w:hAnsi="Times New Roman" w:cs="Times New Roman"/>
          <w:sz w:val="28"/>
          <w:szCs w:val="28"/>
        </w:rPr>
        <w:t xml:space="preserve">The out of sample as well as the puzzle_testing_data </w:t>
      </w:r>
      <w:r>
        <w:rPr>
          <w:rFonts w:ascii="Times New Roman" w:hAnsi="Times New Roman" w:cs="Times New Roman"/>
          <w:sz w:val="28"/>
          <w:szCs w:val="28"/>
        </w:rPr>
        <w:t>was</w:t>
      </w:r>
      <w:r w:rsidR="00CA6C2F">
        <w:rPr>
          <w:rFonts w:ascii="Times New Roman" w:hAnsi="Times New Roman" w:cs="Times New Roman"/>
          <w:sz w:val="28"/>
          <w:szCs w:val="28"/>
        </w:rPr>
        <w:t xml:space="preserve"> pre-processed in the same way as the training data.  Finally, the </w:t>
      </w:r>
      <w:r w:rsidR="00CF37F4">
        <w:rPr>
          <w:rFonts w:ascii="Times New Roman" w:hAnsi="Times New Roman" w:cs="Times New Roman"/>
          <w:sz w:val="28"/>
          <w:szCs w:val="28"/>
        </w:rPr>
        <w:t xml:space="preserve">trained </w:t>
      </w:r>
      <w:r>
        <w:rPr>
          <w:rFonts w:ascii="Times New Roman" w:hAnsi="Times New Roman" w:cs="Times New Roman"/>
          <w:sz w:val="28"/>
          <w:szCs w:val="28"/>
        </w:rPr>
        <w:t xml:space="preserve">Naïve Bayes </w:t>
      </w:r>
      <w:r w:rsidR="00CA6C2F">
        <w:rPr>
          <w:rFonts w:ascii="Times New Roman" w:hAnsi="Times New Roman" w:cs="Times New Roman"/>
          <w:sz w:val="28"/>
          <w:szCs w:val="28"/>
        </w:rPr>
        <w:t xml:space="preserve">ML model </w:t>
      </w:r>
      <w:r>
        <w:rPr>
          <w:rFonts w:ascii="Times New Roman" w:hAnsi="Times New Roman" w:cs="Times New Roman"/>
          <w:sz w:val="28"/>
          <w:szCs w:val="28"/>
        </w:rPr>
        <w:t>was</w:t>
      </w:r>
      <w:r w:rsidR="00CA6C2F">
        <w:rPr>
          <w:rFonts w:ascii="Times New Roman" w:hAnsi="Times New Roman" w:cs="Times New Roman"/>
          <w:sz w:val="28"/>
          <w:szCs w:val="28"/>
        </w:rPr>
        <w:t xml:space="preserve"> used to predict the default target for puzzle_testing_data which </w:t>
      </w:r>
      <w:r>
        <w:rPr>
          <w:rFonts w:ascii="Times New Roman" w:hAnsi="Times New Roman" w:cs="Times New Roman"/>
          <w:sz w:val="28"/>
          <w:szCs w:val="28"/>
        </w:rPr>
        <w:t>was</w:t>
      </w:r>
      <w:r w:rsidR="00CA6C2F">
        <w:rPr>
          <w:rFonts w:ascii="Times New Roman" w:hAnsi="Times New Roman" w:cs="Times New Roman"/>
          <w:sz w:val="28"/>
          <w:szCs w:val="28"/>
        </w:rPr>
        <w:t xml:space="preserve"> stored as predictions.csv file</w:t>
      </w:r>
      <w:r>
        <w:rPr>
          <w:rFonts w:ascii="Times New Roman" w:hAnsi="Times New Roman" w:cs="Times New Roman"/>
          <w:sz w:val="28"/>
          <w:szCs w:val="28"/>
        </w:rPr>
        <w:t xml:space="preserve"> in reports folder</w:t>
      </w:r>
      <w:r w:rsidR="00CA6C2F">
        <w:rPr>
          <w:rFonts w:ascii="Times New Roman" w:hAnsi="Times New Roman" w:cs="Times New Roman"/>
          <w:sz w:val="28"/>
          <w:szCs w:val="28"/>
        </w:rPr>
        <w:t>.</w:t>
      </w:r>
    </w:p>
    <w:p w:rsidR="000577DE" w:rsidRPr="00DD5451" w:rsidRDefault="000577DE" w:rsidP="00DD5451">
      <w:pPr>
        <w:jc w:val="both"/>
        <w:rPr>
          <w:rFonts w:ascii="Times New Roman" w:hAnsi="Times New Roman" w:cs="Times New Roman"/>
          <w:sz w:val="28"/>
          <w:szCs w:val="28"/>
        </w:rPr>
      </w:pPr>
    </w:p>
    <w:sectPr w:rsidR="000577DE" w:rsidRPr="00DD5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451"/>
    <w:rsid w:val="000470DB"/>
    <w:rsid w:val="000577DE"/>
    <w:rsid w:val="002050BA"/>
    <w:rsid w:val="00346861"/>
    <w:rsid w:val="003E396E"/>
    <w:rsid w:val="004E4225"/>
    <w:rsid w:val="006F002C"/>
    <w:rsid w:val="009D64A1"/>
    <w:rsid w:val="00AC14A1"/>
    <w:rsid w:val="00CA6C2F"/>
    <w:rsid w:val="00CF37F4"/>
    <w:rsid w:val="00DA155F"/>
    <w:rsid w:val="00DD5451"/>
    <w:rsid w:val="00E62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18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dc:creator>
  <cp:lastModifiedBy>Priyank</cp:lastModifiedBy>
  <cp:revision>3</cp:revision>
  <dcterms:created xsi:type="dcterms:W3CDTF">2019-03-11T16:43:00Z</dcterms:created>
  <dcterms:modified xsi:type="dcterms:W3CDTF">2019-03-12T07:22:00Z</dcterms:modified>
</cp:coreProperties>
</file>