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E4D4" w14:textId="77777777" w:rsidR="00C338D6" w:rsidRDefault="00C338D6" w:rsidP="00C338D6">
      <w:pPr>
        <w:pBdr>
          <w:bottom w:val="single" w:sz="6" w:space="1" w:color="auto"/>
        </w:pBdr>
        <w:rPr>
          <w:rFonts w:ascii="Poppins" w:hAnsi="Poppins" w:cs="Poppins"/>
          <w:b/>
          <w:bCs/>
          <w:sz w:val="28"/>
          <w:szCs w:val="28"/>
        </w:rPr>
      </w:pPr>
      <w:r w:rsidRPr="00C338D6">
        <w:rPr>
          <w:rFonts w:ascii="Poppins" w:hAnsi="Poppins" w:cs="Poppins"/>
          <w:b/>
          <w:bCs/>
          <w:sz w:val="28"/>
          <w:szCs w:val="28"/>
        </w:rPr>
        <w:t>TEST SUMMARY</w:t>
      </w:r>
    </w:p>
    <w:p w14:paraId="149758AA" w14:textId="77777777" w:rsidR="00C338D6" w:rsidRDefault="00C338D6" w:rsidP="00C338D6">
      <w:pPr>
        <w:rPr>
          <w:rFonts w:ascii="Poppins" w:hAnsi="Poppins" w:cs="Poppins"/>
          <w:sz w:val="24"/>
          <w:szCs w:val="24"/>
        </w:rPr>
      </w:pPr>
    </w:p>
    <w:p w14:paraId="3B62348C" w14:textId="4E4CA8BC" w:rsidR="00C338D6" w:rsidRPr="00C338D6" w:rsidRDefault="00C338D6" w:rsidP="00C338D6">
      <w:pPr>
        <w:pStyle w:val="ListParagraph"/>
        <w:numPr>
          <w:ilvl w:val="0"/>
          <w:numId w:val="2"/>
        </w:numPr>
        <w:rPr>
          <w:rFonts w:ascii="Poppins" w:hAnsi="Poppins" w:cs="Poppins"/>
          <w:i/>
          <w:iCs/>
          <w:sz w:val="24"/>
          <w:szCs w:val="24"/>
        </w:rPr>
      </w:pPr>
      <w:r w:rsidRPr="00C338D6">
        <w:rPr>
          <w:rFonts w:ascii="Poppins" w:hAnsi="Poppins" w:cs="Poppins"/>
          <w:sz w:val="24"/>
          <w:szCs w:val="24"/>
        </w:rPr>
        <w:t>Test Name:  </w:t>
      </w:r>
      <w:proofErr w:type="spellStart"/>
      <w:r w:rsidRPr="00C338D6">
        <w:rPr>
          <w:rFonts w:ascii="Poppins" w:hAnsi="Poppins" w:cs="Poppins"/>
          <w:i/>
          <w:iCs/>
          <w:sz w:val="24"/>
          <w:szCs w:val="24"/>
        </w:rPr>
        <w:t>infexn</w:t>
      </w:r>
      <w:r w:rsidRPr="00C338D6">
        <w:rPr>
          <w:rFonts w:ascii="Poppins" w:hAnsi="Poppins" w:cs="Poppins"/>
          <w:i/>
          <w:iCs/>
          <w:sz w:val="24"/>
          <w:szCs w:val="24"/>
          <w:vertAlign w:val="superscript"/>
        </w:rPr>
        <w:t>TM</w:t>
      </w:r>
      <w:proofErr w:type="spellEnd"/>
      <w:r w:rsidRPr="00C338D6">
        <w:rPr>
          <w:rFonts w:ascii="Poppins" w:hAnsi="Poppins" w:cs="Poppins"/>
          <w:i/>
          <w:iCs/>
          <w:sz w:val="24"/>
          <w:szCs w:val="24"/>
        </w:rPr>
        <w:t xml:space="preserve"> - Infection Detection in Blood and Body Fluids</w:t>
      </w:r>
    </w:p>
    <w:p w14:paraId="4186AB10" w14:textId="792C50DC" w:rsidR="00C338D6" w:rsidRPr="00C338D6" w:rsidRDefault="00C338D6" w:rsidP="00C338D6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r w:rsidRPr="00C338D6">
        <w:rPr>
          <w:rFonts w:ascii="Poppins" w:hAnsi="Poppins" w:cs="Poppins"/>
          <w:sz w:val="24"/>
          <w:szCs w:val="24"/>
        </w:rPr>
        <w:t>Test Method:  Next Generation Sequencing</w:t>
      </w:r>
    </w:p>
    <w:p w14:paraId="665D6B3D" w14:textId="56A959CE" w:rsidR="00C338D6" w:rsidRPr="00C338D6" w:rsidRDefault="00C338D6" w:rsidP="00C338D6">
      <w:pPr>
        <w:pStyle w:val="ListParagraph"/>
        <w:numPr>
          <w:ilvl w:val="0"/>
          <w:numId w:val="2"/>
        </w:numPr>
        <w:rPr>
          <w:rFonts w:ascii="Poppins" w:hAnsi="Poppins" w:cs="Poppins"/>
          <w:sz w:val="24"/>
          <w:szCs w:val="24"/>
        </w:rPr>
      </w:pPr>
      <w:r w:rsidRPr="00C338D6">
        <w:rPr>
          <w:rFonts w:ascii="Poppins" w:hAnsi="Poppins" w:cs="Poppins"/>
          <w:sz w:val="24"/>
          <w:szCs w:val="24"/>
        </w:rPr>
        <w:t>Report Date:  31-Jul-2023</w:t>
      </w:r>
    </w:p>
    <w:p w14:paraId="6B0FBE32" w14:textId="7BF0428E" w:rsidR="00C338D6" w:rsidRDefault="00C338D6" w:rsidP="00C338D6">
      <w:pPr>
        <w:pBdr>
          <w:bottom w:val="single" w:sz="6" w:space="1" w:color="auto"/>
        </w:pBdr>
        <w:rPr>
          <w:rFonts w:ascii="Poppins" w:hAnsi="Poppins" w:cs="Poppins"/>
          <w:b/>
          <w:bCs/>
          <w:sz w:val="28"/>
          <w:szCs w:val="28"/>
        </w:rPr>
      </w:pPr>
      <w:r>
        <w:rPr>
          <w:rFonts w:ascii="Poppins" w:hAnsi="Poppins" w:cs="Poppin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64A54" wp14:editId="1C5DD7B8">
                <wp:simplePos x="0" y="0"/>
                <wp:positionH relativeFrom="column">
                  <wp:posOffset>9524</wp:posOffset>
                </wp:positionH>
                <wp:positionV relativeFrom="paragraph">
                  <wp:posOffset>137795</wp:posOffset>
                </wp:positionV>
                <wp:extent cx="5686425" cy="28575"/>
                <wp:effectExtent l="0" t="0" r="28575" b="28575"/>
                <wp:wrapNone/>
                <wp:docPr id="1731850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0E9C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0.85pt" to="448.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tEngEAAIwDAAAOAAAAZHJzL2Uyb0RvYy54bWysU8tu2zAQvAfoPxC815KN2DEEyzkkaC9F&#10;EjTJBzDU0iJKcokla8l/X5K25aAtiqLoZcXHzO7OcLW5Ha1he6Cg0bV8Pqs5Ayex027X8teXTx/X&#10;nIUoXCcMOmj5AQK/3X642gy+gQX2aDoglpK40Ay+5X2MvqmqIHuwIszQg0uXCsmKmLa0qzoSQ8pu&#10;TbWo61U1IHWeUEII6fT+eMm3Jb9SIOOjUgEiMy1PvcUSqcS3HKvtRjQ7Er7X8tSG+IcurNAuFZ1S&#10;3Yso2HfSv6SyWhIGVHEm0VaolJZQNCQ18/onNc+98FC0JHOCn2wK/y+tfNjfuSdKNgw+NME/UVYx&#10;KrL5m/pjYzHrMJkFY2QyHS5X69X1YsmZTHeL9fJmmc2sLmRPIX4GtCwvWm60y1pEI/ZfQjxCz5DE&#10;u5Qvq3gwkMHGfQXFdJcKzgu7TAbcGWJ7kd60+zY/lS3ITFHamIlU/5l0wmYalGn5W+KELhXRxYlo&#10;tUP6XdU4nltVR/xZ9VFrlv2G3aE8RrEjPXkx9DSeeabe7wv98hNtfwAAAP//AwBQSwMEFAAGAAgA&#10;AAAhAJrsuzLcAAAABwEAAA8AAABkcnMvZG93bnJldi54bWxMj81OwzAQhO9IvIO1SNyo00ikJY1T&#10;VZUQ4oJoCnc33jop/olsJw1vz3KC4+yMZr+ptrM1bMIQe+8ELBcZMHStV73TAj6Ozw9rYDFJp6Tx&#10;DgV8Y4RtfXtTyVL5qzvg1CTNqMTFUgroUhpKzmPboZVx4Qd05J19sDKRDJqrIK9Ubg3Ps6zgVvaO&#10;PnRywH2H7VczWgHmNUyfeq93cXw5FM3l/Zy/HSch7u/m3QZYwjn9heEXn9ChJqaTH52KzJB+pKCA&#10;fLkCRvb6aUXTTnQocuB1xf/z1z8AAAD//wMAUEsBAi0AFAAGAAgAAAAhALaDOJL+AAAA4QEAABMA&#10;AAAAAAAAAAAAAAAAAAAAAFtDb250ZW50X1R5cGVzXS54bWxQSwECLQAUAAYACAAAACEAOP0h/9YA&#10;AACUAQAACwAAAAAAAAAAAAAAAAAvAQAAX3JlbHMvLnJlbHNQSwECLQAUAAYACAAAACEA5WSrRJ4B&#10;AACMAwAADgAAAAAAAAAAAAAAAAAuAgAAZHJzL2Uyb0RvYy54bWxQSwECLQAUAAYACAAAACEAmuy7&#10;Mt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551F6200" w14:textId="3765E03E" w:rsidR="00C338D6" w:rsidRDefault="00C338D6" w:rsidP="00C338D6">
      <w:pPr>
        <w:pBdr>
          <w:bottom w:val="single" w:sz="6" w:space="1" w:color="auto"/>
        </w:pBdr>
        <w:rPr>
          <w:rFonts w:ascii="Poppins" w:hAnsi="Poppins" w:cs="Poppins"/>
          <w:b/>
          <w:bCs/>
          <w:sz w:val="28"/>
          <w:szCs w:val="28"/>
        </w:rPr>
      </w:pPr>
      <w:r w:rsidRPr="00C338D6">
        <w:rPr>
          <w:rFonts w:ascii="Poppins" w:hAnsi="Poppins" w:cs="Poppins"/>
          <w:b/>
          <w:bCs/>
          <w:sz w:val="28"/>
          <w:szCs w:val="28"/>
        </w:rPr>
        <w:t>REPORT SUMMARY</w:t>
      </w:r>
      <w:bookmarkStart w:id="0" w:name="_Hlk150269495"/>
    </w:p>
    <w:bookmarkEnd w:id="0"/>
    <w:p w14:paraId="6AC0AA5D" w14:textId="77777777" w:rsidR="00C338D6" w:rsidRDefault="00C338D6" w:rsidP="00C338D6">
      <w:pPr>
        <w:rPr>
          <w:rFonts w:ascii="Poppins" w:hAnsi="Poppins" w:cs="Poppins"/>
        </w:rPr>
      </w:pPr>
    </w:p>
    <w:p w14:paraId="6D911C07" w14:textId="7C549656" w:rsidR="00C338D6" w:rsidRPr="00C338D6" w:rsidRDefault="00C338D6" w:rsidP="00C338D6">
      <w:pPr>
        <w:rPr>
          <w:rFonts w:ascii="Poppins" w:hAnsi="Poppins" w:cs="Poppins"/>
        </w:rPr>
      </w:pPr>
      <w:r w:rsidRPr="00C338D6">
        <w:rPr>
          <w:rFonts w:ascii="Poppins" w:hAnsi="Poppins" w:cs="Poppins"/>
        </w:rPr>
        <w:t xml:space="preserve">The sample was subjected to </w:t>
      </w:r>
      <w:proofErr w:type="spellStart"/>
      <w:r w:rsidRPr="00C338D6">
        <w:rPr>
          <w:rFonts w:ascii="Poppins" w:hAnsi="Poppins" w:cs="Poppins"/>
        </w:rPr>
        <w:t>infexn</w:t>
      </w:r>
      <w:r w:rsidRPr="00C338D6">
        <w:rPr>
          <w:rFonts w:ascii="Poppins" w:hAnsi="Poppins" w:cs="Poppins"/>
          <w:vertAlign w:val="superscript"/>
        </w:rPr>
        <w:t>TM</w:t>
      </w:r>
      <w:proofErr w:type="spellEnd"/>
      <w:r w:rsidRPr="00C338D6">
        <w:rPr>
          <w:rFonts w:ascii="Poppins" w:hAnsi="Poppins" w:cs="Poppins"/>
        </w:rPr>
        <w:t xml:space="preserve"> for the detection of pathogenic genomic signatures.</w:t>
      </w:r>
    </w:p>
    <w:p w14:paraId="7AA5E8BF" w14:textId="4596FED7" w:rsidR="00F147C3" w:rsidRPr="00C338D6" w:rsidRDefault="00C338D6" w:rsidP="00C338D6">
      <w:pPr>
        <w:pStyle w:val="ListParagraph"/>
        <w:numPr>
          <w:ilvl w:val="0"/>
          <w:numId w:val="1"/>
        </w:numPr>
        <w:rPr>
          <w:rFonts w:ascii="Poppins" w:hAnsi="Poppins" w:cs="Poppins"/>
          <w:sz w:val="28"/>
          <w:szCs w:val="28"/>
        </w:rPr>
      </w:pPr>
      <w:r w:rsidRPr="00C338D6">
        <w:rPr>
          <w:rFonts w:ascii="Poppins" w:hAnsi="Poppins" w:cs="Poppins"/>
        </w:rPr>
        <w:t>Pathogen identified: Escherichia coli</w:t>
      </w:r>
    </w:p>
    <w:sectPr w:rsidR="00F147C3" w:rsidRPr="00C338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D51D4" w14:textId="77777777" w:rsidR="00E44E3A" w:rsidRDefault="00E44E3A" w:rsidP="00F147C3">
      <w:pPr>
        <w:spacing w:after="0" w:line="240" w:lineRule="auto"/>
      </w:pPr>
      <w:r>
        <w:separator/>
      </w:r>
    </w:p>
  </w:endnote>
  <w:endnote w:type="continuationSeparator" w:id="0">
    <w:p w14:paraId="63E91AA7" w14:textId="77777777" w:rsidR="00E44E3A" w:rsidRDefault="00E44E3A" w:rsidP="00F14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B96F0" w14:textId="77777777" w:rsidR="00F147C3" w:rsidRDefault="00F14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442E" w14:textId="47A36332" w:rsidR="00F147C3" w:rsidRPr="00F147C3" w:rsidRDefault="00F147C3">
    <w:pPr>
      <w:pStyle w:val="Footer"/>
      <w:rPr>
        <w:rFonts w:ascii="Poppins" w:hAnsi="Poppins" w:cs="Poppins"/>
        <w:vertAlign w:val="superscript"/>
      </w:rPr>
    </w:pPr>
    <w:proofErr w:type="spellStart"/>
    <w:r w:rsidRPr="00F147C3">
      <w:rPr>
        <w:rFonts w:ascii="Poppins" w:hAnsi="Poppins" w:cs="Poppins"/>
        <w:sz w:val="24"/>
        <w:szCs w:val="24"/>
      </w:rPr>
      <w:t>infexn</w:t>
    </w:r>
    <w:r w:rsidRPr="00F147C3">
      <w:rPr>
        <w:rFonts w:ascii="Poppins" w:hAnsi="Poppins" w:cs="Poppins"/>
        <w:sz w:val="24"/>
        <w:szCs w:val="24"/>
        <w:vertAlign w:val="superscript"/>
      </w:rPr>
      <w:t>TM</w:t>
    </w:r>
    <w:proofErr w:type="spellEnd"/>
    <w:r>
      <w:rPr>
        <w:rFonts w:ascii="Poppins" w:hAnsi="Poppins" w:cs="Poppins"/>
        <w:vertAlign w:val="superscript"/>
      </w:rPr>
      <w:t xml:space="preserve">                                                                                                                                </w:t>
    </w:r>
    <w:r w:rsidRPr="00F147C3">
      <w:rPr>
        <w:rFonts w:ascii="Poppins" w:hAnsi="Poppins" w:cs="Poppins"/>
        <w:sz w:val="24"/>
        <w:szCs w:val="24"/>
      </w:rPr>
      <w:t>Powered by</w:t>
    </w:r>
    <w:r>
      <w:rPr>
        <w:rFonts w:ascii="Poppins" w:hAnsi="Poppins" w:cs="Poppins"/>
        <w:sz w:val="24"/>
        <w:szCs w:val="24"/>
      </w:rPr>
      <w:t xml:space="preserve"> </w:t>
    </w:r>
    <w:proofErr w:type="spellStart"/>
    <w:r w:rsidRPr="00F147C3">
      <w:rPr>
        <w:rFonts w:ascii="Poppins" w:hAnsi="Poppins" w:cs="Poppins"/>
        <w:sz w:val="24"/>
        <w:szCs w:val="24"/>
      </w:rPr>
      <w:t>HaystackAnalytics</w:t>
    </w:r>
    <w:proofErr w:type="spellEnd"/>
  </w:p>
  <w:p w14:paraId="7CE587E6" w14:textId="77777777" w:rsidR="00F147C3" w:rsidRDefault="00F147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B7DA5" w14:textId="77777777" w:rsidR="00F147C3" w:rsidRDefault="00F14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22AE8" w14:textId="77777777" w:rsidR="00E44E3A" w:rsidRDefault="00E44E3A" w:rsidP="00F147C3">
      <w:pPr>
        <w:spacing w:after="0" w:line="240" w:lineRule="auto"/>
      </w:pPr>
      <w:r>
        <w:separator/>
      </w:r>
    </w:p>
  </w:footnote>
  <w:footnote w:type="continuationSeparator" w:id="0">
    <w:p w14:paraId="581D99D6" w14:textId="77777777" w:rsidR="00E44E3A" w:rsidRDefault="00E44E3A" w:rsidP="00F14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4AED" w14:textId="77777777" w:rsidR="00F147C3" w:rsidRDefault="00F14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F168" w14:textId="77777777" w:rsidR="00F147C3" w:rsidRDefault="00F147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9CD69" w14:textId="77777777" w:rsidR="00F147C3" w:rsidRDefault="00F14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C5B69"/>
    <w:multiLevelType w:val="hybridMultilevel"/>
    <w:tmpl w:val="1E703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016B7"/>
    <w:multiLevelType w:val="hybridMultilevel"/>
    <w:tmpl w:val="2AE27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209050">
    <w:abstractNumId w:val="1"/>
  </w:num>
  <w:num w:numId="2" w16cid:durableId="213293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C3"/>
    <w:rsid w:val="00115839"/>
    <w:rsid w:val="002149B0"/>
    <w:rsid w:val="009A58F5"/>
    <w:rsid w:val="00C338D6"/>
    <w:rsid w:val="00E44E3A"/>
    <w:rsid w:val="00F1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A413"/>
  <w15:chartTrackingRefBased/>
  <w15:docId w15:val="{B339673F-1514-4763-A9AA-36DFF575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4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7C3"/>
  </w:style>
  <w:style w:type="paragraph" w:styleId="Footer">
    <w:name w:val="footer"/>
    <w:basedOn w:val="Normal"/>
    <w:link w:val="FooterChar"/>
    <w:uiPriority w:val="99"/>
    <w:unhideWhenUsed/>
    <w:rsid w:val="00F14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7C3"/>
  </w:style>
  <w:style w:type="paragraph" w:styleId="ListParagraph">
    <w:name w:val="List Paragraph"/>
    <w:basedOn w:val="Normal"/>
    <w:uiPriority w:val="34"/>
    <w:qFormat/>
    <w:rsid w:val="00C33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Tulika</dc:creator>
  <cp:keywords/>
  <dc:description/>
  <cp:lastModifiedBy>sudha n</cp:lastModifiedBy>
  <cp:revision>3</cp:revision>
  <dcterms:created xsi:type="dcterms:W3CDTF">2023-11-07T11:27:00Z</dcterms:created>
  <dcterms:modified xsi:type="dcterms:W3CDTF">2023-11-07T11:42:00Z</dcterms:modified>
</cp:coreProperties>
</file>