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D8" w:rsidRPr="00796FD8" w:rsidRDefault="00796FD8" w:rsidP="00796FD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6FD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Functions</w:t>
      </w:r>
    </w:p>
    <w:p w:rsidR="00796FD8" w:rsidRPr="00796FD8" w:rsidRDefault="00796FD8" w:rsidP="00796FD8">
      <w:pPr>
        <w:pStyle w:val="ListParagraph"/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Write a function to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check if a number is prime or not</w:t>
      </w:r>
      <w:r w:rsidRPr="00796FD8">
        <w:rPr>
          <w:rFonts w:ascii="Arial" w:eastAsia="Times New Roman" w:hAnsi="Arial" w:cs="Arial"/>
          <w:color w:val="000000"/>
          <w:lang w:eastAsia="en-IN"/>
        </w:rPr>
        <w:t>, and use it in a program where a user enters multiple numbers.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Pr="00796FD8" w:rsidRDefault="00796FD8" w:rsidP="00796FD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Create a function </w:t>
      </w:r>
      <w:proofErr w:type="spellStart"/>
      <w:proofErr w:type="gramStart"/>
      <w:r w:rsidRPr="00796FD8">
        <w:rPr>
          <w:rFonts w:ascii="Courier New" w:eastAsia="Times New Roman" w:hAnsi="Courier New" w:cs="Courier New"/>
          <w:color w:val="188038"/>
          <w:lang w:eastAsia="en-IN"/>
        </w:rPr>
        <w:t>calculateArea</w:t>
      </w:r>
      <w:proofErr w:type="spellEnd"/>
      <w:r w:rsidRPr="00796FD8">
        <w:rPr>
          <w:rFonts w:ascii="Courier New" w:eastAsia="Times New Roman" w:hAnsi="Courier New" w:cs="Courier New"/>
          <w:color w:val="188038"/>
          <w:lang w:eastAsia="en-IN"/>
        </w:rPr>
        <w:t>(</w:t>
      </w:r>
      <w:proofErr w:type="gramEnd"/>
      <w:r w:rsidRPr="00796FD8">
        <w:rPr>
          <w:rFonts w:ascii="Courier New" w:eastAsia="Times New Roman" w:hAnsi="Courier New" w:cs="Courier New"/>
          <w:color w:val="188038"/>
          <w:lang w:eastAsia="en-IN"/>
        </w:rPr>
        <w:t>)</w:t>
      </w:r>
      <w:r w:rsidRPr="00796FD8">
        <w:rPr>
          <w:rFonts w:ascii="Arial" w:eastAsia="Times New Roman" w:hAnsi="Arial" w:cs="Arial"/>
          <w:color w:val="000000"/>
          <w:lang w:eastAsia="en-IN"/>
        </w:rPr>
        <w:t xml:space="preserve"> that returns the area of either a circle, rectangle, or triangle based on user’s choice.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Default="00796FD8" w:rsidP="00796FD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A bank wants a function to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compute simple interest</w:t>
      </w:r>
      <w:r w:rsidRPr="00796FD8">
        <w:rPr>
          <w:rFonts w:ascii="Arial" w:eastAsia="Times New Roman" w:hAnsi="Arial" w:cs="Arial"/>
          <w:color w:val="000000"/>
          <w:lang w:eastAsia="en-IN"/>
        </w:rPr>
        <w:t xml:space="preserve"> (SI = (P × R × T)/100) and display results for different customers.</w:t>
      </w:r>
    </w:p>
    <w:p w:rsidR="00796FD8" w:rsidRPr="00796FD8" w:rsidRDefault="00796FD8" w:rsidP="00796FD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796FD8" w:rsidRPr="00796FD8" w:rsidRDefault="00796FD8" w:rsidP="00796FD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Create a function to check if a string is a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palindrome</w:t>
      </w:r>
      <w:r w:rsidRPr="00796FD8">
        <w:rPr>
          <w:rFonts w:ascii="Arial" w:eastAsia="Times New Roman" w:hAnsi="Arial" w:cs="Arial"/>
          <w:color w:val="000000"/>
          <w:lang w:eastAsia="en-IN"/>
        </w:rPr>
        <w:t>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Pr="00796FD8" w:rsidRDefault="00796FD8" w:rsidP="00796FD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Write a function </w:t>
      </w:r>
      <w:proofErr w:type="spellStart"/>
      <w:proofErr w:type="gramStart"/>
      <w:r w:rsidRPr="00796FD8">
        <w:rPr>
          <w:rFonts w:ascii="Courier New" w:eastAsia="Times New Roman" w:hAnsi="Courier New" w:cs="Courier New"/>
          <w:color w:val="188038"/>
          <w:lang w:eastAsia="en-IN"/>
        </w:rPr>
        <w:t>isArmstrong</w:t>
      </w:r>
      <w:proofErr w:type="spellEnd"/>
      <w:r w:rsidRPr="00796FD8">
        <w:rPr>
          <w:rFonts w:ascii="Courier New" w:eastAsia="Times New Roman" w:hAnsi="Courier New" w:cs="Courier New"/>
          <w:color w:val="188038"/>
          <w:lang w:eastAsia="en-IN"/>
        </w:rPr>
        <w:t>(</w:t>
      </w:r>
      <w:proofErr w:type="gramEnd"/>
      <w:r w:rsidRPr="00796FD8">
        <w:rPr>
          <w:rFonts w:ascii="Courier New" w:eastAsia="Times New Roman" w:hAnsi="Courier New" w:cs="Courier New"/>
          <w:color w:val="188038"/>
          <w:lang w:eastAsia="en-IN"/>
        </w:rPr>
        <w:t>)</w:t>
      </w:r>
      <w:r w:rsidRPr="00796FD8">
        <w:rPr>
          <w:rFonts w:ascii="Arial" w:eastAsia="Times New Roman" w:hAnsi="Arial" w:cs="Arial"/>
          <w:color w:val="000000"/>
          <w:lang w:eastAsia="en-IN"/>
        </w:rPr>
        <w:t xml:space="preserve"> to check whether a number is Armstrong (e.g., 153).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Pr="00796FD8" w:rsidRDefault="00796FD8" w:rsidP="00796FD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Create a function that takes an array of integers and returns the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sum of even numbers</w:t>
      </w:r>
      <w:r w:rsidRPr="00796FD8">
        <w:rPr>
          <w:rFonts w:ascii="Arial" w:eastAsia="Times New Roman" w:hAnsi="Arial" w:cs="Arial"/>
          <w:color w:val="000000"/>
          <w:lang w:eastAsia="en-IN"/>
        </w:rPr>
        <w:t>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Pr="00796FD8" w:rsidRDefault="00796FD8" w:rsidP="00796FD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Write a program where one function calculates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compound interest</w:t>
      </w:r>
      <w:r w:rsidRPr="00796FD8">
        <w:rPr>
          <w:rFonts w:ascii="Arial" w:eastAsia="Times New Roman" w:hAnsi="Arial" w:cs="Arial"/>
          <w:color w:val="000000"/>
          <w:lang w:eastAsia="en-IN"/>
        </w:rPr>
        <w:t>, another displays the result.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Default="00796FD8" w:rsidP="00796FD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Create a function </w:t>
      </w:r>
      <w:proofErr w:type="spellStart"/>
      <w:proofErr w:type="gramStart"/>
      <w:r w:rsidRPr="00796FD8">
        <w:rPr>
          <w:rFonts w:ascii="Courier New" w:eastAsia="Times New Roman" w:hAnsi="Courier New" w:cs="Courier New"/>
          <w:color w:val="188038"/>
          <w:lang w:eastAsia="en-IN"/>
        </w:rPr>
        <w:t>findMax</w:t>
      </w:r>
      <w:proofErr w:type="spellEnd"/>
      <w:r w:rsidRPr="00796FD8">
        <w:rPr>
          <w:rFonts w:ascii="Courier New" w:eastAsia="Times New Roman" w:hAnsi="Courier New" w:cs="Courier New"/>
          <w:color w:val="188038"/>
          <w:lang w:eastAsia="en-IN"/>
        </w:rPr>
        <w:t>(</w:t>
      </w:r>
      <w:proofErr w:type="gramEnd"/>
      <w:r w:rsidRPr="00796FD8">
        <w:rPr>
          <w:rFonts w:ascii="Courier New" w:eastAsia="Times New Roman" w:hAnsi="Courier New" w:cs="Courier New"/>
          <w:color w:val="188038"/>
          <w:lang w:eastAsia="en-IN"/>
        </w:rPr>
        <w:t>)</w:t>
      </w:r>
      <w:r w:rsidRPr="00796FD8">
        <w:rPr>
          <w:rFonts w:ascii="Arial" w:eastAsia="Times New Roman" w:hAnsi="Arial" w:cs="Arial"/>
          <w:color w:val="000000"/>
          <w:lang w:eastAsia="en-IN"/>
        </w:rPr>
        <w:t xml:space="preserve"> that takes three numbers and returns the largest.</w:t>
      </w:r>
    </w:p>
    <w:p w:rsidR="00796FD8" w:rsidRPr="00796FD8" w:rsidRDefault="00796FD8" w:rsidP="00796FD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796FD8" w:rsidRPr="00796FD8" w:rsidRDefault="00796FD8" w:rsidP="00796FD8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Write a function to calculate the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Greatest Common Divisor (GCD)</w:t>
      </w:r>
      <w:r w:rsidRPr="00796FD8">
        <w:rPr>
          <w:rFonts w:ascii="Arial" w:eastAsia="Times New Roman" w:hAnsi="Arial" w:cs="Arial"/>
          <w:color w:val="000000"/>
          <w:lang w:eastAsia="en-IN"/>
        </w:rPr>
        <w:t xml:space="preserve"> of two numbers.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Pr="00796FD8" w:rsidRDefault="00796FD8" w:rsidP="00796FD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bookmarkStart w:id="0" w:name="_GoBack"/>
      <w:bookmarkEnd w:id="0"/>
      <w:r w:rsidRPr="00796FD8">
        <w:rPr>
          <w:rFonts w:ascii="Arial" w:eastAsia="Times New Roman" w:hAnsi="Arial" w:cs="Arial"/>
          <w:color w:val="000000"/>
          <w:lang w:eastAsia="en-IN"/>
        </w:rPr>
        <w:t xml:space="preserve">Write a function </w:t>
      </w:r>
      <w:proofErr w:type="spellStart"/>
      <w:proofErr w:type="gramStart"/>
      <w:r w:rsidRPr="00796FD8">
        <w:rPr>
          <w:rFonts w:ascii="Courier New" w:eastAsia="Times New Roman" w:hAnsi="Courier New" w:cs="Courier New"/>
          <w:color w:val="188038"/>
          <w:lang w:eastAsia="en-IN"/>
        </w:rPr>
        <w:t>toUpperCase</w:t>
      </w:r>
      <w:proofErr w:type="spellEnd"/>
      <w:r w:rsidRPr="00796FD8">
        <w:rPr>
          <w:rFonts w:ascii="Courier New" w:eastAsia="Times New Roman" w:hAnsi="Courier New" w:cs="Courier New"/>
          <w:color w:val="188038"/>
          <w:lang w:eastAsia="en-IN"/>
        </w:rPr>
        <w:t>(</w:t>
      </w:r>
      <w:proofErr w:type="gramEnd"/>
      <w:r w:rsidRPr="00796FD8">
        <w:rPr>
          <w:rFonts w:ascii="Courier New" w:eastAsia="Times New Roman" w:hAnsi="Courier New" w:cs="Courier New"/>
          <w:color w:val="188038"/>
          <w:lang w:eastAsia="en-IN"/>
        </w:rPr>
        <w:t>)</w:t>
      </w:r>
      <w:r w:rsidRPr="00796FD8">
        <w:rPr>
          <w:rFonts w:ascii="Arial" w:eastAsia="Times New Roman" w:hAnsi="Arial" w:cs="Arial"/>
          <w:color w:val="000000"/>
          <w:lang w:eastAsia="en-IN"/>
        </w:rPr>
        <w:t xml:space="preserve"> that converts a string into uppercase letters.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Pr="00796FD8" w:rsidRDefault="00796FD8" w:rsidP="00796FD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Write a function to calculate and return the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sum of digits</w:t>
      </w:r>
      <w:r w:rsidRPr="00796FD8">
        <w:rPr>
          <w:rFonts w:ascii="Arial" w:eastAsia="Times New Roman" w:hAnsi="Arial" w:cs="Arial"/>
          <w:color w:val="000000"/>
          <w:lang w:eastAsia="en-IN"/>
        </w:rPr>
        <w:t xml:space="preserve"> of a number.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Pr="00796FD8" w:rsidRDefault="00796FD8" w:rsidP="00796FD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Write a function to check if a given year is a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leap year</w:t>
      </w:r>
      <w:r w:rsidRPr="00796FD8">
        <w:rPr>
          <w:rFonts w:ascii="Arial" w:eastAsia="Times New Roman" w:hAnsi="Arial" w:cs="Arial"/>
          <w:color w:val="000000"/>
          <w:lang w:eastAsia="en-IN"/>
        </w:rPr>
        <w:t>.</w:t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  <w:r w:rsidRPr="00796FD8">
        <w:rPr>
          <w:rFonts w:ascii="Arial" w:eastAsia="Times New Roman" w:hAnsi="Arial" w:cs="Arial"/>
          <w:color w:val="000000"/>
          <w:lang w:eastAsia="en-IN"/>
        </w:rPr>
        <w:br/>
      </w:r>
    </w:p>
    <w:p w:rsidR="00796FD8" w:rsidRPr="00796FD8" w:rsidRDefault="00796FD8" w:rsidP="00796FD8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96FD8">
        <w:rPr>
          <w:rFonts w:ascii="Arial" w:eastAsia="Times New Roman" w:hAnsi="Arial" w:cs="Arial"/>
          <w:color w:val="000000"/>
          <w:lang w:eastAsia="en-IN"/>
        </w:rPr>
        <w:t xml:space="preserve">Write a function to find and return the </w:t>
      </w:r>
      <w:r w:rsidRPr="00796FD8">
        <w:rPr>
          <w:rFonts w:ascii="Arial" w:eastAsia="Times New Roman" w:hAnsi="Arial" w:cs="Arial"/>
          <w:b/>
          <w:bCs/>
          <w:color w:val="000000"/>
          <w:lang w:eastAsia="en-IN"/>
        </w:rPr>
        <w:t>nth Fibonacci number</w:t>
      </w:r>
      <w:r w:rsidRPr="00796FD8">
        <w:rPr>
          <w:rFonts w:ascii="Arial" w:eastAsia="Times New Roman" w:hAnsi="Arial" w:cs="Arial"/>
          <w:color w:val="000000"/>
          <w:lang w:eastAsia="en-IN"/>
        </w:rPr>
        <w:t>.</w:t>
      </w:r>
    </w:p>
    <w:p w:rsidR="006F581A" w:rsidRDefault="006F581A"/>
    <w:sectPr w:rsidR="006F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905B2"/>
    <w:multiLevelType w:val="multilevel"/>
    <w:tmpl w:val="772687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A7235B"/>
    <w:multiLevelType w:val="hybridMultilevel"/>
    <w:tmpl w:val="7D103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D8"/>
    <w:rsid w:val="006F581A"/>
    <w:rsid w:val="007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6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F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6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6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6F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Chittoria</dc:creator>
  <cp:lastModifiedBy>Yogita Chittoria</cp:lastModifiedBy>
  <cp:revision>1</cp:revision>
  <dcterms:created xsi:type="dcterms:W3CDTF">2025-08-28T03:35:00Z</dcterms:created>
  <dcterms:modified xsi:type="dcterms:W3CDTF">2025-08-28T03:36:00Z</dcterms:modified>
</cp:coreProperties>
</file>