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11.xml"/>
  <Override ContentType="application/vnd.openxmlformats-officedocument.drawingml.chart+xml" PartName="/word/charts/chart5.xml"/>
  <Override ContentType="application/vnd.openxmlformats-officedocument.drawingml.chart+xml" PartName="/word/charts/chart12.xml"/>
  <Override ContentType="application/vnd.openxmlformats-officedocument.drawingml.chart+xml" PartName="/word/charts/chart3.xml"/>
  <Override ContentType="application/vnd.openxmlformats-officedocument.drawingml.chart+xml" PartName="/word/charts/chart10.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Comparison and Evaluation of Web Development Technologies in Node.js and Django</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0"/>
          <w:szCs w:val="20"/>
        </w:rPr>
        <w:sectPr>
          <w:pgSz w:h="16838" w:w="11906" w:orient="portrait"/>
          <w:pgMar w:bottom="2432" w:top="1077" w:left="731" w:right="731" w:header="709" w:footer="709"/>
          <w:pgNumType w:start="1"/>
        </w:sect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Nishi Sharma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Assistant Professor: Dept. of Computer Science Engineering</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Akhilesh Das Gupta Institute of Technology and Management, SHASTRI PARK, DELHI, INDIA</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nishisunil17@gmail.com</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Priyansh Singhal</w:t>
      </w:r>
      <w:r w:rsidDel="00000000" w:rsidR="00000000" w:rsidRPr="00000000">
        <w:rPr>
          <w:rFonts w:ascii="Times New Roman" w:cs="Times New Roman" w:eastAsia="Times New Roman" w:hAnsi="Times New Roman"/>
          <w:vertAlign w:val="superscript"/>
          <w:rtl w:val="0"/>
        </w:rPr>
        <w:t xml:space="preserve">3</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Dept. of Computer Science Engineering</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Akhilesh Das Gupta Institute of Technology and Management, SHASTRI PARK, DELHI, INDIA</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singhalpriyansh58@gmail.com</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Prateek Adhikari</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Dept. of Computer Science Engineering</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Akhilesh Das Gupta Institute of Technology and Management, SHASTRI PARK, DELHI, INDIA</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prateekad99@gmail.com</w:t>
      </w:r>
    </w:p>
    <w:p w:rsidR="00000000" w:rsidDel="00000000" w:rsidP="00000000" w:rsidRDefault="00000000" w:rsidRPr="00000000" w14:paraId="0000001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 Jain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Dept. of Computer Science Engineering</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Akhilesh Das Gupta Institute of Technology and Management, SHASTRI PARK, DELHI, INDIA</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000000"/>
            <w:sz w:val="20"/>
            <w:szCs w:val="20"/>
            <w:u w:val="none"/>
            <w:rtl w:val="0"/>
          </w:rPr>
          <w:t xml:space="preserve">archit.abj@gmail.com</w:t>
        </w:r>
      </w:hyperlink>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Harshit Mangla</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Dept. of Computer Science Engineering</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Akhilesh Das Gupta Institute of Technology and Management, SHASTRI PARK, DELHI, INDIA</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harshit.mangla1999@gmail.com</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0"/>
          <w:szCs w:val="20"/>
        </w:rPr>
        <w:sectPr>
          <w:type w:val="continuous"/>
          <w:pgSz w:h="16838" w:w="11906" w:orient="portrait"/>
          <w:pgMar w:bottom="2432" w:top="1077" w:left="731" w:right="731" w:header="709" w:footer="709"/>
          <w:cols w:equalWidth="0" w:num="2">
            <w:col w:space="708" w:w="4868.000000000001"/>
            <w:col w:space="0" w:w="4868.000000000001"/>
          </w:cols>
        </w:sect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8"/>
          <w:szCs w:val="28"/>
        </w:rPr>
        <w:sectPr>
          <w:type w:val="continuous"/>
          <w:pgSz w:h="16838" w:w="11906" w:orient="portrait"/>
          <w:pgMar w:bottom="2432" w:top="1077" w:left="731" w:right="731" w:header="709" w:footer="709"/>
        </w:sect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w:t>
      </w:r>
      <w:r w:rsidDel="00000000" w:rsidR="00000000" w:rsidRPr="00000000">
        <w:rPr>
          <w:rFonts w:ascii="Times New Roman" w:cs="Times New Roman" w:eastAsia="Times New Roman" w:hAnsi="Times New Roman"/>
          <w:b w:val="1"/>
          <w:sz w:val="18"/>
          <w:szCs w:val="18"/>
          <w:rtl w:val="0"/>
        </w:rPr>
        <w:t xml:space="preserve"> Highly scalable with effective concurrency and able to manage an enormous amount of data is the need and an expectation from this generation of website technology. Node.js and Django both have been highly admired and have been proven successful in the rapid development of effective and scalable web applications. To study and compare the advantages and the differences between both the technologies, using testing techniques, basic facts and figures. Node.js is a lightweight and efficient technology for building data-intensive web applications whereas Django is a developer-friendly technology, used for rapid development and providing well organized and clean code. The open-source, fast and easily manageable nature of both technologies brings up a little more difficulty in comparing them. The result will provide valuable information regarding both of the technologies and will contrast on some of the major features of both.</w:t>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 Web Development; Node.js; Django; Comparison Evaluation; Benchmark Testing;</w:t>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Development of the Web is advancing at an aggressive rate. Due to rapid advancement, many websites face the problem of concurrency and multiuser requests. In web there is 80 to 20 ratio that it takes most of the time for the frontend to load rather than backend but when there is a spike in traffic or concurrent users visit the website so this ratio changes to 60 to 40. So, the emphasis should also be given to backend while developing websites. In recent times, Python has gained so much popularity and is now the most widely used language in the world. Django is a Python technology for doing web development. Django is a free and open-source technology. With Django web apps can be developed within hours as it is easier to get started and an enormous amount of libraries make the development easier. In Django, we can focus on developing as it takes cares of Web Development without any need for reinventing the wheel. Django is fully loaded as it provides user authentication, content administration and many more tasks. Also, the important features of Django are its security, versatility and scalability. JavaScript is also the widely used language in Web development from providing various functionalities in the front end to developing back end. Node.js is used for developing the backend of websites. Node.js is a platform which is built on Chrome's JavaScript runtime to create scalable network applications. Node.js is lightweight and efficient as it makes use of an event-driven model perfect for real-time applications. Many researchers have done the work related to the evaluation of Web technologies performance. But our works differs from others as we are going to perform various loading tests to evaluate the performance of different Web technologies. This paper mainly focusses on the impact on Web performance from the two different technologies which are widely used Node.js and Python’s Django. We are mainly concerned with the performance of supporting concurrent users. The security and scalability issues are not considered in this paper. </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EXPERIMENTAL ENVIRONMENT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Hardware Environment</w:t>
      </w:r>
    </w:p>
    <w:p w:rsidR="00000000" w:rsidDel="00000000" w:rsidP="00000000" w:rsidRDefault="00000000" w:rsidRPr="00000000" w14:paraId="0000002A">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set up a testbed consisting of a single machine including both client and server. The machine in our test runs on Windows 10 Home with an Intel® Core™ i7-7700HQ CPU @2.80GHz 2.81GHz processor, 8GB of RAM and a 1TB SSH &amp; 256GB SSD storage hard drives. In addition, all non-essential processes on the machine were disabled to minimize the consumption of resources and kept fairness in our test.</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Server Configuration</w:t>
      </w:r>
    </w:p>
    <w:p w:rsidR="00000000" w:rsidDel="00000000" w:rsidP="00000000" w:rsidRDefault="00000000" w:rsidRPr="00000000" w14:paraId="0000002C">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objective of our study is to compare the Web development technologies, Django and Node.js. So, we choose several different modules to build these environments as follows. The testing tool Apache 2.4.4.1.</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Apache: Apache 2.4.4.1 uses a hybrid thread and process model in an attempt to improve the server’s performance, and it’s more scalable. The stable version that recently released. </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Django: Django 3.0.2 is a Python technology for doing web development. Django is a free and open-source technology. With Django web apps can be developed within hours as it is easier to get started and many libraries make the development easier. </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Node.js: Node.js 10.16.3 is a platform built on Chrome's JavaScript runtime for easily building fast, scalable network applications. Node.js uses an event-driven, non-blocking I/O model that makes it lightweight and efficient and perfect for data-intensive real-time applications that run across distributed devices. We have chosen the “Express” framework to perform the tests in our experiment.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 Tools </w:t>
      </w:r>
    </w:p>
    <w:p w:rsidR="00000000" w:rsidDel="00000000" w:rsidP="00000000" w:rsidRDefault="00000000" w:rsidRPr="00000000" w14:paraId="00000032">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performed benchmark testing. We have used two testing tools in our experiment make results more accurate. As to benchmark tests, we use Apache Bench (Ab), a tool in Apache. Ab can make requests in a local Web server to ensure that the time is just processing time, not including data transmission time on the Internet or calculation time in local machine.</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Apache Bench 2.3: The stress testing tool in Apache 2.4.4.1. It is a black box of web server performance testing.</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Siege 3.0.5: Siege is a load testing and benchmark utility. It let the Web Developers measure the code under traffic to see how it perform while loading.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METHODOLOGY</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experiment evaluated the results on the basis of benchmark testing using two different testing tools. In all the tests, we must follow one factor at a time experimental design to ensure the accuracy and effectiveness of tests.</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Benchmark Test Methodology</w:t>
      </w:r>
    </w:p>
    <w:p w:rsidR="00000000" w:rsidDel="00000000" w:rsidP="00000000" w:rsidRDefault="00000000" w:rsidRPr="00000000" w14:paraId="0000003A">
      <w:pPr>
        <w:spacing w:after="0" w:line="240" w:lineRule="auto"/>
        <w:ind w:firstLine="360"/>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According to one-factor-at-a-time experimental design, we make three fundamental tests – ‘Hello World’, ‘Loading an Image’ and ‘Calculate Harmonic Progression Sum’. ‘Hello World’ is an easiest module which is used to display ‘Hello World’ on a web server and helps to distinguish between the two technologies. ‘Loading an Image’ module uses HTML to display image on a web server and evaluate the performance of the Html page and image URL under loading time. ‘Calculate Harmonic Progression Sum’ is a module used for evaluating and comparing the performance on the basis of computation performed for a series consisting of a random amount of numbers (greater than 10,000). </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Apache Bench Benchmark Test Methodology</w:t>
      </w:r>
    </w:p>
    <w:p w:rsidR="00000000" w:rsidDel="00000000" w:rsidP="00000000" w:rsidRDefault="00000000" w:rsidRPr="00000000" w14:paraId="0000003C">
      <w:pPr>
        <w:spacing w:after="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this benchmark test for all the modules, we keep requests number to 10,000 and then we change concurrent users from 10 to 1000. TABLE I summarizes all the factors in our experiment.</w:t>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Siege Benchmark Test Methodology</w:t>
      </w:r>
    </w:p>
    <w:p w:rsidR="00000000" w:rsidDel="00000000" w:rsidP="00000000" w:rsidRDefault="00000000" w:rsidRPr="00000000" w14:paraId="0000003E">
      <w:pPr>
        <w:spacing w:after="0" w:line="240" w:lineRule="auto"/>
        <w:ind w:left="360" w:firstLine="0"/>
        <w:rPr>
          <w:rFonts w:ascii="Times New Roman" w:cs="Times New Roman" w:eastAsia="Times New Roman" w:hAnsi="Times New Roman"/>
          <w:sz w:val="20"/>
          <w:szCs w:val="20"/>
        </w:rPr>
        <w:sectPr>
          <w:type w:val="continuous"/>
          <w:pgSz w:h="16838" w:w="11906" w:orient="portrait"/>
          <w:pgMar w:bottom="2432" w:top="1077" w:left="731" w:right="731" w:header="709" w:footer="709"/>
          <w:cols w:equalWidth="0" w:num="2">
            <w:col w:space="708" w:w="4868.000000000001"/>
            <w:col w:space="0" w:w="4868.000000000001"/>
          </w:cols>
        </w:sectPr>
      </w:pPr>
      <w:r w:rsidDel="00000000" w:rsidR="00000000" w:rsidRPr="00000000">
        <w:rPr>
          <w:rFonts w:ascii="Times New Roman" w:cs="Times New Roman" w:eastAsia="Times New Roman" w:hAnsi="Times New Roman"/>
          <w:sz w:val="20"/>
          <w:szCs w:val="20"/>
          <w:rtl w:val="0"/>
        </w:rPr>
        <w:t xml:space="preserve">Under this benchmark test for all the modules, we run the tests for 100 seconds and keep the delay of 1 second and then we change concurrent users from 10 to 100. TABLE II summarizes all the factors in our experiment.</w:t>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APACHE BENCH BENCHMARK TEST FACTORS</w:t>
      </w:r>
    </w:p>
    <w:p w:rsidR="00000000" w:rsidDel="00000000" w:rsidP="00000000" w:rsidRDefault="00000000" w:rsidRPr="00000000" w14:paraId="00000041">
      <w:pPr>
        <w:spacing w:after="0" w:line="240" w:lineRule="auto"/>
        <w:rPr>
          <w:rFonts w:ascii="Times New Roman" w:cs="Times New Roman" w:eastAsia="Times New Roman" w:hAnsi="Times New Roman"/>
          <w:sz w:val="16"/>
          <w:szCs w:val="16"/>
        </w:rPr>
      </w:pPr>
      <w:r w:rsidDel="00000000" w:rsidR="00000000" w:rsidRPr="00000000">
        <w:rPr>
          <w:rtl w:val="0"/>
        </w:rPr>
      </w:r>
    </w:p>
    <w:tbl>
      <w:tblPr>
        <w:tblStyle w:val="Table1"/>
        <w:tblW w:w="10443.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207"/>
        <w:gridCol w:w="6236"/>
        <w:tblGridChange w:id="0">
          <w:tblGrid>
            <w:gridCol w:w="4207"/>
            <w:gridCol w:w="6236"/>
          </w:tblGrid>
        </w:tblGridChange>
      </w:tblGrid>
      <w:tr>
        <w:trPr>
          <w:trHeight w:val="283" w:hRule="atLeast"/>
        </w:trPr>
        <w:tc>
          <w:tcPr>
            <w:vAlign w:val="center"/>
          </w:tcPr>
          <w:p w:rsidR="00000000" w:rsidDel="00000000" w:rsidP="00000000" w:rsidRDefault="00000000" w:rsidRPr="00000000" w14:paraId="0000004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Requests</w:t>
            </w:r>
          </w:p>
        </w:tc>
        <w:tc>
          <w:tcPr>
            <w:vAlign w:val="center"/>
          </w:tcPr>
          <w:p w:rsidR="00000000" w:rsidDel="00000000" w:rsidP="00000000" w:rsidRDefault="00000000" w:rsidRPr="00000000" w14:paraId="00000043">
            <w:pPr>
              <w:jc w:val="center"/>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b w:val="0"/>
                <w:sz w:val="16"/>
                <w:szCs w:val="16"/>
                <w:rtl w:val="0"/>
              </w:rPr>
              <w:t xml:space="preserve">10,000</w:t>
            </w:r>
          </w:p>
        </w:tc>
      </w:tr>
      <w:tr>
        <w:trPr>
          <w:trHeight w:val="283" w:hRule="atLeast"/>
        </w:trPr>
        <w:tc>
          <w:tcPr>
            <w:vAlign w:val="center"/>
          </w:tcPr>
          <w:p w:rsidR="00000000" w:rsidDel="00000000" w:rsidP="00000000" w:rsidRDefault="00000000" w:rsidRPr="00000000" w14:paraId="0000004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Concurrent Users</w:t>
            </w:r>
          </w:p>
        </w:tc>
        <w:tc>
          <w:tcPr>
            <w:vAlign w:val="center"/>
          </w:tcPr>
          <w:p w:rsidR="00000000" w:rsidDel="00000000" w:rsidP="00000000" w:rsidRDefault="00000000" w:rsidRPr="00000000" w14:paraId="0000004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10, 100, 200, 500, 1000</w:t>
            </w:r>
          </w:p>
        </w:tc>
      </w:tr>
      <w:tr>
        <w:trPr>
          <w:trHeight w:val="283" w:hRule="atLeast"/>
        </w:trPr>
        <w:tc>
          <w:tcPr>
            <w:vAlign w:val="center"/>
          </w:tcPr>
          <w:p w:rsidR="00000000" w:rsidDel="00000000" w:rsidP="00000000" w:rsidRDefault="00000000" w:rsidRPr="00000000" w14:paraId="0000004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Benchmark Test Module</w:t>
            </w:r>
          </w:p>
        </w:tc>
        <w:tc>
          <w:tcPr>
            <w:vAlign w:val="center"/>
          </w:tcPr>
          <w:p w:rsidR="00000000" w:rsidDel="00000000" w:rsidP="00000000" w:rsidRDefault="00000000" w:rsidRPr="00000000" w14:paraId="0000004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Hello World, Loading an Image and Calculate Harmonic Progression Sum</w:t>
            </w:r>
          </w:p>
        </w:tc>
      </w:tr>
      <w:tr>
        <w:trPr>
          <w:trHeight w:val="283" w:hRule="atLeast"/>
        </w:trPr>
        <w:tc>
          <w:tcPr>
            <w:vAlign w:val="center"/>
          </w:tcPr>
          <w:p w:rsidR="00000000" w:rsidDel="00000000" w:rsidP="00000000" w:rsidRDefault="00000000" w:rsidRPr="00000000" w14:paraId="0000004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Web Development Technology</w:t>
            </w:r>
          </w:p>
        </w:tc>
        <w:tc>
          <w:tcPr>
            <w:vAlign w:val="center"/>
          </w:tcPr>
          <w:p w:rsidR="00000000" w:rsidDel="00000000" w:rsidP="00000000" w:rsidRDefault="00000000" w:rsidRPr="00000000" w14:paraId="0000004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Node.js (JavaScript), Django (Python)</w:t>
            </w:r>
          </w:p>
        </w:tc>
      </w:tr>
    </w:tbl>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 SIEGE BENCHMARK TEST FACTORS</w:t>
      </w:r>
    </w:p>
    <w:p w:rsidR="00000000" w:rsidDel="00000000" w:rsidP="00000000" w:rsidRDefault="00000000" w:rsidRPr="00000000" w14:paraId="0000004C">
      <w:pPr>
        <w:spacing w:after="0" w:line="240" w:lineRule="auto"/>
        <w:rPr>
          <w:rFonts w:ascii="Times New Roman" w:cs="Times New Roman" w:eastAsia="Times New Roman" w:hAnsi="Times New Roman"/>
          <w:sz w:val="16"/>
          <w:szCs w:val="16"/>
        </w:rPr>
      </w:pPr>
      <w:r w:rsidDel="00000000" w:rsidR="00000000" w:rsidRPr="00000000">
        <w:rPr>
          <w:rtl w:val="0"/>
        </w:rPr>
      </w:r>
    </w:p>
    <w:tbl>
      <w:tblPr>
        <w:tblStyle w:val="Table2"/>
        <w:tblW w:w="10443.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207"/>
        <w:gridCol w:w="6236"/>
        <w:tblGridChange w:id="0">
          <w:tblGrid>
            <w:gridCol w:w="4207"/>
            <w:gridCol w:w="6236"/>
          </w:tblGrid>
        </w:tblGridChange>
      </w:tblGrid>
      <w:tr>
        <w:trPr>
          <w:trHeight w:val="283" w:hRule="atLeast"/>
        </w:trPr>
        <w:tc>
          <w:tcPr>
            <w:vAlign w:val="center"/>
          </w:tcPr>
          <w:p w:rsidR="00000000" w:rsidDel="00000000" w:rsidP="00000000" w:rsidRDefault="00000000" w:rsidRPr="00000000" w14:paraId="0000004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 Period</w:t>
            </w:r>
          </w:p>
        </w:tc>
        <w:tc>
          <w:tcPr>
            <w:vAlign w:val="center"/>
          </w:tcPr>
          <w:p w:rsidR="00000000" w:rsidDel="00000000" w:rsidP="00000000" w:rsidRDefault="00000000" w:rsidRPr="00000000" w14:paraId="0000004E">
            <w:pPr>
              <w:jc w:val="center"/>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b w:val="0"/>
                <w:sz w:val="16"/>
                <w:szCs w:val="16"/>
                <w:rtl w:val="0"/>
              </w:rPr>
              <w:t xml:space="preserve">100 seconds</w:t>
            </w:r>
          </w:p>
        </w:tc>
      </w:tr>
      <w:tr>
        <w:trPr>
          <w:trHeight w:val="283" w:hRule="atLeast"/>
        </w:trPr>
        <w:tc>
          <w:tcPr>
            <w:vAlign w:val="center"/>
          </w:tcPr>
          <w:p w:rsidR="00000000" w:rsidDel="00000000" w:rsidP="00000000" w:rsidRDefault="00000000" w:rsidRPr="00000000" w14:paraId="0000004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Delay</w:t>
            </w:r>
          </w:p>
        </w:tc>
        <w:tc>
          <w:tcPr>
            <w:vAlign w:val="center"/>
          </w:tcPr>
          <w:p w:rsidR="00000000" w:rsidDel="00000000" w:rsidP="00000000" w:rsidRDefault="00000000" w:rsidRPr="00000000" w14:paraId="0000005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second</w:t>
            </w:r>
          </w:p>
        </w:tc>
      </w:tr>
      <w:tr>
        <w:trPr>
          <w:trHeight w:val="283" w:hRule="atLeast"/>
        </w:trPr>
        <w:tc>
          <w:tcPr>
            <w:vAlign w:val="center"/>
          </w:tcPr>
          <w:p w:rsidR="00000000" w:rsidDel="00000000" w:rsidP="00000000" w:rsidRDefault="00000000" w:rsidRPr="00000000" w14:paraId="0000005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Concurrent Users</w:t>
            </w:r>
          </w:p>
        </w:tc>
        <w:tc>
          <w:tcPr>
            <w:vAlign w:val="center"/>
          </w:tcPr>
          <w:p w:rsidR="00000000" w:rsidDel="00000000" w:rsidP="00000000" w:rsidRDefault="00000000" w:rsidRPr="00000000" w14:paraId="000000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10, 25, 50, 75, 100</w:t>
            </w:r>
          </w:p>
        </w:tc>
      </w:tr>
      <w:tr>
        <w:trPr>
          <w:trHeight w:val="283" w:hRule="atLeast"/>
        </w:trPr>
        <w:tc>
          <w:tcPr>
            <w:vAlign w:val="center"/>
          </w:tcPr>
          <w:p w:rsidR="00000000" w:rsidDel="00000000" w:rsidP="00000000" w:rsidRDefault="00000000" w:rsidRPr="00000000" w14:paraId="0000005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Benchmark Test Module</w:t>
            </w:r>
          </w:p>
        </w:tc>
        <w:tc>
          <w:tcPr>
            <w:vAlign w:val="center"/>
          </w:tcPr>
          <w:p w:rsidR="00000000" w:rsidDel="00000000" w:rsidP="00000000" w:rsidRDefault="00000000" w:rsidRPr="00000000" w14:paraId="0000005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Hello World, Loading an Image and Calculate Harmonic Progression Sum</w:t>
            </w:r>
          </w:p>
        </w:tc>
      </w:tr>
      <w:tr>
        <w:trPr>
          <w:trHeight w:val="283" w:hRule="atLeast"/>
        </w:trPr>
        <w:tc>
          <w:tcPr>
            <w:vAlign w:val="center"/>
          </w:tcPr>
          <w:p w:rsidR="00000000" w:rsidDel="00000000" w:rsidP="00000000" w:rsidRDefault="00000000" w:rsidRPr="00000000" w14:paraId="0000005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Web Development Technology</w:t>
            </w:r>
          </w:p>
        </w:tc>
        <w:tc>
          <w:tcPr>
            <w:vAlign w:val="center"/>
          </w:tcPr>
          <w:p w:rsidR="00000000" w:rsidDel="00000000" w:rsidP="00000000" w:rsidRDefault="00000000" w:rsidRPr="00000000" w14:paraId="0000005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Node.js (JavaScript), Django (Python)</w:t>
            </w:r>
          </w:p>
        </w:tc>
      </w:tr>
    </w:tbl>
    <w:p w:rsidR="00000000" w:rsidDel="00000000" w:rsidP="00000000" w:rsidRDefault="00000000" w:rsidRPr="00000000" w14:paraId="00000057">
      <w:pPr>
        <w:spacing w:after="0" w:line="240" w:lineRule="auto"/>
        <w:rPr>
          <w:rFonts w:ascii="Times New Roman" w:cs="Times New Roman" w:eastAsia="Times New Roman" w:hAnsi="Times New Roman"/>
          <w:b w:val="1"/>
          <w:sz w:val="20"/>
          <w:szCs w:val="20"/>
        </w:rPr>
        <w:sectPr>
          <w:type w:val="continuous"/>
          <w:pgSz w:h="16838" w:w="11906" w:orient="portrait"/>
          <w:pgMar w:bottom="2432" w:top="1077" w:left="731" w:right="731" w:header="448" w:footer="720"/>
        </w:sect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EXPERIMENTAL</w:t>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Results and Analyses of Apache Bench Benchmark Tests</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“Hello World” module</w:t>
      </w:r>
    </w:p>
    <w:p w:rsidR="00000000" w:rsidDel="00000000" w:rsidP="00000000" w:rsidRDefault="00000000" w:rsidRPr="00000000" w14:paraId="0000005C">
      <w:pPr>
        <w:spacing w:after="0" w:line="240" w:lineRule="auto"/>
        <w:ind w:firstLine="360"/>
        <w:rPr>
          <w:rFonts w:ascii="Times New Roman" w:cs="Times New Roman" w:eastAsia="Times New Roman" w:hAnsi="Times New Roman"/>
          <w:sz w:val="20"/>
          <w:szCs w:val="20"/>
        </w:rPr>
      </w:pPr>
      <w:r w:rsidDel="00000000" w:rsidR="00000000" w:rsidRPr="00000000">
        <w:rPr/>
        <w:drawing>
          <wp:anchor allowOverlap="1" behindDoc="0" distB="0" distT="0" distL="114300" distR="114300" hidden="0" layoutInCell="1" locked="0" relativeHeight="0" simplePos="0">
            <wp:simplePos x="0" y="0"/>
            <wp:positionH relativeFrom="margin">
              <wp:posOffset>3534409</wp:posOffset>
            </wp:positionH>
            <wp:positionV relativeFrom="margin">
              <wp:posOffset>1320800</wp:posOffset>
            </wp:positionV>
            <wp:extent cx="3091180" cy="2732400"/>
            <wp:wrapTopAndBottom distB="0" distT="0"/>
            <wp:docPr id="24" name=""/>
            <a:graphic>
              <a:graphicData uri="http://schemas.openxmlformats.org/drawingml/2006/chart">
                <c:chart r:id="rId8"/>
              </a:graphicData>
            </a:graphic>
          </wp:anchor>
        </w:drawing>
      </w:r>
      <w:r w:rsidDel="00000000" w:rsidR="00000000" w:rsidRPr="00000000">
        <w:rPr>
          <w:rFonts w:ascii="Times New Roman" w:cs="Times New Roman" w:eastAsia="Times New Roman" w:hAnsi="Times New Roman"/>
          <w:sz w:val="16"/>
          <w:szCs w:val="16"/>
        </w:rPr>
        <w:drawing>
          <wp:anchor allowOverlap="1" behindDoc="0" distB="0" distT="0" distL="114300" distR="114300" hidden="0" layoutInCell="1" locked="0" relativeHeight="0" simplePos="0">
            <wp:simplePos x="0" y="0"/>
            <wp:positionH relativeFrom="margin">
              <wp:align>left</wp:align>
            </wp:positionH>
            <wp:positionV relativeFrom="margin">
              <wp:posOffset>2153285</wp:posOffset>
            </wp:positionV>
            <wp:extent cx="3091180" cy="2732400"/>
            <wp:wrapTopAndBottom distB="0" distT="0"/>
            <wp:docPr id="18" name=""/>
            <a:graphic>
              <a:graphicData uri="http://schemas.openxmlformats.org/drawingml/2006/chart">
                <c:chart r:id="rId9"/>
              </a:graphicData>
            </a:graphic>
          </wp:anchor>
        </w:drawing>
      </w:r>
      <w:r w:rsidDel="00000000" w:rsidR="00000000" w:rsidRPr="00000000">
        <w:rPr>
          <w:rFonts w:ascii="Times New Roman" w:cs="Times New Roman" w:eastAsia="Times New Roman" w:hAnsi="Times New Roman"/>
          <w:sz w:val="20"/>
          <w:szCs w:val="20"/>
          <w:rtl w:val="0"/>
        </w:rPr>
        <w:t xml:space="preserve">With the growth of concurrent users, the performance of Node.js first increases then decreases whereas Django shows a steep decrease in performance when jumping from 10 to 100 users, after that its performance remains almost constant. We have got highest “requests(mean) per second” in Node.js at 200 users i.e. 1845.52 and for Django at 10 users i.e. 462.73. The “time(mean) per request” is almost constant for Node.js i.e. around 0.55 for all users whereas there is a steep jump again in Django from 2.16 at 10 users to 29.9 at 100 users and then remaining almost constant afterwards.</w:t>
      </w:r>
    </w:p>
    <w:p w:rsidR="00000000" w:rsidDel="00000000" w:rsidP="00000000" w:rsidRDefault="00000000" w:rsidRPr="00000000" w14:paraId="0000005D">
      <w:pPr>
        <w:spacing w:after="0" w:before="60" w:line="240" w:lineRule="auto"/>
        <w:jc w:val="center"/>
        <w:rPr>
          <w:rFonts w:ascii="Times New Roman" w:cs="Times New Roman" w:eastAsia="Times New Roman" w:hAnsi="Times New Roman"/>
          <w:sz w:val="16"/>
          <w:szCs w:val="16"/>
        </w:r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posOffset>5198745</wp:posOffset>
            </wp:positionV>
            <wp:extent cx="3091180" cy="2732400"/>
            <wp:wrapTopAndBottom distB="0" distT="0"/>
            <wp:docPr id="14" name=""/>
            <a:graphic>
              <a:graphicData uri="http://schemas.openxmlformats.org/drawingml/2006/chart">
                <c:chart r:id="rId10"/>
              </a:graphicData>
            </a:graphic>
          </wp:anchor>
        </w:drawing>
      </w:r>
      <w:r w:rsidDel="00000000" w:rsidR="00000000" w:rsidRPr="00000000">
        <w:rPr>
          <w:rFonts w:ascii="Times New Roman" w:cs="Times New Roman" w:eastAsia="Times New Roman" w:hAnsi="Times New Roman"/>
          <w:sz w:val="16"/>
          <w:szCs w:val="16"/>
          <w:rtl w:val="0"/>
        </w:rPr>
        <w:t xml:space="preserve">Fig 1. Results for ‘Hello World’ requests(mean) per second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Results for ‘Hello World’ time(mean) per request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“Loading an Image” module</w:t>
      </w:r>
    </w:p>
    <w:p w:rsidR="00000000" w:rsidDel="00000000" w:rsidP="00000000" w:rsidRDefault="00000000" w:rsidRPr="00000000" w14:paraId="00000061">
      <w:pPr>
        <w:spacing w:after="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module has a similar trend as seen in the “Hello World” module. Here again, we have got highest “requests(mean) per second” in Node.js at 200 users i.e. 1645.34 and for Django at 10 users i.e. 340.70. The “requests(mean) per second” varies in the range of 1580 to 1650. The “time(mean) per request” also follows a similar trend where its highest value for Node.js is 0.632 at 1000 users and for Django, it is 32.231 at 100 users.</w:t>
      </w:r>
    </w:p>
    <w:p w:rsidR="00000000" w:rsidDel="00000000" w:rsidP="00000000" w:rsidRDefault="00000000" w:rsidRPr="00000000" w14:paraId="00000062">
      <w:pPr>
        <w:spacing w:after="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3. Results for ‘Loading an Image’ requests(mean) per second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091180" cy="2732400"/>
            <wp:wrapTopAndBottom distB="0" distT="0"/>
            <wp:docPr id="22" name=""/>
            <a:graphic>
              <a:graphicData uri="http://schemas.openxmlformats.org/drawingml/2006/chart">
                <c:chart r:id="rId11"/>
              </a:graphicData>
            </a:graphic>
          </wp:anchor>
        </w:drawing>
      </w:r>
    </w:p>
    <w:p w:rsidR="00000000" w:rsidDel="00000000" w:rsidP="00000000" w:rsidRDefault="00000000" w:rsidRPr="00000000" w14:paraId="00000063">
      <w:pPr>
        <w:spacing w:after="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4. Results for ‘Loading an Image’ time(mean) per request</w:t>
      </w:r>
    </w:p>
    <w:p w:rsidR="00000000" w:rsidDel="00000000" w:rsidP="00000000" w:rsidRDefault="00000000" w:rsidRPr="00000000" w14:paraId="00000064">
      <w:pPr>
        <w:spacing w:after="0" w:before="6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“Calculate Harmonic Progression Sum” module</w:t>
      </w:r>
    </w:p>
    <w:p w:rsidR="00000000" w:rsidDel="00000000" w:rsidP="00000000" w:rsidRDefault="00000000" w:rsidRPr="00000000" w14:paraId="00000066">
      <w:pPr>
        <w:spacing w:after="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module again shows the same trend as followed in “Hello World” and “Loading an Image” modules. The highest “requests(mean) per second” in Node.js goes again at 200 users i.e. 1672.51 and for Django again at 10 users i.e. 337.58. Similar trends are followed for “time(mean) per requests” having their highest value for Node.js at 1000 users </w:t>
      </w: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723900</wp:posOffset>
            </wp:positionV>
            <wp:extent cx="3091180" cy="2731770"/>
            <wp:wrapTopAndBottom distB="0" distT="0"/>
            <wp:docPr id="15" name=""/>
            <a:graphic>
              <a:graphicData uri="http://schemas.openxmlformats.org/drawingml/2006/chart">
                <c:chart r:id="rId12"/>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posOffset>411480</wp:posOffset>
            </wp:positionV>
            <wp:extent cx="3091180" cy="2731770"/>
            <wp:wrapTopAndBottom distB="0" distT="0"/>
            <wp:docPr id="19" name=""/>
            <a:graphic>
              <a:graphicData uri="http://schemas.openxmlformats.org/drawingml/2006/chart">
                <c:chart r:id="rId13"/>
              </a:graphicData>
            </a:graphic>
          </wp:anchor>
        </w:drawing>
      </w:r>
      <w:r w:rsidDel="00000000" w:rsidR="00000000" w:rsidRPr="00000000">
        <w:rPr>
          <w:rFonts w:ascii="Times New Roman" w:cs="Times New Roman" w:eastAsia="Times New Roman" w:hAnsi="Times New Roman"/>
          <w:sz w:val="20"/>
          <w:szCs w:val="20"/>
          <w:rtl w:val="0"/>
        </w:rPr>
        <w:t xml:space="preserve">i.e. 0.606 and for Django at 100 users i.e. 36.438. </w:t>
      </w:r>
    </w:p>
    <w:p w:rsidR="00000000" w:rsidDel="00000000" w:rsidP="00000000" w:rsidRDefault="00000000" w:rsidRPr="00000000" w14:paraId="00000067">
      <w:pPr>
        <w:spacing w:after="0" w:before="6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6"/>
          <w:szCs w:val="16"/>
          <w:rtl w:val="0"/>
        </w:rPr>
        <w:t xml:space="preserve">Fig 5. Results for ‘Calculate Harmonic Progression Sum’ requests(mean) per second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3274695</wp:posOffset>
            </wp:positionV>
            <wp:extent cx="3091180" cy="2731770"/>
            <wp:wrapTopAndBottom distB="0" distT="0"/>
            <wp:docPr id="21" name=""/>
            <a:graphic>
              <a:graphicData uri="http://schemas.openxmlformats.org/drawingml/2006/chart">
                <c:chart r:id="rId14"/>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3533140</wp:posOffset>
            </wp:positionH>
            <wp:positionV relativeFrom="paragraph">
              <wp:posOffset>0</wp:posOffset>
            </wp:positionV>
            <wp:extent cx="3091180" cy="2731770"/>
            <wp:wrapSquare wrapText="bothSides" distB="0" distT="0" distL="114300" distR="114300"/>
            <wp:docPr id="23" name=""/>
            <a:graphic>
              <a:graphicData uri="http://schemas.openxmlformats.org/drawingml/2006/chart">
                <c:chart r:id="rId15"/>
              </a:graphicData>
            </a:graphic>
          </wp:anchor>
        </w:drawing>
      </w:r>
    </w:p>
    <w:p w:rsidR="00000000" w:rsidDel="00000000" w:rsidP="00000000" w:rsidRDefault="00000000" w:rsidRPr="00000000" w14:paraId="00000068">
      <w:pPr>
        <w:spacing w:after="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6. Results for ‘Calculate Harmonic Progression Sum’ time(mean) per request</w:t>
      </w:r>
    </w:p>
    <w:p w:rsidR="00000000" w:rsidDel="00000000" w:rsidP="00000000" w:rsidRDefault="00000000" w:rsidRPr="00000000" w14:paraId="00000069">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short, the performance of Node.js is much better than Django in term of both “requests(mean) per second” and “time(mean) per request” parameters.</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Results and Analyses of Siege Benchmark Tests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“Hello World” module</w:t>
      </w:r>
    </w:p>
    <w:p w:rsidR="00000000" w:rsidDel="00000000" w:rsidP="00000000" w:rsidRDefault="00000000" w:rsidRPr="00000000" w14:paraId="0000006E">
      <w:pPr>
        <w:spacing w:after="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growth of concurrent users, there is an increase in performance for both Node.js and Django technologies. In terms of “transaction rate per second” Node.js has a slightly large number of transactions whereas in terms of “concurrency” clearly Django is a winner. The highest “transaction rate per second” is at 100 concurrent users i.e. 196.72 for Node.js and 192.1 for Django and the highest “concurrency” rate at again at 100 users is 0.79 for Node.js and 2.78 for Django.</w:t>
      </w:r>
      <w:r w:rsidDel="00000000" w:rsidR="00000000" w:rsidRPr="00000000">
        <w:drawing>
          <wp:anchor allowOverlap="1" behindDoc="0" distB="0" distT="0" distL="114300" distR="114300" hidden="0" layoutInCell="1" locked="0" relativeHeight="0" simplePos="0">
            <wp:simplePos x="0" y="0"/>
            <wp:positionH relativeFrom="column">
              <wp:posOffset>-16509</wp:posOffset>
            </wp:positionH>
            <wp:positionV relativeFrom="paragraph">
              <wp:posOffset>150187</wp:posOffset>
            </wp:positionV>
            <wp:extent cx="3091180" cy="2731770"/>
            <wp:wrapTopAndBottom distB="0" distT="0"/>
            <wp:docPr id="25" name=""/>
            <a:graphic>
              <a:graphicData uri="http://schemas.openxmlformats.org/drawingml/2006/chart">
                <c:chart r:id="rId16"/>
              </a:graphicData>
            </a:graphic>
          </wp:anchor>
        </w:drawing>
      </w:r>
    </w:p>
    <w:p w:rsidR="00000000" w:rsidDel="00000000" w:rsidP="00000000" w:rsidRDefault="00000000" w:rsidRPr="00000000" w14:paraId="0000006F">
      <w:pPr>
        <w:spacing w:after="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7. Results for ‘Hello World’ transaction rate per second</w:t>
      </w:r>
    </w:p>
    <w:p w:rsidR="00000000" w:rsidDel="00000000" w:rsidP="00000000" w:rsidRDefault="00000000" w:rsidRPr="00000000" w14:paraId="00000070">
      <w:pPr>
        <w:spacing w:after="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8. Results for ‘Hello World’ concurrency</w:t>
      </w:r>
    </w:p>
    <w:p w:rsidR="00000000" w:rsidDel="00000000" w:rsidP="00000000" w:rsidRDefault="00000000" w:rsidRPr="00000000" w14:paraId="00000071">
      <w:pPr>
        <w:spacing w:after="0" w:before="6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“Loading an Image” module</w:t>
      </w:r>
    </w:p>
    <w:p w:rsidR="00000000" w:rsidDel="00000000" w:rsidP="00000000" w:rsidRDefault="00000000" w:rsidRPr="00000000" w14:paraId="00000073">
      <w:pPr>
        <w:spacing w:after="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similar trend followed as in “Hello World” module. The performance increases with the increase in the number of concurrent users. Again the highest “transaction rate per second” is at 100 concurrent users i.e. 196.97 for Node.js and 190.03 for Django and the highest “concurrency” </w:t>
      </w:r>
      <w:r w:rsidDel="00000000" w:rsidR="00000000" w:rsidRPr="00000000">
        <w:rPr/>
        <w:drawing>
          <wp:anchor allowOverlap="1" behindDoc="0" distB="0" distT="0" distL="114300" distR="114300" hidden="0" layoutInCell="1" locked="0" relativeHeight="0" simplePos="0">
            <wp:simplePos x="0" y="0"/>
            <wp:positionH relativeFrom="margin">
              <wp:posOffset>3526790</wp:posOffset>
            </wp:positionH>
            <wp:positionV relativeFrom="margin">
              <wp:align>top</wp:align>
            </wp:positionV>
            <wp:extent cx="3091180" cy="2731770"/>
            <wp:wrapTopAndBottom distB="0" distT="0"/>
            <wp:docPr id="20" name=""/>
            <a:graphic>
              <a:graphicData uri="http://schemas.openxmlformats.org/drawingml/2006/chart">
                <c:chart r:id="rId17"/>
              </a:graphicData>
            </a:graphic>
          </wp:anchor>
        </w:drawing>
      </w:r>
      <w:r w:rsidDel="00000000" w:rsidR="00000000" w:rsidRPr="00000000">
        <w:rPr>
          <w:rFonts w:ascii="Times New Roman" w:cs="Times New Roman" w:eastAsia="Times New Roman" w:hAnsi="Times New Roman"/>
          <w:sz w:val="20"/>
          <w:szCs w:val="20"/>
          <w:rtl w:val="0"/>
        </w:rPr>
        <w:t xml:space="preserve">rate at again at 100 users is 1.02 for Node.js and 4.52 for Django.</w:t>
      </w:r>
    </w:p>
    <w:p w:rsidR="00000000" w:rsidDel="00000000" w:rsidP="00000000" w:rsidRDefault="00000000" w:rsidRPr="00000000" w14:paraId="00000074">
      <w:pPr>
        <w:spacing w:after="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9. Results for ‘Loading an Image’ transaction rate per second</w:t>
      </w:r>
    </w:p>
    <w:p w:rsidR="00000000" w:rsidDel="00000000" w:rsidP="00000000" w:rsidRDefault="00000000" w:rsidRPr="00000000" w14:paraId="00000075">
      <w:pPr>
        <w:spacing w:after="0" w:line="240" w:lineRule="auto"/>
        <w:ind w:firstLine="360"/>
        <w:jc w:val="both"/>
        <w:rPr>
          <w:rFonts w:ascii="Times New Roman" w:cs="Times New Roman" w:eastAsia="Times New Roman" w:hAnsi="Times New Roman"/>
          <w:sz w:val="20"/>
          <w:szCs w:val="20"/>
        </w:rPr>
      </w:pPr>
      <w:r w:rsidDel="00000000" w:rsidR="00000000" w:rsidRPr="00000000">
        <w:rPr>
          <w:sz w:val="18"/>
          <w:szCs w:val="18"/>
        </w:rPr>
        <w:drawing>
          <wp:anchor allowOverlap="1" behindDoc="0" distB="0" distT="0" distL="114300" distR="114300" hidden="0" layoutInCell="1" locked="0" relativeHeight="0" simplePos="0">
            <wp:simplePos x="0" y="0"/>
            <wp:positionH relativeFrom="margin">
              <wp:align>left</wp:align>
            </wp:positionH>
            <wp:positionV relativeFrom="margin">
              <wp:posOffset>3444240</wp:posOffset>
            </wp:positionV>
            <wp:extent cx="3091180" cy="2732400"/>
            <wp:wrapSquare wrapText="bothSides" distB="0" distT="0" distL="114300" distR="114300"/>
            <wp:docPr id="16" name=""/>
            <a:graphic>
              <a:graphicData uri="http://schemas.openxmlformats.org/drawingml/2006/chart">
                <c:chart r:id="rId18"/>
              </a:graphicData>
            </a:graphic>
          </wp:anchor>
        </w:drawing>
      </w:r>
      <w:r w:rsidDel="00000000" w:rsidR="00000000" w:rsidRPr="00000000">
        <w:rPr>
          <w:rtl w:val="0"/>
        </w:rPr>
      </w:r>
    </w:p>
    <w:p w:rsidR="00000000" w:rsidDel="00000000" w:rsidP="00000000" w:rsidRDefault="00000000" w:rsidRPr="00000000" w14:paraId="00000076">
      <w:pPr>
        <w:spacing w:after="0" w:before="6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6"/>
          <w:szCs w:val="16"/>
          <w:rtl w:val="0"/>
        </w:rPr>
        <w:t xml:space="preserve">Fig 10. Results for ‘Loading an Image’ concurrency</w:t>
      </w: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“Calculate Harmonic Progression Sum” module</w:t>
      </w:r>
    </w:p>
    <w:p w:rsidR="00000000" w:rsidDel="00000000" w:rsidP="00000000" w:rsidRDefault="00000000" w:rsidRPr="00000000" w14:paraId="00000079">
      <w:pPr>
        <w:spacing w:after="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similar trend followed as in “Hello World” and “Loading an Image” modules. The performance here also increases with the increase in the number of concurrent users. Again the highest “transaction rate per second” is at 100 concurrent users i.e. 196.98 for Node.js and 188.85 for Django and the highest “concurrency” rate at again at 100 users is 0.76 for Node.js and 4.95 for Django.</w:t>
      </w:r>
    </w:p>
    <w:p w:rsidR="00000000" w:rsidDel="00000000" w:rsidP="00000000" w:rsidRDefault="00000000" w:rsidRPr="00000000" w14:paraId="0000007A">
      <w:pPr>
        <w:spacing w:after="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11. Results for ‘Calculate Harmonic Progression Sum’ transaction rate per second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091180" cy="2731770"/>
            <wp:wrapSquare wrapText="bothSides" distB="0" distT="0" distL="114300" distR="114300"/>
            <wp:docPr id="17" name=""/>
            <a:graphic>
              <a:graphicData uri="http://schemas.openxmlformats.org/drawingml/2006/chart">
                <c:chart r:id="rId19"/>
              </a:graphicData>
            </a:graphic>
          </wp:anchor>
        </w:drawing>
      </w:r>
    </w:p>
    <w:p w:rsidR="00000000" w:rsidDel="00000000" w:rsidP="00000000" w:rsidRDefault="00000000" w:rsidRPr="00000000" w14:paraId="0000007B">
      <w:pPr>
        <w:spacing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12. Results for ‘Calculate Harmonic Progression Sum’ concurrency</w:t>
      </w:r>
    </w:p>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short, the transaction rate per second is a bit higher for Node.js than Django but the concurrency level is quite higher in Django than in Node.js.</w:t>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COMPARISON</w:t>
      </w:r>
    </w:p>
    <w:p w:rsidR="00000000" w:rsidDel="00000000" w:rsidP="00000000" w:rsidRDefault="00000000" w:rsidRPr="00000000" w14:paraId="0000007F">
      <w:pPr>
        <w:spacing w:line="240" w:lineRule="auto"/>
        <w:jc w:val="both"/>
        <w:rPr>
          <w:rFonts w:ascii="Times New Roman" w:cs="Times New Roman" w:eastAsia="Times New Roman" w:hAnsi="Times New Roman"/>
          <w:sz w:val="20"/>
          <w:szCs w:val="20"/>
        </w:rPr>
        <w:sectPr>
          <w:type w:val="continuous"/>
          <w:pgSz w:h="16838" w:w="11906" w:orient="portrait"/>
          <w:pgMar w:bottom="2432" w:top="1077" w:left="731" w:right="731" w:header="448" w:footer="720"/>
          <w:cols w:equalWidth="0" w:num="2">
            <w:col w:space="708" w:w="4868.000000000001"/>
            <w:col w:space="0" w:w="4868.000000000001"/>
          </w:cols>
        </w:sectPr>
      </w:pPr>
      <w:r w:rsidDel="00000000" w:rsidR="00000000" w:rsidRPr="00000000">
        <w:rPr>
          <w:rFonts w:ascii="Times New Roman" w:cs="Times New Roman" w:eastAsia="Times New Roman" w:hAnsi="Times New Roman"/>
          <w:sz w:val="20"/>
          <w:szCs w:val="20"/>
          <w:rtl w:val="0"/>
        </w:rPr>
        <w:t xml:space="preserve">Node.js and Django both are open-source backend technology as well as free to use but some important things which make these technologies differ from each other which are defined in TABLE III.</w:t>
      </w:r>
    </w:p>
    <w:p w:rsidR="00000000" w:rsidDel="00000000" w:rsidP="00000000" w:rsidRDefault="00000000" w:rsidRPr="00000000" w14:paraId="00000080">
      <w:pPr>
        <w:spacing w:after="0" w:line="240" w:lineRule="auto"/>
        <w:ind w:firstLine="360"/>
        <w:jc w:val="both"/>
        <w:rPr>
          <w:rFonts w:ascii="Times New Roman" w:cs="Times New Roman" w:eastAsia="Times New Roman" w:hAnsi="Times New Roman"/>
          <w:sz w:val="20"/>
          <w:szCs w:val="20"/>
        </w:rPr>
        <w:sectPr>
          <w:type w:val="continuous"/>
          <w:pgSz w:h="16838" w:w="11906" w:orient="portrait"/>
          <w:pgMar w:bottom="2432" w:top="1077" w:left="731" w:right="731" w:header="448" w:footer="720"/>
          <w:cols w:equalWidth="0" w:num="2">
            <w:col w:space="708" w:w="4868.000000000001"/>
            <w:col w:space="0" w:w="4868.000000000001"/>
          </w:cols>
        </w:sect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tblW w:w="10442.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00"/>
      </w:tblPr>
      <w:tblGrid>
        <w:gridCol w:w="5221"/>
        <w:gridCol w:w="5221"/>
        <w:tblGridChange w:id="0">
          <w:tblGrid>
            <w:gridCol w:w="5221"/>
            <w:gridCol w:w="5221"/>
          </w:tblGrid>
        </w:tblGridChange>
      </w:tblGrid>
      <w:tr>
        <w:trPr>
          <w:trHeight w:val="283" w:hRule="atLeast"/>
        </w:trPr>
        <w:tc>
          <w:tcPr>
            <w:vAlign w:val="center"/>
          </w:tcPr>
          <w:p w:rsidR="00000000" w:rsidDel="00000000" w:rsidP="00000000" w:rsidRDefault="00000000" w:rsidRPr="00000000" w14:paraId="00000082">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Node.js</w:t>
            </w:r>
          </w:p>
        </w:tc>
        <w:tc>
          <w:tcPr>
            <w:vAlign w:val="center"/>
          </w:tcPr>
          <w:p w:rsidR="00000000" w:rsidDel="00000000" w:rsidP="00000000" w:rsidRDefault="00000000" w:rsidRPr="00000000" w14:paraId="00000083">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Django</w:t>
            </w:r>
          </w:p>
        </w:tc>
      </w:tr>
      <w:tr>
        <w:trPr>
          <w:trHeight w:val="567" w:hRule="atLeast"/>
        </w:trPr>
        <w:tc>
          <w:tcPr>
            <w:vAlign w:val="center"/>
          </w:tcPr>
          <w:p w:rsidR="00000000" w:rsidDel="00000000" w:rsidP="00000000" w:rsidRDefault="00000000" w:rsidRPr="00000000" w14:paraId="00000084">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a JavaScript runtime platform helps in easily fast building &amp; scalable network application</w:t>
            </w:r>
          </w:p>
        </w:tc>
        <w:tc>
          <w:tcPr>
            <w:vAlign w:val="center"/>
          </w:tcPr>
          <w:p w:rsidR="00000000" w:rsidDel="00000000" w:rsidP="00000000" w:rsidRDefault="00000000" w:rsidRPr="00000000" w14:paraId="00000085">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a high-level Python technology that helps in rapid development &amp; clean design</w:t>
            </w:r>
          </w:p>
        </w:tc>
      </w:tr>
      <w:tr>
        <w:trPr>
          <w:trHeight w:val="850" w:hRule="atLeast"/>
        </w:trPr>
        <w:tc>
          <w:tcPr>
            <w:vAlign w:val="center"/>
          </w:tcPr>
          <w:p w:rsidR="00000000" w:rsidDel="00000000" w:rsidP="00000000" w:rsidRDefault="00000000" w:rsidRPr="00000000" w14:paraId="00000086">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uses a package manager which install, upgrade &amp;remove libraries. The package manager used by Node.js is called Node Package Manager (NPM)</w:t>
            </w:r>
          </w:p>
        </w:tc>
        <w:tc>
          <w:tcPr>
            <w:vAlign w:val="center"/>
          </w:tcPr>
          <w:p w:rsidR="00000000" w:rsidDel="00000000" w:rsidP="00000000" w:rsidRDefault="00000000" w:rsidRPr="00000000" w14:paraId="00000087">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follows the Model-Template-View (MTV) architecture pattern</w:t>
            </w:r>
          </w:p>
        </w:tc>
      </w:tr>
      <w:tr>
        <w:trPr>
          <w:trHeight w:val="283" w:hRule="atLeast"/>
        </w:trPr>
        <w:tc>
          <w:tcPr>
            <w:vAlign w:val="center"/>
          </w:tcPr>
          <w:p w:rsidR="00000000" w:rsidDel="00000000" w:rsidP="00000000" w:rsidRDefault="00000000" w:rsidRPr="00000000" w14:paraId="00000088">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more scalable</w:t>
            </w:r>
          </w:p>
        </w:tc>
        <w:tc>
          <w:tcPr>
            <w:vAlign w:val="center"/>
          </w:tcPr>
          <w:p w:rsidR="00000000" w:rsidDel="00000000" w:rsidP="00000000" w:rsidRDefault="00000000" w:rsidRPr="00000000" w14:paraId="00000089">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less scalable</w:t>
            </w:r>
          </w:p>
        </w:tc>
      </w:tr>
      <w:tr>
        <w:trPr>
          <w:trHeight w:val="567" w:hRule="atLeast"/>
        </w:trPr>
        <w:tc>
          <w:tcPr>
            <w:vAlign w:val="center"/>
          </w:tcPr>
          <w:p w:rsidR="00000000" w:rsidDel="00000000" w:rsidP="00000000" w:rsidRDefault="00000000" w:rsidRPr="00000000" w14:paraId="0000008A">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provides fewer security measures while developing. A developer needs to check it again and again</w:t>
            </w:r>
          </w:p>
        </w:tc>
        <w:tc>
          <w:tcPr>
            <w:vAlign w:val="center"/>
          </w:tcPr>
          <w:p w:rsidR="00000000" w:rsidDel="00000000" w:rsidP="00000000" w:rsidRDefault="00000000" w:rsidRPr="00000000" w14:paraId="0000008B">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Security is very higher than Node.js. No need for developers to check again</w:t>
            </w:r>
          </w:p>
        </w:tc>
      </w:tr>
      <w:tr>
        <w:trPr>
          <w:trHeight w:val="283" w:hRule="atLeast"/>
        </w:trPr>
        <w:tc>
          <w:tcPr>
            <w:vAlign w:val="center"/>
          </w:tcPr>
          <w:p w:rsidR="00000000" w:rsidDel="00000000" w:rsidP="00000000" w:rsidRDefault="00000000" w:rsidRPr="00000000" w14:paraId="0000008C">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a less cost-effective and quite slow process</w:t>
            </w:r>
          </w:p>
        </w:tc>
        <w:tc>
          <w:tcPr>
            <w:vAlign w:val="center"/>
          </w:tcPr>
          <w:p w:rsidR="00000000" w:rsidDel="00000000" w:rsidP="00000000" w:rsidRDefault="00000000" w:rsidRPr="00000000" w14:paraId="0000008D">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a very cost-efficient and fast process</w:t>
            </w:r>
          </w:p>
        </w:tc>
      </w:tr>
      <w:tr>
        <w:trPr>
          <w:trHeight w:val="567" w:hRule="atLeast"/>
        </w:trPr>
        <w:tc>
          <w:tcPr>
            <w:vAlign w:val="center"/>
          </w:tcPr>
          <w:p w:rsidR="00000000" w:rsidDel="00000000" w:rsidP="00000000" w:rsidRDefault="00000000" w:rsidRPr="00000000" w14:paraId="0000008E">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Mainly used in small projects due to the absence of multi-threading operations</w:t>
            </w:r>
          </w:p>
        </w:tc>
        <w:tc>
          <w:tcPr>
            <w:vAlign w:val="center"/>
          </w:tcPr>
          <w:p w:rsidR="00000000" w:rsidDel="00000000" w:rsidP="00000000" w:rsidRDefault="00000000" w:rsidRPr="00000000" w14:paraId="0000008F">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Mainly used in very large projects due to the presence of multi-threading operations</w:t>
            </w:r>
          </w:p>
        </w:tc>
      </w:tr>
      <w:tr>
        <w:trPr>
          <w:trHeight w:val="567" w:hRule="atLeast"/>
        </w:trPr>
        <w:tc>
          <w:tcPr>
            <w:vAlign w:val="center"/>
          </w:tcPr>
          <w:p w:rsidR="00000000" w:rsidDel="00000000" w:rsidP="00000000" w:rsidRDefault="00000000" w:rsidRPr="00000000" w14:paraId="00000090">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less complex because it gives the user their own way of developing code</w:t>
            </w:r>
          </w:p>
        </w:tc>
        <w:tc>
          <w:tcPr>
            <w:vAlign w:val="center"/>
          </w:tcPr>
          <w:p w:rsidR="00000000" w:rsidDel="00000000" w:rsidP="00000000" w:rsidRDefault="00000000" w:rsidRPr="00000000" w14:paraId="00000091">
            <w:pPr>
              <w:ind w:left="3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more complex because it requires the user to follow a specific structure to solve the problem</w:t>
            </w:r>
          </w:p>
        </w:tc>
      </w:tr>
    </w:tbl>
    <w:p w:rsidR="00000000" w:rsidDel="00000000" w:rsidP="00000000" w:rsidRDefault="00000000" w:rsidRPr="00000000" w14:paraId="00000092">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3">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COMPARISON BETWEEN FEATURES OF NODE.JS AND DJANGO</w:t>
      </w:r>
    </w:p>
    <w:p w:rsidR="00000000" w:rsidDel="00000000" w:rsidP="00000000" w:rsidRDefault="00000000" w:rsidRPr="00000000" w14:paraId="00000094">
      <w:pPr>
        <w:spacing w:line="240" w:lineRule="auto"/>
        <w:rPr>
          <w:rFonts w:ascii="Times New Roman" w:cs="Times New Roman" w:eastAsia="Times New Roman" w:hAnsi="Times New Roman"/>
          <w:b w:val="1"/>
          <w:sz w:val="20"/>
          <w:szCs w:val="20"/>
        </w:rPr>
        <w:sectPr>
          <w:type w:val="continuous"/>
          <w:pgSz w:h="16838" w:w="11906" w:orient="portrait"/>
          <w:pgMar w:bottom="2432" w:top="1077" w:left="731" w:right="731" w:header="448" w:footer="720"/>
        </w:sect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9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depicts a performance measurement study and comparison evaluation study of two Web Technologies. Both technologies are good for building web applications, however, there are some cases where one differs from another by some means. Django, for example, is good for users having proper knowledge about python, concerns about the security and fast development of web applications. While Node.js can be used for heavy lifting of client-side processing. </w:t>
      </w:r>
    </w:p>
    <w:p w:rsidR="00000000" w:rsidDel="00000000" w:rsidP="00000000" w:rsidRDefault="00000000" w:rsidRPr="00000000" w14:paraId="0000009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short, Node.js performs much better than Django in terms of mean time required for requests, the number of requests passed and transactions performed in a specific time period for both small and large number of concurrent users. Django is only useful in obtaining a higher concurrency level. </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ACKNOWLEDGEMENT</w:t>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grateful to all the anonymous reviewers for their valuable feedback and suggestions which helped in improvising this paper. We are also thankful to the Department of Computer Science Engineering of Dr Akhilesh Das Gupta Institute of Technology and Management for providing the opportunity and environment to conduct this research.</w:t>
      </w:r>
    </w:p>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https://nodejs.org/en/</w:t>
        </w:r>
      </w:hyperlink>
      <w:r w:rsidDel="00000000" w:rsidR="00000000" w:rsidRPr="00000000">
        <w:rPr>
          <w:rtl w:val="0"/>
        </w:rPr>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https://www.djangoproject.com/</w:t>
        </w:r>
      </w:hyperlink>
      <w:r w:rsidDel="00000000" w:rsidR="00000000" w:rsidRPr="00000000">
        <w:rPr>
          <w:rtl w:val="0"/>
        </w:rPr>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https://medium.com/@mihaigeorge.c/web-rest-api-benchmark-on-a-real-life-application-ebb743a5d7a3</w:t>
        </w:r>
      </w:hyperlink>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Kai Lei, Yining Ma, Zhi Tan, “Performance Comparison and Evaluation of Web Development Technologies in PHP, Python, and Node.js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conference paper, December 2014.</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T.Lance, A.Martin and W.Carey, “Performance Comparison of Dynamic Web Technologies”, ACM SIGMETRICS Performance Evaluation Review, Volume 31 Issue 3, December 2003.</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Nimesh Chhetri, “A Comparative Analysis of Node.js (Server-Side JavaScript)”, March 2016.</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 B Nithya Ramesh, Aashay R Amballi, Vivekananda Mahanta, “Django the Python Web Framework”, April-June 2018.</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Y.Hu, A.Nanda, and Q.Yang, “Measurement, Analysis, and Performance Improvement of the Apache Web Server", Technical Report No. 1097-0001, University of Rhode Island, 1997.</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Hezzbullah Shah, Tariq Rahim Soomro, “Node.js Challenges in Implementation”, May 2017.</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https://stackshare.io/stackups/django-vs-nodejs</w:t>
        </w:r>
      </w:hyperlink>
      <w:r w:rsidDel="00000000" w:rsidR="00000000" w:rsidRPr="00000000">
        <w:rPr>
          <w:rtl w:val="0"/>
        </w:rPr>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http://httpd.apache.org/docs/2.2/programs/ab.html</w:t>
        </w:r>
      </w:hyperlink>
      <w:r w:rsidDel="00000000" w:rsidR="00000000" w:rsidRPr="00000000">
        <w:rPr>
          <w:rtl w:val="0"/>
        </w:rPr>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https://www.joedog.org/siege-manual/</w:t>
        </w:r>
      </w:hyperlink>
      <w:r w:rsidDel="00000000" w:rsidR="00000000" w:rsidRPr="00000000">
        <w:rPr>
          <w:rtl w:val="0"/>
        </w:rPr>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http://httpd.apache.org/docs/2.4/platform/windows.html</w:t>
        </w:r>
      </w:hyperlink>
      <w:r w:rsidDel="00000000" w:rsidR="00000000" w:rsidRPr="00000000">
        <w:rPr>
          <w:rtl w:val="0"/>
        </w:rPr>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https://dzone.com/articles/nodejs-vs-djangois-javascript-better-than-python</w:t>
        </w:r>
      </w:hyperlink>
      <w:r w:rsidDel="00000000" w:rsidR="00000000" w:rsidRPr="00000000">
        <w:rPr>
          <w:rtl w:val="0"/>
        </w:rPr>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S.Tilkov, S.Vinoski, “Node.js: Using JavaScript to Build High-Performance Network Programs”, IEEE Internet Computing, 2010.</w:t>
      </w:r>
    </w:p>
    <w:sectPr>
      <w:type w:val="continuous"/>
      <w:pgSz w:h="16838" w:w="11906" w:orient="portrait"/>
      <w:pgMar w:bottom="2432" w:top="1077" w:left="731" w:right="731" w:header="448" w:footer="720"/>
      <w:cols w:equalWidth="0" w:num="2">
        <w:col w:space="708" w:w="4868.000000000001"/>
        <w:col w:space="0" w:w="4868.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866E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D53A4"/>
    <w:rPr>
      <w:color w:val="0563c1" w:themeColor="hyperlink"/>
      <w:u w:val="single"/>
    </w:rPr>
  </w:style>
  <w:style w:type="paragraph" w:styleId="ListParagraph">
    <w:name w:val="List Paragraph"/>
    <w:basedOn w:val="Normal"/>
    <w:uiPriority w:val="34"/>
    <w:qFormat w:val="1"/>
    <w:rsid w:val="00FD53A4"/>
    <w:pPr>
      <w:ind w:left="720"/>
      <w:contextualSpacing w:val="1"/>
    </w:pPr>
  </w:style>
  <w:style w:type="table" w:styleId="TableGrid">
    <w:name w:val="Table Grid"/>
    <w:basedOn w:val="TableNormal"/>
    <w:uiPriority w:val="59"/>
    <w:rsid w:val="00070B13"/>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PlainTable2">
    <w:name w:val="Plain Table 2"/>
    <w:basedOn w:val="TableNormal"/>
    <w:uiPriority w:val="42"/>
    <w:rsid w:val="003A29E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Header">
    <w:name w:val="header"/>
    <w:basedOn w:val="Normal"/>
    <w:link w:val="HeaderChar"/>
    <w:uiPriority w:val="99"/>
    <w:unhideWhenUsed w:val="1"/>
    <w:rsid w:val="00EF2533"/>
    <w:pPr>
      <w:tabs>
        <w:tab w:val="center" w:pos="4513"/>
        <w:tab w:val="right" w:pos="9026"/>
      </w:tabs>
      <w:spacing w:after="0" w:line="240" w:lineRule="auto"/>
    </w:pPr>
  </w:style>
  <w:style w:type="character" w:styleId="HeaderChar" w:customStyle="1">
    <w:name w:val="Header Char"/>
    <w:basedOn w:val="DefaultParagraphFont"/>
    <w:link w:val="Header"/>
    <w:uiPriority w:val="99"/>
    <w:rsid w:val="00EF2533"/>
  </w:style>
  <w:style w:type="paragraph" w:styleId="Footer">
    <w:name w:val="footer"/>
    <w:basedOn w:val="Normal"/>
    <w:link w:val="FooterChar"/>
    <w:uiPriority w:val="99"/>
    <w:unhideWhenUsed w:val="1"/>
    <w:rsid w:val="00EF2533"/>
    <w:pPr>
      <w:tabs>
        <w:tab w:val="center" w:pos="4513"/>
        <w:tab w:val="right" w:pos="9026"/>
      </w:tabs>
      <w:spacing w:after="0" w:line="240" w:lineRule="auto"/>
    </w:pPr>
  </w:style>
  <w:style w:type="character" w:styleId="FooterChar" w:customStyle="1">
    <w:name w:val="Footer Char"/>
    <w:basedOn w:val="DefaultParagraphFont"/>
    <w:link w:val="Footer"/>
    <w:uiPriority w:val="99"/>
    <w:rsid w:val="00EF2533"/>
  </w:style>
  <w:style w:type="character" w:styleId="Heading1Char" w:customStyle="1">
    <w:name w:val="Heading 1 Char"/>
    <w:basedOn w:val="DefaultParagraphFont"/>
    <w:link w:val="Heading1"/>
    <w:uiPriority w:val="9"/>
    <w:rsid w:val="009866E9"/>
    <w:rPr>
      <w:rFonts w:ascii="Times New Roman" w:cs="Times New Roman" w:eastAsia="Times New Roman" w:hAnsi="Times New Roman"/>
      <w:b w:val="1"/>
      <w:bCs w:val="1"/>
      <w:kern w:val="36"/>
      <w:sz w:val="48"/>
      <w:szCs w:val="48"/>
      <w:lang w:eastAsia="en-IN"/>
    </w:rPr>
  </w:style>
  <w:style w:type="paragraph" w:styleId="NoSpacing">
    <w:name w:val="No Spacing"/>
    <w:uiPriority w:val="1"/>
    <w:qFormat w:val="1"/>
    <w:rsid w:val="009866E9"/>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odejs.org/en/" TargetMode="External"/><Relationship Id="rId22" Type="http://schemas.openxmlformats.org/officeDocument/2006/relationships/hyperlink" Target="https://medium.com/@mihaigeorge.c/web-rest-api-benchmark-on-a-real-life-application-ebb743a5d7a3" TargetMode="External"/><Relationship Id="rId21" Type="http://schemas.openxmlformats.org/officeDocument/2006/relationships/hyperlink" Target="https://www.djangoproject.com/" TargetMode="External"/><Relationship Id="rId24" Type="http://schemas.openxmlformats.org/officeDocument/2006/relationships/hyperlink" Target="http://httpd.apache.org/docs/2.2/programs/ab.html" TargetMode="External"/><Relationship Id="rId23" Type="http://schemas.openxmlformats.org/officeDocument/2006/relationships/hyperlink" Target="https://stackshare.io/stackups/django-vs-node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5.xml"/><Relationship Id="rId26" Type="http://schemas.openxmlformats.org/officeDocument/2006/relationships/hyperlink" Target="http://httpd.apache.org/docs/2.4/platform/windows.html" TargetMode="External"/><Relationship Id="rId25" Type="http://schemas.openxmlformats.org/officeDocument/2006/relationships/hyperlink" Target="https://www.joedog.org/siege-manual/" TargetMode="External"/><Relationship Id="rId27" Type="http://schemas.openxmlformats.org/officeDocument/2006/relationships/hyperlink" Target="https://dzone.com/articles/nodejs-vs-djangois-javascript-better-than-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chit.abj@gmail.com" TargetMode="External"/><Relationship Id="rId8" Type="http://schemas.openxmlformats.org/officeDocument/2006/relationships/chart" Target="charts/chart11.xml"/><Relationship Id="rId11" Type="http://schemas.openxmlformats.org/officeDocument/2006/relationships/chart" Target="charts/chart9.xml"/><Relationship Id="rId10" Type="http://schemas.openxmlformats.org/officeDocument/2006/relationships/chart" Target="charts/chart1.xml"/><Relationship Id="rId13" Type="http://schemas.openxmlformats.org/officeDocument/2006/relationships/chart" Target="charts/chart6.xml"/><Relationship Id="rId12" Type="http://schemas.openxmlformats.org/officeDocument/2006/relationships/chart" Target="charts/chart2.xml"/><Relationship Id="rId15" Type="http://schemas.openxmlformats.org/officeDocument/2006/relationships/chart" Target="charts/chart10.xml"/><Relationship Id="rId14" Type="http://schemas.openxmlformats.org/officeDocument/2006/relationships/chart" Target="charts/chart8.xml"/><Relationship Id="rId17" Type="http://schemas.openxmlformats.org/officeDocument/2006/relationships/chart" Target="charts/chart7.xml"/><Relationship Id="rId16" Type="http://schemas.openxmlformats.org/officeDocument/2006/relationships/chart" Target="charts/chart12.xml"/><Relationship Id="rId19" Type="http://schemas.openxmlformats.org/officeDocument/2006/relationships/chart" Target="charts/chart4.xml"/><Relationship Id="rId1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Sheet9.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Sheet1!$B$2:$B$6</c:f>
              <c:numCache>
                <c:formatCode>General</c:formatCode>
                <c:ptCount val="5"/>
                <c:pt idx="0">
                  <c:v>0.55600000000000005</c:v>
                </c:pt>
                <c:pt idx="1">
                  <c:v>0.55600000000000005</c:v>
                </c:pt>
                <c:pt idx="2">
                  <c:v>0.54200000000000004</c:v>
                </c:pt>
                <c:pt idx="3">
                  <c:v>0.55400000000000005</c:v>
                </c:pt>
                <c:pt idx="4">
                  <c:v>0.56799999999999995</c:v>
                </c:pt>
              </c:numCache>
            </c:numRef>
          </c:val>
          <c:extLst>
            <c:ext xmlns:c16="http://schemas.microsoft.com/office/drawing/2014/chart" uri="{C3380CC4-5D6E-409C-BE32-E72D297353CC}">
              <c16:uniqueId val="{00000000-CB48-4233-B161-0350A6ABDE89}"/>
            </c:ext>
          </c:extLst>
        </c:ser>
        <c:ser>
          <c:idx val="1"/>
          <c:order val="1"/>
          <c:tx>
            <c:strRef>
              <c:f>Sheet1!$C$1</c:f>
              <c:strCache>
                <c:ptCount val="1"/>
                <c:pt idx="0">
                  <c:v>Django</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Sheet1!$C$2:$C$6</c:f>
              <c:numCache>
                <c:formatCode>General</c:formatCode>
                <c:ptCount val="5"/>
                <c:pt idx="0">
                  <c:v>2.161</c:v>
                </c:pt>
                <c:pt idx="1">
                  <c:v>29.923999999999999</c:v>
                </c:pt>
                <c:pt idx="2">
                  <c:v>29.98</c:v>
                </c:pt>
                <c:pt idx="3">
                  <c:v>29.684000000000001</c:v>
                </c:pt>
                <c:pt idx="4">
                  <c:v>29.940999999999999</c:v>
                </c:pt>
              </c:numCache>
            </c:numRef>
          </c:val>
          <c:extLst>
            <c:ext xmlns:c16="http://schemas.microsoft.com/office/drawing/2014/chart" uri="{C3380CC4-5D6E-409C-BE32-E72D297353CC}">
              <c16:uniqueId val="{00000001-CB48-4233-B161-0350A6ABDE89}"/>
            </c:ext>
          </c:extLst>
        </c:ser>
        <c:dLbls>
          <c:showLegendKey val="0"/>
          <c:showVal val="0"/>
          <c:showCatName val="0"/>
          <c:showSerName val="0"/>
          <c:showPercent val="0"/>
          <c:showBubbleSize val="0"/>
        </c:dLbls>
        <c:gapWidth val="150"/>
        <c:shape val="box"/>
        <c:axId val="1995783392"/>
        <c:axId val="1995779584"/>
        <c:axId val="0"/>
      </c:bar3DChart>
      <c:catAx>
        <c:axId val="1995783392"/>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79584"/>
        <c:crosses val="autoZero"/>
        <c:auto val="1"/>
        <c:lblAlgn val="ctr"/>
        <c:lblOffset val="100"/>
        <c:noMultiLvlLbl val="0"/>
      </c:catAx>
      <c:valAx>
        <c:axId val="1995779584"/>
        <c:scaling>
          <c:orientation val="minMax"/>
        </c:scaling>
        <c:delete val="0"/>
        <c:axPos val="l"/>
        <c:majorGridlines/>
        <c:minorGridlines/>
        <c:title>
          <c:tx>
            <c:rich>
              <a:bodyPr/>
              <a:lstStyle/>
              <a:p>
                <a:pPr>
                  <a:defRPr/>
                </a:pPr>
                <a:r>
                  <a:rPr lang="en-IN"/>
                  <a:t>Time (mean) / request [ms]</a:t>
                </a:r>
              </a:p>
            </c:rich>
          </c:tx>
          <c:overlay val="0"/>
        </c:title>
        <c:numFmt formatCode="General" sourceLinked="1"/>
        <c:majorTickMark val="out"/>
        <c:minorTickMark val="none"/>
        <c:tickLblPos val="nextTo"/>
        <c:crossAx val="1995783392"/>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cmpd="sng">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25</c:v>
                </c:pt>
                <c:pt idx="2">
                  <c:v>50</c:v>
                </c:pt>
                <c:pt idx="3">
                  <c:v>75</c:v>
                </c:pt>
                <c:pt idx="4">
                  <c:v>100</c:v>
                </c:pt>
              </c:numCache>
            </c:numRef>
          </c:cat>
          <c:val>
            <c:numRef>
              <c:f>Sheet1!$B$2:$B$6</c:f>
              <c:numCache>
                <c:formatCode>General</c:formatCode>
                <c:ptCount val="5"/>
                <c:pt idx="0">
                  <c:v>0.05</c:v>
                </c:pt>
                <c:pt idx="1">
                  <c:v>0.14000000000000001</c:v>
                </c:pt>
                <c:pt idx="2">
                  <c:v>0.31</c:v>
                </c:pt>
                <c:pt idx="3">
                  <c:v>0.52</c:v>
                </c:pt>
                <c:pt idx="4">
                  <c:v>0.79</c:v>
                </c:pt>
              </c:numCache>
            </c:numRef>
          </c:val>
          <c:extLst>
            <c:ext xmlns:c16="http://schemas.microsoft.com/office/drawing/2014/chart" uri="{C3380CC4-5D6E-409C-BE32-E72D297353CC}">
              <c16:uniqueId val="{00000000-A9A8-4018-A7CD-582A86823E20}"/>
            </c:ext>
          </c:extLst>
        </c:ser>
        <c:ser>
          <c:idx val="1"/>
          <c:order val="1"/>
          <c:tx>
            <c:strRef>
              <c:f>Sheet1!$C$1</c:f>
              <c:strCache>
                <c:ptCount val="1"/>
                <c:pt idx="0">
                  <c:v>Django</c:v>
                </c:pt>
              </c:strCache>
            </c:strRef>
          </c:tx>
          <c:invertIfNegative val="0"/>
          <c:cat>
            <c:numRef>
              <c:f>Sheet1!$A$2:$A$6</c:f>
              <c:numCache>
                <c:formatCode>General</c:formatCode>
                <c:ptCount val="5"/>
                <c:pt idx="0">
                  <c:v>10</c:v>
                </c:pt>
                <c:pt idx="1">
                  <c:v>25</c:v>
                </c:pt>
                <c:pt idx="2">
                  <c:v>50</c:v>
                </c:pt>
                <c:pt idx="3">
                  <c:v>75</c:v>
                </c:pt>
                <c:pt idx="4">
                  <c:v>100</c:v>
                </c:pt>
              </c:numCache>
            </c:numRef>
          </c:cat>
          <c:val>
            <c:numRef>
              <c:f>Sheet1!$C$2:$C$6</c:f>
              <c:numCache>
                <c:formatCode>General</c:formatCode>
                <c:ptCount val="5"/>
                <c:pt idx="0">
                  <c:v>7.0000000000000007E-2</c:v>
                </c:pt>
                <c:pt idx="1">
                  <c:v>0.25</c:v>
                </c:pt>
                <c:pt idx="2">
                  <c:v>0.79</c:v>
                </c:pt>
                <c:pt idx="3">
                  <c:v>1.86</c:v>
                </c:pt>
                <c:pt idx="4">
                  <c:v>2.78</c:v>
                </c:pt>
              </c:numCache>
            </c:numRef>
          </c:val>
          <c:extLst>
            <c:ext xmlns:c16="http://schemas.microsoft.com/office/drawing/2014/chart" uri="{C3380CC4-5D6E-409C-BE32-E72D297353CC}">
              <c16:uniqueId val="{00000001-A9A8-4018-A7CD-582A86823E20}"/>
            </c:ext>
          </c:extLst>
        </c:ser>
        <c:dLbls>
          <c:showLegendKey val="0"/>
          <c:showVal val="0"/>
          <c:showCatName val="0"/>
          <c:showSerName val="0"/>
          <c:showPercent val="0"/>
          <c:showBubbleSize val="0"/>
        </c:dLbls>
        <c:gapWidth val="150"/>
        <c:shape val="box"/>
        <c:axId val="1995795360"/>
        <c:axId val="1995819296"/>
        <c:axId val="0"/>
      </c:bar3DChart>
      <c:catAx>
        <c:axId val="1995795360"/>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819296"/>
        <c:crosses val="autoZero"/>
        <c:auto val="1"/>
        <c:lblAlgn val="ctr"/>
        <c:lblOffset val="100"/>
        <c:noMultiLvlLbl val="0"/>
      </c:catAx>
      <c:valAx>
        <c:axId val="1995819296"/>
        <c:scaling>
          <c:orientation val="minMax"/>
        </c:scaling>
        <c:delete val="0"/>
        <c:axPos val="l"/>
        <c:majorGridlines/>
        <c:minorGridlines/>
        <c:title>
          <c:tx>
            <c:rich>
              <a:bodyPr/>
              <a:lstStyle/>
              <a:p>
                <a:pPr>
                  <a:defRPr/>
                </a:pPr>
                <a:r>
                  <a:rPr lang="en-IN"/>
                  <a:t>Concurrency</a:t>
                </a:r>
              </a:p>
            </c:rich>
          </c:tx>
          <c:overlay val="0"/>
        </c:title>
        <c:numFmt formatCode="General" sourceLinked="1"/>
        <c:majorTickMark val="out"/>
        <c:minorTickMark val="none"/>
        <c:tickLblPos val="nextTo"/>
        <c:crossAx val="1995795360"/>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Sheet1!$B$2:$B$6</c:f>
              <c:numCache>
                <c:formatCode>General</c:formatCode>
                <c:ptCount val="5"/>
                <c:pt idx="0">
                  <c:v>1606.34</c:v>
                </c:pt>
                <c:pt idx="1">
                  <c:v>1635.15</c:v>
                </c:pt>
                <c:pt idx="2">
                  <c:v>1645.34</c:v>
                </c:pt>
                <c:pt idx="3">
                  <c:v>1612.28</c:v>
                </c:pt>
                <c:pt idx="4">
                  <c:v>1581.88</c:v>
                </c:pt>
              </c:numCache>
            </c:numRef>
          </c:val>
          <c:extLst>
            <c:ext xmlns:c16="http://schemas.microsoft.com/office/drawing/2014/chart" uri="{C3380CC4-5D6E-409C-BE32-E72D297353CC}">
              <c16:uniqueId val="{00000000-F1D2-44F5-8BF3-03D767E3105F}"/>
            </c:ext>
          </c:extLst>
        </c:ser>
        <c:ser>
          <c:idx val="1"/>
          <c:order val="1"/>
          <c:tx>
            <c:strRef>
              <c:f>Sheet1!$C$1</c:f>
              <c:strCache>
                <c:ptCount val="1"/>
                <c:pt idx="0">
                  <c:v>Django</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Sheet1!$C$2:$C$6</c:f>
              <c:numCache>
                <c:formatCode>General</c:formatCode>
                <c:ptCount val="5"/>
                <c:pt idx="0">
                  <c:v>340.7</c:v>
                </c:pt>
                <c:pt idx="1">
                  <c:v>31.03</c:v>
                </c:pt>
                <c:pt idx="2">
                  <c:v>31.18</c:v>
                </c:pt>
                <c:pt idx="3">
                  <c:v>31.23</c:v>
                </c:pt>
                <c:pt idx="4">
                  <c:v>31.18</c:v>
                </c:pt>
              </c:numCache>
            </c:numRef>
          </c:val>
          <c:extLst>
            <c:ext xmlns:c16="http://schemas.microsoft.com/office/drawing/2014/chart" uri="{C3380CC4-5D6E-409C-BE32-E72D297353CC}">
              <c16:uniqueId val="{00000001-F1D2-44F5-8BF3-03D767E3105F}"/>
            </c:ext>
          </c:extLst>
        </c:ser>
        <c:dLbls>
          <c:showLegendKey val="0"/>
          <c:showVal val="0"/>
          <c:showCatName val="0"/>
          <c:showSerName val="0"/>
          <c:showPercent val="0"/>
          <c:showBubbleSize val="0"/>
        </c:dLbls>
        <c:gapWidth val="150"/>
        <c:shape val="box"/>
        <c:axId val="1995757280"/>
        <c:axId val="1995778496"/>
        <c:axId val="0"/>
      </c:bar3DChart>
      <c:catAx>
        <c:axId val="1995757280"/>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78496"/>
        <c:crosses val="autoZero"/>
        <c:auto val="1"/>
        <c:lblAlgn val="ctr"/>
        <c:lblOffset val="100"/>
        <c:noMultiLvlLbl val="0"/>
      </c:catAx>
      <c:valAx>
        <c:axId val="1995778496"/>
        <c:scaling>
          <c:orientation val="minMax"/>
        </c:scaling>
        <c:delete val="0"/>
        <c:axPos val="l"/>
        <c:majorGridlines/>
        <c:minorGridlines/>
        <c:title>
          <c:tx>
            <c:rich>
              <a:bodyPr/>
              <a:lstStyle/>
              <a:p>
                <a:pPr>
                  <a:defRPr/>
                </a:pPr>
                <a:r>
                  <a:rPr lang="en-IN"/>
                  <a:t>Requests (mean) / sec</a:t>
                </a:r>
              </a:p>
            </c:rich>
          </c:tx>
          <c:overlay val="0"/>
        </c:title>
        <c:numFmt formatCode="General" sourceLinked="1"/>
        <c:majorTickMark val="out"/>
        <c:minorTickMark val="none"/>
        <c:tickLblPos val="nextTo"/>
        <c:crossAx val="1995757280"/>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25</c:v>
                </c:pt>
                <c:pt idx="2">
                  <c:v>50</c:v>
                </c:pt>
                <c:pt idx="3">
                  <c:v>75</c:v>
                </c:pt>
                <c:pt idx="4">
                  <c:v>100</c:v>
                </c:pt>
              </c:numCache>
            </c:numRef>
          </c:cat>
          <c:val>
            <c:numRef>
              <c:f>Sheet1!$B$2:$B$6</c:f>
              <c:numCache>
                <c:formatCode>General</c:formatCode>
                <c:ptCount val="5"/>
                <c:pt idx="0">
                  <c:v>19.97</c:v>
                </c:pt>
                <c:pt idx="1">
                  <c:v>49.64</c:v>
                </c:pt>
                <c:pt idx="2">
                  <c:v>100.44</c:v>
                </c:pt>
                <c:pt idx="3">
                  <c:v>147.16999999999999</c:v>
                </c:pt>
                <c:pt idx="4">
                  <c:v>196.97</c:v>
                </c:pt>
              </c:numCache>
            </c:numRef>
          </c:val>
          <c:extLst>
            <c:ext xmlns:c16="http://schemas.microsoft.com/office/drawing/2014/chart" uri="{C3380CC4-5D6E-409C-BE32-E72D297353CC}">
              <c16:uniqueId val="{00000000-70FB-4978-BA5C-D2F67AE7955B}"/>
            </c:ext>
          </c:extLst>
        </c:ser>
        <c:ser>
          <c:idx val="1"/>
          <c:order val="1"/>
          <c:tx>
            <c:strRef>
              <c:f>Sheet1!$C$1</c:f>
              <c:strCache>
                <c:ptCount val="1"/>
                <c:pt idx="0">
                  <c:v>Django</c:v>
                </c:pt>
              </c:strCache>
            </c:strRef>
          </c:tx>
          <c:invertIfNegative val="0"/>
          <c:cat>
            <c:numRef>
              <c:f>Sheet1!$A$2:$A$6</c:f>
              <c:numCache>
                <c:formatCode>General</c:formatCode>
                <c:ptCount val="5"/>
                <c:pt idx="0">
                  <c:v>10</c:v>
                </c:pt>
                <c:pt idx="1">
                  <c:v>25</c:v>
                </c:pt>
                <c:pt idx="2">
                  <c:v>50</c:v>
                </c:pt>
                <c:pt idx="3">
                  <c:v>75</c:v>
                </c:pt>
                <c:pt idx="4">
                  <c:v>100</c:v>
                </c:pt>
              </c:numCache>
            </c:numRef>
          </c:cat>
          <c:val>
            <c:numRef>
              <c:f>Sheet1!$C$2:$C$6</c:f>
              <c:numCache>
                <c:formatCode>General</c:formatCode>
                <c:ptCount val="5"/>
                <c:pt idx="0">
                  <c:v>20.03</c:v>
                </c:pt>
                <c:pt idx="1">
                  <c:v>49.6</c:v>
                </c:pt>
                <c:pt idx="2">
                  <c:v>99.38</c:v>
                </c:pt>
                <c:pt idx="3">
                  <c:v>147.41999999999999</c:v>
                </c:pt>
                <c:pt idx="4">
                  <c:v>190.97</c:v>
                </c:pt>
              </c:numCache>
            </c:numRef>
          </c:val>
          <c:extLst>
            <c:ext xmlns:c16="http://schemas.microsoft.com/office/drawing/2014/chart" uri="{C3380CC4-5D6E-409C-BE32-E72D297353CC}">
              <c16:uniqueId val="{00000001-70FB-4978-BA5C-D2F67AE7955B}"/>
            </c:ext>
          </c:extLst>
        </c:ser>
        <c:dLbls>
          <c:showLegendKey val="0"/>
          <c:showVal val="0"/>
          <c:showCatName val="0"/>
          <c:showSerName val="0"/>
          <c:showPercent val="0"/>
          <c:showBubbleSize val="0"/>
        </c:dLbls>
        <c:gapWidth val="150"/>
        <c:shape val="box"/>
        <c:axId val="1995791552"/>
        <c:axId val="1995816576"/>
        <c:axId val="0"/>
      </c:bar3DChart>
      <c:catAx>
        <c:axId val="1995791552"/>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816576"/>
        <c:crosses val="autoZero"/>
        <c:auto val="1"/>
        <c:lblAlgn val="ctr"/>
        <c:lblOffset val="100"/>
        <c:noMultiLvlLbl val="0"/>
      </c:catAx>
      <c:valAx>
        <c:axId val="1995816576"/>
        <c:scaling>
          <c:orientation val="minMax"/>
        </c:scaling>
        <c:delete val="0"/>
        <c:axPos val="l"/>
        <c:majorGridlines/>
        <c:minorGridlines/>
        <c:title>
          <c:tx>
            <c:rich>
              <a:bodyPr/>
              <a:lstStyle/>
              <a:p>
                <a:pPr>
                  <a:defRPr/>
                </a:pPr>
                <a:r>
                  <a:rPr lang="en-IN"/>
                  <a:t>Transaction rate / sec</a:t>
                </a:r>
              </a:p>
            </c:rich>
          </c:tx>
          <c:overlay val="0"/>
        </c:title>
        <c:numFmt formatCode="General" sourceLinked="1"/>
        <c:majorTickMark val="out"/>
        <c:minorTickMark val="none"/>
        <c:tickLblPos val="nextTo"/>
        <c:crossAx val="1995791552"/>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25</c:v>
                </c:pt>
                <c:pt idx="2">
                  <c:v>50</c:v>
                </c:pt>
                <c:pt idx="3">
                  <c:v>75</c:v>
                </c:pt>
                <c:pt idx="4">
                  <c:v>100</c:v>
                </c:pt>
              </c:numCache>
            </c:numRef>
          </c:cat>
          <c:val>
            <c:numRef>
              <c:f>Sheet1!$B$2:$B$6</c:f>
              <c:numCache>
                <c:formatCode>General</c:formatCode>
                <c:ptCount val="5"/>
                <c:pt idx="0">
                  <c:v>19.87</c:v>
                </c:pt>
                <c:pt idx="1">
                  <c:v>49.66</c:v>
                </c:pt>
                <c:pt idx="2">
                  <c:v>99.14</c:v>
                </c:pt>
                <c:pt idx="3">
                  <c:v>148.47</c:v>
                </c:pt>
                <c:pt idx="4">
                  <c:v>196.72</c:v>
                </c:pt>
              </c:numCache>
            </c:numRef>
          </c:val>
          <c:extLst>
            <c:ext xmlns:c16="http://schemas.microsoft.com/office/drawing/2014/chart" uri="{C3380CC4-5D6E-409C-BE32-E72D297353CC}">
              <c16:uniqueId val="{00000000-9200-4F7C-B804-BDAFFAB04201}"/>
            </c:ext>
          </c:extLst>
        </c:ser>
        <c:ser>
          <c:idx val="1"/>
          <c:order val="1"/>
          <c:tx>
            <c:strRef>
              <c:f>Sheet1!$C$1</c:f>
              <c:strCache>
                <c:ptCount val="1"/>
                <c:pt idx="0">
                  <c:v>Django</c:v>
                </c:pt>
              </c:strCache>
            </c:strRef>
          </c:tx>
          <c:invertIfNegative val="0"/>
          <c:cat>
            <c:numRef>
              <c:f>Sheet1!$A$2:$A$6</c:f>
              <c:numCache>
                <c:formatCode>General</c:formatCode>
                <c:ptCount val="5"/>
                <c:pt idx="0">
                  <c:v>10</c:v>
                </c:pt>
                <c:pt idx="1">
                  <c:v>25</c:v>
                </c:pt>
                <c:pt idx="2">
                  <c:v>50</c:v>
                </c:pt>
                <c:pt idx="3">
                  <c:v>75</c:v>
                </c:pt>
                <c:pt idx="4">
                  <c:v>100</c:v>
                </c:pt>
              </c:numCache>
            </c:numRef>
          </c:cat>
          <c:val>
            <c:numRef>
              <c:f>Sheet1!$C$2:$C$6</c:f>
              <c:numCache>
                <c:formatCode>General</c:formatCode>
                <c:ptCount val="5"/>
                <c:pt idx="0">
                  <c:v>19.98</c:v>
                </c:pt>
                <c:pt idx="1">
                  <c:v>49.22</c:v>
                </c:pt>
                <c:pt idx="2">
                  <c:v>98.57</c:v>
                </c:pt>
                <c:pt idx="3">
                  <c:v>145.85</c:v>
                </c:pt>
                <c:pt idx="4">
                  <c:v>192.1</c:v>
                </c:pt>
              </c:numCache>
            </c:numRef>
          </c:val>
          <c:extLst>
            <c:ext xmlns:c16="http://schemas.microsoft.com/office/drawing/2014/chart" uri="{C3380CC4-5D6E-409C-BE32-E72D297353CC}">
              <c16:uniqueId val="{00000001-9200-4F7C-B804-BDAFFAB04201}"/>
            </c:ext>
          </c:extLst>
        </c:ser>
        <c:dLbls>
          <c:showLegendKey val="0"/>
          <c:showVal val="0"/>
          <c:showCatName val="0"/>
          <c:showSerName val="0"/>
          <c:showPercent val="0"/>
          <c:showBubbleSize val="0"/>
        </c:dLbls>
        <c:gapWidth val="150"/>
        <c:shape val="box"/>
        <c:axId val="1995786656"/>
        <c:axId val="1995788832"/>
        <c:axId val="0"/>
      </c:bar3DChart>
      <c:catAx>
        <c:axId val="1995786656"/>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88832"/>
        <c:crosses val="autoZero"/>
        <c:auto val="1"/>
        <c:lblAlgn val="ctr"/>
        <c:lblOffset val="100"/>
        <c:noMultiLvlLbl val="0"/>
      </c:catAx>
      <c:valAx>
        <c:axId val="1995788832"/>
        <c:scaling>
          <c:orientation val="minMax"/>
        </c:scaling>
        <c:delete val="0"/>
        <c:axPos val="l"/>
        <c:majorGridlines/>
        <c:minorGridlines/>
        <c:title>
          <c:tx>
            <c:rich>
              <a:bodyPr/>
              <a:lstStyle/>
              <a:p>
                <a:pPr>
                  <a:defRPr/>
                </a:pPr>
                <a:r>
                  <a:rPr lang="en-IN"/>
                  <a:t>Transaction rate / sec</a:t>
                </a:r>
              </a:p>
            </c:rich>
          </c:tx>
          <c:overlay val="0"/>
        </c:title>
        <c:numFmt formatCode="General" sourceLinked="1"/>
        <c:majorTickMark val="out"/>
        <c:minorTickMark val="none"/>
        <c:tickLblPos val="nextTo"/>
        <c:crossAx val="1995786656"/>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25</c:v>
                </c:pt>
                <c:pt idx="2">
                  <c:v>50</c:v>
                </c:pt>
                <c:pt idx="3">
                  <c:v>75</c:v>
                </c:pt>
                <c:pt idx="4">
                  <c:v>100</c:v>
                </c:pt>
              </c:numCache>
            </c:numRef>
          </c:cat>
          <c:val>
            <c:numRef>
              <c:f>Sheet1!$B$2:$B$6</c:f>
              <c:numCache>
                <c:formatCode>General</c:formatCode>
                <c:ptCount val="5"/>
                <c:pt idx="0">
                  <c:v>0.06</c:v>
                </c:pt>
                <c:pt idx="1">
                  <c:v>0.19</c:v>
                </c:pt>
                <c:pt idx="2">
                  <c:v>0.44</c:v>
                </c:pt>
                <c:pt idx="3">
                  <c:v>0.69</c:v>
                </c:pt>
                <c:pt idx="4">
                  <c:v>1.02</c:v>
                </c:pt>
              </c:numCache>
            </c:numRef>
          </c:val>
          <c:extLst>
            <c:ext xmlns:c16="http://schemas.microsoft.com/office/drawing/2014/chart" uri="{C3380CC4-5D6E-409C-BE32-E72D297353CC}">
              <c16:uniqueId val="{00000000-C762-4EE1-AB23-EF5BBF2F456A}"/>
            </c:ext>
          </c:extLst>
        </c:ser>
        <c:ser>
          <c:idx val="1"/>
          <c:order val="1"/>
          <c:tx>
            <c:strRef>
              <c:f>Sheet1!$C$1</c:f>
              <c:strCache>
                <c:ptCount val="1"/>
                <c:pt idx="0">
                  <c:v>Django</c:v>
                </c:pt>
              </c:strCache>
            </c:strRef>
          </c:tx>
          <c:invertIfNegative val="0"/>
          <c:cat>
            <c:numRef>
              <c:f>Sheet1!$A$2:$A$6</c:f>
              <c:numCache>
                <c:formatCode>General</c:formatCode>
                <c:ptCount val="5"/>
                <c:pt idx="0">
                  <c:v>10</c:v>
                </c:pt>
                <c:pt idx="1">
                  <c:v>25</c:v>
                </c:pt>
                <c:pt idx="2">
                  <c:v>50</c:v>
                </c:pt>
                <c:pt idx="3">
                  <c:v>75</c:v>
                </c:pt>
                <c:pt idx="4">
                  <c:v>100</c:v>
                </c:pt>
              </c:numCache>
            </c:numRef>
          </c:cat>
          <c:val>
            <c:numRef>
              <c:f>Sheet1!$C$2:$C$6</c:f>
              <c:numCache>
                <c:formatCode>General</c:formatCode>
                <c:ptCount val="5"/>
                <c:pt idx="0">
                  <c:v>7.0000000000000007E-2</c:v>
                </c:pt>
                <c:pt idx="1">
                  <c:v>0.34</c:v>
                </c:pt>
                <c:pt idx="2">
                  <c:v>0.95</c:v>
                </c:pt>
                <c:pt idx="3">
                  <c:v>2.0699999999999998</c:v>
                </c:pt>
                <c:pt idx="4">
                  <c:v>4.5199999999999996</c:v>
                </c:pt>
              </c:numCache>
            </c:numRef>
          </c:val>
          <c:extLst>
            <c:ext xmlns:c16="http://schemas.microsoft.com/office/drawing/2014/chart" uri="{C3380CC4-5D6E-409C-BE32-E72D297353CC}">
              <c16:uniqueId val="{00000001-C762-4EE1-AB23-EF5BBF2F456A}"/>
            </c:ext>
          </c:extLst>
        </c:ser>
        <c:dLbls>
          <c:showLegendKey val="0"/>
          <c:showVal val="0"/>
          <c:showCatName val="0"/>
          <c:showSerName val="0"/>
          <c:showPercent val="0"/>
          <c:showBubbleSize val="0"/>
        </c:dLbls>
        <c:gapWidth val="150"/>
        <c:shape val="box"/>
        <c:axId val="1995806784"/>
        <c:axId val="1995791008"/>
        <c:axId val="0"/>
      </c:bar3DChart>
      <c:catAx>
        <c:axId val="1995806784"/>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91008"/>
        <c:crosses val="autoZero"/>
        <c:auto val="1"/>
        <c:lblAlgn val="ctr"/>
        <c:lblOffset val="100"/>
        <c:noMultiLvlLbl val="0"/>
      </c:catAx>
      <c:valAx>
        <c:axId val="1995791008"/>
        <c:scaling>
          <c:orientation val="minMax"/>
        </c:scaling>
        <c:delete val="0"/>
        <c:axPos val="l"/>
        <c:majorGridlines/>
        <c:minorGridlines/>
        <c:title>
          <c:tx>
            <c:rich>
              <a:bodyPr/>
              <a:lstStyle/>
              <a:p>
                <a:pPr>
                  <a:defRPr/>
                </a:pPr>
                <a:r>
                  <a:rPr lang="en-IN"/>
                  <a:t>Concurrency</a:t>
                </a:r>
              </a:p>
            </c:rich>
          </c:tx>
          <c:overlay val="0"/>
        </c:title>
        <c:numFmt formatCode="General" sourceLinked="1"/>
        <c:majorTickMark val="out"/>
        <c:minorTickMark val="none"/>
        <c:tickLblPos val="nextTo"/>
        <c:crossAx val="1995806784"/>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25</c:v>
                </c:pt>
                <c:pt idx="2">
                  <c:v>50</c:v>
                </c:pt>
                <c:pt idx="3">
                  <c:v>75</c:v>
                </c:pt>
                <c:pt idx="4">
                  <c:v>100</c:v>
                </c:pt>
              </c:numCache>
            </c:numRef>
          </c:cat>
          <c:val>
            <c:numRef>
              <c:f>Sheet1!$B$2:$B$6</c:f>
              <c:numCache>
                <c:formatCode>General</c:formatCode>
                <c:ptCount val="5"/>
                <c:pt idx="0">
                  <c:v>0.05</c:v>
                </c:pt>
                <c:pt idx="1">
                  <c:v>0.14000000000000001</c:v>
                </c:pt>
                <c:pt idx="2">
                  <c:v>0.33</c:v>
                </c:pt>
                <c:pt idx="3">
                  <c:v>0.52</c:v>
                </c:pt>
                <c:pt idx="4">
                  <c:v>0.76</c:v>
                </c:pt>
              </c:numCache>
            </c:numRef>
          </c:val>
          <c:extLst>
            <c:ext xmlns:c16="http://schemas.microsoft.com/office/drawing/2014/chart" uri="{C3380CC4-5D6E-409C-BE32-E72D297353CC}">
              <c16:uniqueId val="{00000000-C087-484C-A738-15FF01E29EE1}"/>
            </c:ext>
          </c:extLst>
        </c:ser>
        <c:ser>
          <c:idx val="1"/>
          <c:order val="1"/>
          <c:tx>
            <c:strRef>
              <c:f>Sheet1!$C$1</c:f>
              <c:strCache>
                <c:ptCount val="1"/>
                <c:pt idx="0">
                  <c:v>Django</c:v>
                </c:pt>
              </c:strCache>
            </c:strRef>
          </c:tx>
          <c:invertIfNegative val="0"/>
          <c:cat>
            <c:numRef>
              <c:f>Sheet1!$A$2:$A$6</c:f>
              <c:numCache>
                <c:formatCode>General</c:formatCode>
                <c:ptCount val="5"/>
                <c:pt idx="0">
                  <c:v>10</c:v>
                </c:pt>
                <c:pt idx="1">
                  <c:v>25</c:v>
                </c:pt>
                <c:pt idx="2">
                  <c:v>50</c:v>
                </c:pt>
                <c:pt idx="3">
                  <c:v>75</c:v>
                </c:pt>
                <c:pt idx="4">
                  <c:v>100</c:v>
                </c:pt>
              </c:numCache>
            </c:numRef>
          </c:cat>
          <c:val>
            <c:numRef>
              <c:f>Sheet1!$C$2:$C$6</c:f>
              <c:numCache>
                <c:formatCode>General</c:formatCode>
                <c:ptCount val="5"/>
                <c:pt idx="0">
                  <c:v>0.1</c:v>
                </c:pt>
                <c:pt idx="1">
                  <c:v>0.34</c:v>
                </c:pt>
                <c:pt idx="2">
                  <c:v>0.9</c:v>
                </c:pt>
                <c:pt idx="3">
                  <c:v>2.33</c:v>
                </c:pt>
                <c:pt idx="4">
                  <c:v>4.95</c:v>
                </c:pt>
              </c:numCache>
            </c:numRef>
          </c:val>
          <c:extLst>
            <c:ext xmlns:c16="http://schemas.microsoft.com/office/drawing/2014/chart" uri="{C3380CC4-5D6E-409C-BE32-E72D297353CC}">
              <c16:uniqueId val="{00000001-C087-484C-A738-15FF01E29EE1}"/>
            </c:ext>
          </c:extLst>
        </c:ser>
        <c:dLbls>
          <c:showLegendKey val="0"/>
          <c:showVal val="0"/>
          <c:showCatName val="0"/>
          <c:showSerName val="0"/>
          <c:showPercent val="0"/>
          <c:showBubbleSize val="0"/>
        </c:dLbls>
        <c:gapWidth val="150"/>
        <c:shape val="box"/>
        <c:axId val="1995816032"/>
        <c:axId val="1995793184"/>
        <c:axId val="0"/>
      </c:bar3DChart>
      <c:catAx>
        <c:axId val="1995816032"/>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93184"/>
        <c:crosses val="autoZero"/>
        <c:auto val="1"/>
        <c:lblAlgn val="ctr"/>
        <c:lblOffset val="100"/>
        <c:noMultiLvlLbl val="0"/>
      </c:catAx>
      <c:valAx>
        <c:axId val="1995793184"/>
        <c:scaling>
          <c:orientation val="minMax"/>
        </c:scaling>
        <c:delete val="0"/>
        <c:axPos val="l"/>
        <c:majorGridlines/>
        <c:minorGridlines/>
        <c:title>
          <c:tx>
            <c:rich>
              <a:bodyPr/>
              <a:lstStyle/>
              <a:p>
                <a:pPr>
                  <a:defRPr/>
                </a:pPr>
                <a:r>
                  <a:rPr lang="en-IN"/>
                  <a:t>Concurrency</a:t>
                </a:r>
              </a:p>
            </c:rich>
          </c:tx>
          <c:overlay val="0"/>
        </c:title>
        <c:numFmt formatCode="General" sourceLinked="1"/>
        <c:majorTickMark val="out"/>
        <c:minorTickMark val="none"/>
        <c:tickLblPos val="nextTo"/>
        <c:crossAx val="1995816032"/>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Sheet1!$B$2:$B$6</c:f>
              <c:numCache>
                <c:formatCode>General</c:formatCode>
                <c:ptCount val="5"/>
                <c:pt idx="0">
                  <c:v>1798.53</c:v>
                </c:pt>
                <c:pt idx="1">
                  <c:v>1799.81</c:v>
                </c:pt>
                <c:pt idx="2">
                  <c:v>1845.52</c:v>
                </c:pt>
                <c:pt idx="3">
                  <c:v>1805</c:v>
                </c:pt>
                <c:pt idx="4">
                  <c:v>1759.69</c:v>
                </c:pt>
              </c:numCache>
            </c:numRef>
          </c:val>
          <c:extLst>
            <c:ext xmlns:c16="http://schemas.microsoft.com/office/drawing/2014/chart" uri="{C3380CC4-5D6E-409C-BE32-E72D297353CC}">
              <c16:uniqueId val="{00000000-EF5D-4422-AF22-010471BB6363}"/>
            </c:ext>
          </c:extLst>
        </c:ser>
        <c:ser>
          <c:idx val="1"/>
          <c:order val="1"/>
          <c:tx>
            <c:strRef>
              <c:f>Sheet1!$C$1</c:f>
              <c:strCache>
                <c:ptCount val="1"/>
                <c:pt idx="0">
                  <c:v>Django</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Sheet1!$C$2:$C$6</c:f>
              <c:numCache>
                <c:formatCode>General</c:formatCode>
                <c:ptCount val="5"/>
                <c:pt idx="0">
                  <c:v>462.73</c:v>
                </c:pt>
                <c:pt idx="1">
                  <c:v>33.42</c:v>
                </c:pt>
                <c:pt idx="2">
                  <c:v>33.36</c:v>
                </c:pt>
                <c:pt idx="3">
                  <c:v>33.69</c:v>
                </c:pt>
                <c:pt idx="4">
                  <c:v>33.4</c:v>
                </c:pt>
              </c:numCache>
            </c:numRef>
          </c:val>
          <c:extLst>
            <c:ext xmlns:c16="http://schemas.microsoft.com/office/drawing/2014/chart" uri="{C3380CC4-5D6E-409C-BE32-E72D297353CC}">
              <c16:uniqueId val="{00000001-EF5D-4422-AF22-010471BB6363}"/>
            </c:ext>
          </c:extLst>
        </c:ser>
        <c:dLbls>
          <c:showLegendKey val="0"/>
          <c:showVal val="0"/>
          <c:showCatName val="0"/>
          <c:showSerName val="0"/>
          <c:showPercent val="0"/>
          <c:showBubbleSize val="0"/>
        </c:dLbls>
        <c:gapWidth val="150"/>
        <c:shape val="box"/>
        <c:axId val="1995782848"/>
        <c:axId val="1995770336"/>
        <c:axId val="0"/>
      </c:bar3DChart>
      <c:catAx>
        <c:axId val="1995782848"/>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70336"/>
        <c:crosses val="autoZero"/>
        <c:auto val="1"/>
        <c:lblAlgn val="ctr"/>
        <c:lblOffset val="100"/>
        <c:noMultiLvlLbl val="0"/>
      </c:catAx>
      <c:valAx>
        <c:axId val="1995770336"/>
        <c:scaling>
          <c:orientation val="minMax"/>
        </c:scaling>
        <c:delete val="0"/>
        <c:axPos val="l"/>
        <c:majorGridlines/>
        <c:minorGridlines/>
        <c:title>
          <c:tx>
            <c:rich>
              <a:bodyPr/>
              <a:lstStyle/>
              <a:p>
                <a:pPr>
                  <a:defRPr/>
                </a:pPr>
                <a:r>
                  <a:rPr lang="en-IN"/>
                  <a:t>Requests (mean) / sec</a:t>
                </a:r>
              </a:p>
            </c:rich>
          </c:tx>
          <c:overlay val="0"/>
        </c:title>
        <c:numFmt formatCode="General" sourceLinked="1"/>
        <c:majorTickMark val="out"/>
        <c:minorTickMark val="none"/>
        <c:tickLblPos val="nextTo"/>
        <c:crossAx val="1995782848"/>
        <c:crosses val="autoZero"/>
        <c:crossBetween val="between"/>
      </c:valAx>
      <c:dTable>
        <c:showHorzBorder val="1"/>
        <c:showVertBorder val="1"/>
        <c:showOutline val="1"/>
        <c:showKeys val="1"/>
      </c:dTable>
    </c:plotArea>
    <c:legend>
      <c:legendPos val="b"/>
      <c:layout>
        <c:manualLayout>
          <c:xMode val="edge"/>
          <c:yMode val="edge"/>
          <c:x val="0.29951668941957443"/>
          <c:y val="0.89167042659408791"/>
          <c:w val="0.31633389191182659"/>
          <c:h val="6.867159387503341E-2"/>
        </c:manualLayout>
      </c:layout>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Sheet1!$B$2:$B$6</c:f>
              <c:numCache>
                <c:formatCode>General</c:formatCode>
                <c:ptCount val="5"/>
                <c:pt idx="0">
                  <c:v>1653.22</c:v>
                </c:pt>
                <c:pt idx="1">
                  <c:v>1656.49</c:v>
                </c:pt>
                <c:pt idx="2">
                  <c:v>1672.51</c:v>
                </c:pt>
                <c:pt idx="3">
                  <c:v>1665.02</c:v>
                </c:pt>
                <c:pt idx="4">
                  <c:v>1649.14</c:v>
                </c:pt>
              </c:numCache>
            </c:numRef>
          </c:val>
          <c:extLst>
            <c:ext xmlns:c16="http://schemas.microsoft.com/office/drawing/2014/chart" uri="{C3380CC4-5D6E-409C-BE32-E72D297353CC}">
              <c16:uniqueId val="{00000000-8B5E-4CBC-A443-2D8CC05CB519}"/>
            </c:ext>
          </c:extLst>
        </c:ser>
        <c:ser>
          <c:idx val="1"/>
          <c:order val="1"/>
          <c:tx>
            <c:strRef>
              <c:f>Sheet1!$C$1</c:f>
              <c:strCache>
                <c:ptCount val="1"/>
                <c:pt idx="0">
                  <c:v>Django</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Sheet1!$C$2:$C$6</c:f>
              <c:numCache>
                <c:formatCode>General</c:formatCode>
                <c:ptCount val="5"/>
                <c:pt idx="0">
                  <c:v>337.58</c:v>
                </c:pt>
                <c:pt idx="1">
                  <c:v>27.44</c:v>
                </c:pt>
                <c:pt idx="2">
                  <c:v>27.55</c:v>
                </c:pt>
                <c:pt idx="3">
                  <c:v>27.47</c:v>
                </c:pt>
                <c:pt idx="4">
                  <c:v>27.55</c:v>
                </c:pt>
              </c:numCache>
            </c:numRef>
          </c:val>
          <c:extLst>
            <c:ext xmlns:c16="http://schemas.microsoft.com/office/drawing/2014/chart" uri="{C3380CC4-5D6E-409C-BE32-E72D297353CC}">
              <c16:uniqueId val="{00000001-8B5E-4CBC-A443-2D8CC05CB519}"/>
            </c:ext>
          </c:extLst>
        </c:ser>
        <c:dLbls>
          <c:showLegendKey val="0"/>
          <c:showVal val="0"/>
          <c:showCatName val="0"/>
          <c:showSerName val="0"/>
          <c:showPercent val="0"/>
          <c:showBubbleSize val="0"/>
        </c:dLbls>
        <c:gapWidth val="150"/>
        <c:shape val="box"/>
        <c:axId val="1995771424"/>
        <c:axId val="1995771968"/>
        <c:axId val="0"/>
      </c:bar3DChart>
      <c:catAx>
        <c:axId val="1995771424"/>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71968"/>
        <c:crosses val="autoZero"/>
        <c:auto val="1"/>
        <c:lblAlgn val="ctr"/>
        <c:lblOffset val="100"/>
        <c:noMultiLvlLbl val="0"/>
      </c:catAx>
      <c:valAx>
        <c:axId val="1995771968"/>
        <c:scaling>
          <c:orientation val="minMax"/>
        </c:scaling>
        <c:delete val="0"/>
        <c:axPos val="l"/>
        <c:majorGridlines/>
        <c:minorGridlines/>
        <c:title>
          <c:tx>
            <c:rich>
              <a:bodyPr/>
              <a:lstStyle/>
              <a:p>
                <a:pPr>
                  <a:defRPr/>
                </a:pPr>
                <a:r>
                  <a:rPr lang="en-IN"/>
                  <a:t>Request (mean) / sec</a:t>
                </a:r>
              </a:p>
            </c:rich>
          </c:tx>
          <c:overlay val="0"/>
        </c:title>
        <c:numFmt formatCode="General" sourceLinked="1"/>
        <c:majorTickMark val="out"/>
        <c:minorTickMark val="none"/>
        <c:tickLblPos val="nextTo"/>
        <c:crossAx val="1995771424"/>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25</c:v>
                </c:pt>
                <c:pt idx="2">
                  <c:v>50</c:v>
                </c:pt>
                <c:pt idx="3">
                  <c:v>75</c:v>
                </c:pt>
                <c:pt idx="4">
                  <c:v>100</c:v>
                </c:pt>
              </c:numCache>
            </c:numRef>
          </c:cat>
          <c:val>
            <c:numRef>
              <c:f>Sheet1!$B$2:$B$6</c:f>
              <c:numCache>
                <c:formatCode>General</c:formatCode>
                <c:ptCount val="5"/>
                <c:pt idx="0">
                  <c:v>19.36</c:v>
                </c:pt>
                <c:pt idx="1">
                  <c:v>50.16</c:v>
                </c:pt>
                <c:pt idx="2">
                  <c:v>98.9</c:v>
                </c:pt>
                <c:pt idx="3">
                  <c:v>147.6</c:v>
                </c:pt>
                <c:pt idx="4">
                  <c:v>196.98</c:v>
                </c:pt>
              </c:numCache>
            </c:numRef>
          </c:val>
          <c:extLst>
            <c:ext xmlns:c16="http://schemas.microsoft.com/office/drawing/2014/chart" uri="{C3380CC4-5D6E-409C-BE32-E72D297353CC}">
              <c16:uniqueId val="{00000000-3FC2-4444-85D9-A4278544D569}"/>
            </c:ext>
          </c:extLst>
        </c:ser>
        <c:ser>
          <c:idx val="1"/>
          <c:order val="1"/>
          <c:tx>
            <c:strRef>
              <c:f>Sheet1!$C$1</c:f>
              <c:strCache>
                <c:ptCount val="1"/>
                <c:pt idx="0">
                  <c:v>Django</c:v>
                </c:pt>
              </c:strCache>
            </c:strRef>
          </c:tx>
          <c:invertIfNegative val="0"/>
          <c:cat>
            <c:numRef>
              <c:f>Sheet1!$A$2:$A$6</c:f>
              <c:numCache>
                <c:formatCode>General</c:formatCode>
                <c:ptCount val="5"/>
                <c:pt idx="0">
                  <c:v>10</c:v>
                </c:pt>
                <c:pt idx="1">
                  <c:v>25</c:v>
                </c:pt>
                <c:pt idx="2">
                  <c:v>50</c:v>
                </c:pt>
                <c:pt idx="3">
                  <c:v>75</c:v>
                </c:pt>
                <c:pt idx="4">
                  <c:v>100</c:v>
                </c:pt>
              </c:numCache>
            </c:numRef>
          </c:cat>
          <c:val>
            <c:numRef>
              <c:f>Sheet1!$C$2:$C$6</c:f>
              <c:numCache>
                <c:formatCode>General</c:formatCode>
                <c:ptCount val="5"/>
                <c:pt idx="0">
                  <c:v>19.940000000000001</c:v>
                </c:pt>
                <c:pt idx="1">
                  <c:v>49.27</c:v>
                </c:pt>
                <c:pt idx="2">
                  <c:v>98.41</c:v>
                </c:pt>
                <c:pt idx="3">
                  <c:v>144.37</c:v>
                </c:pt>
                <c:pt idx="4">
                  <c:v>188.85</c:v>
                </c:pt>
              </c:numCache>
            </c:numRef>
          </c:val>
          <c:extLst>
            <c:ext xmlns:c16="http://schemas.microsoft.com/office/drawing/2014/chart" uri="{C3380CC4-5D6E-409C-BE32-E72D297353CC}">
              <c16:uniqueId val="{00000001-3FC2-4444-85D9-A4278544D569}"/>
            </c:ext>
          </c:extLst>
        </c:ser>
        <c:dLbls>
          <c:showLegendKey val="0"/>
          <c:showVal val="0"/>
          <c:showCatName val="0"/>
          <c:showSerName val="0"/>
          <c:showPercent val="0"/>
          <c:showBubbleSize val="0"/>
        </c:dLbls>
        <c:gapWidth val="150"/>
        <c:shape val="box"/>
        <c:axId val="1995805696"/>
        <c:axId val="1995811680"/>
        <c:axId val="0"/>
      </c:bar3DChart>
      <c:catAx>
        <c:axId val="1995805696"/>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811680"/>
        <c:crosses val="autoZero"/>
        <c:auto val="1"/>
        <c:lblAlgn val="ctr"/>
        <c:lblOffset val="100"/>
        <c:noMultiLvlLbl val="0"/>
      </c:catAx>
      <c:valAx>
        <c:axId val="1995811680"/>
        <c:scaling>
          <c:orientation val="minMax"/>
        </c:scaling>
        <c:delete val="0"/>
        <c:axPos val="l"/>
        <c:majorGridlines/>
        <c:minorGridlines/>
        <c:title>
          <c:tx>
            <c:rich>
              <a:bodyPr/>
              <a:lstStyle/>
              <a:p>
                <a:pPr>
                  <a:defRPr/>
                </a:pPr>
                <a:r>
                  <a:rPr lang="en-IN"/>
                  <a:t>Transaction rate / sec</a:t>
                </a:r>
              </a:p>
            </c:rich>
          </c:tx>
          <c:overlay val="0"/>
        </c:title>
        <c:numFmt formatCode="General" sourceLinked="1"/>
        <c:majorTickMark val="out"/>
        <c:minorTickMark val="none"/>
        <c:tickLblPos val="nextTo"/>
        <c:crossAx val="1995805696"/>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Sheet1!$B$2:$B$6</c:f>
              <c:numCache>
                <c:formatCode>General</c:formatCode>
                <c:ptCount val="5"/>
                <c:pt idx="0">
                  <c:v>0.60499999999999998</c:v>
                </c:pt>
                <c:pt idx="1">
                  <c:v>0.60399999999999998</c:v>
                </c:pt>
                <c:pt idx="2">
                  <c:v>0.59799999999999998</c:v>
                </c:pt>
                <c:pt idx="3">
                  <c:v>0.60099999999999998</c:v>
                </c:pt>
                <c:pt idx="4">
                  <c:v>0.60599999999999998</c:v>
                </c:pt>
              </c:numCache>
            </c:numRef>
          </c:val>
          <c:extLst>
            <c:ext xmlns:c16="http://schemas.microsoft.com/office/drawing/2014/chart" uri="{C3380CC4-5D6E-409C-BE32-E72D297353CC}">
              <c16:uniqueId val="{00000000-7320-42C2-B771-6277D25C66AF}"/>
            </c:ext>
          </c:extLst>
        </c:ser>
        <c:ser>
          <c:idx val="1"/>
          <c:order val="1"/>
          <c:tx>
            <c:strRef>
              <c:f>Sheet1!$C$1</c:f>
              <c:strCache>
                <c:ptCount val="1"/>
                <c:pt idx="0">
                  <c:v>Django</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Sheet1!$C$2:$C$6</c:f>
              <c:numCache>
                <c:formatCode>General</c:formatCode>
                <c:ptCount val="5"/>
                <c:pt idx="0">
                  <c:v>2.9620000000000002</c:v>
                </c:pt>
                <c:pt idx="1">
                  <c:v>36.438000000000002</c:v>
                </c:pt>
                <c:pt idx="2">
                  <c:v>36.293999999999997</c:v>
                </c:pt>
                <c:pt idx="3">
                  <c:v>36.402999999999999</c:v>
                </c:pt>
                <c:pt idx="4">
                  <c:v>36.298999999999999</c:v>
                </c:pt>
              </c:numCache>
            </c:numRef>
          </c:val>
          <c:extLst>
            <c:ext xmlns:c16="http://schemas.microsoft.com/office/drawing/2014/chart" uri="{C3380CC4-5D6E-409C-BE32-E72D297353CC}">
              <c16:uniqueId val="{00000001-7320-42C2-B771-6277D25C66AF}"/>
            </c:ext>
          </c:extLst>
        </c:ser>
        <c:dLbls>
          <c:showLegendKey val="0"/>
          <c:showVal val="0"/>
          <c:showCatName val="0"/>
          <c:showSerName val="0"/>
          <c:showPercent val="0"/>
          <c:showBubbleSize val="0"/>
        </c:dLbls>
        <c:gapWidth val="150"/>
        <c:shape val="box"/>
        <c:axId val="1995806240"/>
        <c:axId val="1995792096"/>
        <c:axId val="0"/>
      </c:bar3DChart>
      <c:catAx>
        <c:axId val="1995806240"/>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92096"/>
        <c:crosses val="autoZero"/>
        <c:auto val="1"/>
        <c:lblAlgn val="ctr"/>
        <c:lblOffset val="100"/>
        <c:noMultiLvlLbl val="0"/>
      </c:catAx>
      <c:valAx>
        <c:axId val="1995792096"/>
        <c:scaling>
          <c:orientation val="minMax"/>
        </c:scaling>
        <c:delete val="0"/>
        <c:axPos val="l"/>
        <c:majorGridlines/>
        <c:minorGridlines/>
        <c:title>
          <c:tx>
            <c:rich>
              <a:bodyPr/>
              <a:lstStyle/>
              <a:p>
                <a:pPr>
                  <a:defRPr/>
                </a:pPr>
                <a:r>
                  <a:rPr lang="en-IN"/>
                  <a:t>Time (mean) /</a:t>
                </a:r>
                <a:r>
                  <a:rPr lang="en-IN" baseline="0"/>
                  <a:t> </a:t>
                </a:r>
                <a:r>
                  <a:rPr lang="en-IN"/>
                  <a:t>request [ms]</a:t>
                </a:r>
              </a:p>
            </c:rich>
          </c:tx>
          <c:overlay val="0"/>
        </c:title>
        <c:numFmt formatCode="General" sourceLinked="1"/>
        <c:majorTickMark val="out"/>
        <c:minorTickMark val="none"/>
        <c:tickLblPos val="nextTo"/>
        <c:crossAx val="1995806240"/>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Node.js</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Sheet1!$B$2:$B$6</c:f>
              <c:numCache>
                <c:formatCode>General</c:formatCode>
                <c:ptCount val="5"/>
                <c:pt idx="0">
                  <c:v>0.623</c:v>
                </c:pt>
                <c:pt idx="1">
                  <c:v>0.61199999999999999</c:v>
                </c:pt>
                <c:pt idx="2">
                  <c:v>0.60799999999999998</c:v>
                </c:pt>
                <c:pt idx="3">
                  <c:v>0.62</c:v>
                </c:pt>
                <c:pt idx="4">
                  <c:v>0.63200000000000001</c:v>
                </c:pt>
              </c:numCache>
            </c:numRef>
          </c:val>
          <c:extLst>
            <c:ext xmlns:c16="http://schemas.microsoft.com/office/drawing/2014/chart" uri="{C3380CC4-5D6E-409C-BE32-E72D297353CC}">
              <c16:uniqueId val="{00000000-87BF-42BA-AB1A-4AE95CB1968C}"/>
            </c:ext>
          </c:extLst>
        </c:ser>
        <c:ser>
          <c:idx val="1"/>
          <c:order val="1"/>
          <c:tx>
            <c:strRef>
              <c:f>Sheet1!$C$1</c:f>
              <c:strCache>
                <c:ptCount val="1"/>
                <c:pt idx="0">
                  <c:v>Django</c:v>
                </c:pt>
              </c:strCache>
            </c:strRef>
          </c:tx>
          <c:invertIfNegative val="0"/>
          <c:cat>
            <c:numRef>
              <c:f>Sheet1!$A$2:$A$6</c:f>
              <c:numCache>
                <c:formatCode>General</c:formatCode>
                <c:ptCount val="5"/>
                <c:pt idx="0">
                  <c:v>10</c:v>
                </c:pt>
                <c:pt idx="1">
                  <c:v>100</c:v>
                </c:pt>
                <c:pt idx="2">
                  <c:v>200</c:v>
                </c:pt>
                <c:pt idx="3">
                  <c:v>500</c:v>
                </c:pt>
                <c:pt idx="4">
                  <c:v>1000</c:v>
                </c:pt>
              </c:numCache>
            </c:numRef>
          </c:cat>
          <c:val>
            <c:numRef>
              <c:f>Sheet1!$C$2:$C$6</c:f>
              <c:numCache>
                <c:formatCode>General</c:formatCode>
                <c:ptCount val="5"/>
                <c:pt idx="0">
                  <c:v>2.9350000000000001</c:v>
                </c:pt>
                <c:pt idx="1">
                  <c:v>32.231000000000002</c:v>
                </c:pt>
                <c:pt idx="2">
                  <c:v>32.067</c:v>
                </c:pt>
                <c:pt idx="3">
                  <c:v>32.021000000000001</c:v>
                </c:pt>
                <c:pt idx="4">
                  <c:v>32.073999999999998</c:v>
                </c:pt>
              </c:numCache>
            </c:numRef>
          </c:val>
          <c:extLst>
            <c:ext xmlns:c16="http://schemas.microsoft.com/office/drawing/2014/chart" uri="{C3380CC4-5D6E-409C-BE32-E72D297353CC}">
              <c16:uniqueId val="{00000001-87BF-42BA-AB1A-4AE95CB1968C}"/>
            </c:ext>
          </c:extLst>
        </c:ser>
        <c:dLbls>
          <c:showLegendKey val="0"/>
          <c:showVal val="0"/>
          <c:showCatName val="0"/>
          <c:showSerName val="0"/>
          <c:showPercent val="0"/>
          <c:showBubbleSize val="0"/>
        </c:dLbls>
        <c:gapWidth val="150"/>
        <c:shape val="box"/>
        <c:axId val="1995785024"/>
        <c:axId val="1995756736"/>
        <c:axId val="0"/>
      </c:bar3DChart>
      <c:catAx>
        <c:axId val="1995785024"/>
        <c:scaling>
          <c:orientation val="minMax"/>
        </c:scaling>
        <c:delete val="0"/>
        <c:axPos val="b"/>
        <c:title>
          <c:tx>
            <c:rich>
              <a:bodyPr/>
              <a:lstStyle/>
              <a:p>
                <a:pPr>
                  <a:defRPr/>
                </a:pPr>
                <a:r>
                  <a:rPr lang="en-IN"/>
                  <a:t>Concurrent Users</a:t>
                </a:r>
              </a:p>
            </c:rich>
          </c:tx>
          <c:overlay val="0"/>
        </c:title>
        <c:numFmt formatCode="General" sourceLinked="1"/>
        <c:majorTickMark val="out"/>
        <c:minorTickMark val="none"/>
        <c:tickLblPos val="nextTo"/>
        <c:crossAx val="1995756736"/>
        <c:crosses val="autoZero"/>
        <c:auto val="1"/>
        <c:lblAlgn val="ctr"/>
        <c:lblOffset val="100"/>
        <c:noMultiLvlLbl val="0"/>
      </c:catAx>
      <c:valAx>
        <c:axId val="1995756736"/>
        <c:scaling>
          <c:orientation val="minMax"/>
        </c:scaling>
        <c:delete val="0"/>
        <c:axPos val="l"/>
        <c:majorGridlines/>
        <c:minorGridlines/>
        <c:title>
          <c:tx>
            <c:rich>
              <a:bodyPr/>
              <a:lstStyle/>
              <a:p>
                <a:pPr>
                  <a:defRPr/>
                </a:pPr>
                <a:r>
                  <a:rPr lang="en-IN"/>
                  <a:t>Time (mean) / request [ms]</a:t>
                </a:r>
              </a:p>
            </c:rich>
          </c:tx>
          <c:overlay val="0"/>
        </c:title>
        <c:numFmt formatCode="General" sourceLinked="1"/>
        <c:majorTickMark val="out"/>
        <c:minorTickMark val="none"/>
        <c:tickLblPos val="nextTo"/>
        <c:crossAx val="1995785024"/>
        <c:crosses val="autoZero"/>
        <c:crossBetween val="between"/>
      </c:valAx>
      <c:dTable>
        <c:showHorzBorder val="1"/>
        <c:showVertBorder val="1"/>
        <c:showOutline val="1"/>
        <c:showKeys val="1"/>
      </c:dTable>
    </c:plotArea>
    <c:legend>
      <c:legendPos val="b"/>
      <c:overlay val="0"/>
    </c:legend>
    <c:plotVisOnly val="1"/>
    <c:dispBlanksAs val="gap"/>
    <c:showDLblsOverMax val="0"/>
  </c:chart>
  <c:spPr>
    <a:ln w="12700">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SfQ30Q7SXqjmrKGK7A+o9Dw6g==">AMUW2mUi2TjF9jpgOCa/GhwKOKIKkm4fE27WKVmtSh71Tl1G2akKlN5OwwQnCMN7pAlF+3MktKDu4es3F5NzJuHDq6Uo3SfxEkNTrIbPku6VFY+0WwT7DqbPR9M2I7QN6vvZhjN4YCC5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2020-02-03T13:41:00Z</dcterms:created>
  <dc:creator>Archit Jain</dc:creator>
</cp:coreProperties>
</file>