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6ED6" w14:textId="77777777" w:rsidR="002854EA" w:rsidRPr="00B1023F" w:rsidRDefault="002854EA" w:rsidP="002854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1023F">
        <w:rPr>
          <w:rFonts w:ascii="Times New Roman" w:hAnsi="Times New Roman" w:cs="Times New Roman"/>
          <w:b/>
          <w:bCs/>
          <w:sz w:val="40"/>
          <w:szCs w:val="40"/>
        </w:rPr>
        <w:t xml:space="preserve">Introduction </w:t>
      </w:r>
    </w:p>
    <w:p w14:paraId="1D137D4C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This report documents the Vulnerability Assessment conducted as part of Task 1 under the Cyber Security Internship Program by Future Interns. The objective of this task is to identify common web security vulnerabilities in a live website, classify risk levels, and provide clear remediation steps.</w:t>
      </w:r>
    </w:p>
    <w:p w14:paraId="718A772B" w14:textId="77777777" w:rsidR="00B1023F" w:rsidRDefault="00B1023F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7105C764" w14:textId="05BF4C7B" w:rsidR="002854EA" w:rsidRPr="00B1023F" w:rsidRDefault="002854EA" w:rsidP="002854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1023F">
        <w:rPr>
          <w:rFonts w:ascii="Times New Roman" w:hAnsi="Times New Roman" w:cs="Times New Roman"/>
          <w:b/>
          <w:bCs/>
          <w:sz w:val="40"/>
          <w:szCs w:val="40"/>
        </w:rPr>
        <w:t xml:space="preserve">Scope of Assessment </w:t>
      </w:r>
    </w:p>
    <w:p w14:paraId="00B4C12D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• Passive vulnerability assessment only </w:t>
      </w:r>
    </w:p>
    <w:p w14:paraId="528AD069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• No exploitation or active attacks performed </w:t>
      </w:r>
    </w:p>
    <w:p w14:paraId="3115AA18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• Black-box testing approach</w:t>
      </w:r>
    </w:p>
    <w:p w14:paraId="7A2DC812" w14:textId="77777777" w:rsidR="00B1023F" w:rsidRDefault="00B1023F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</w:p>
    <w:p w14:paraId="1D94BF1E" w14:textId="6E74AD33" w:rsidR="002854EA" w:rsidRPr="00B1023F" w:rsidRDefault="002854EA" w:rsidP="002854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1023F">
        <w:rPr>
          <w:rFonts w:ascii="Times New Roman" w:hAnsi="Times New Roman" w:cs="Times New Roman"/>
          <w:b/>
          <w:bCs/>
          <w:sz w:val="40"/>
          <w:szCs w:val="40"/>
        </w:rPr>
        <w:t>Tools Used</w:t>
      </w:r>
    </w:p>
    <w:p w14:paraId="0365CE1C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• Nmap</w:t>
      </w:r>
    </w:p>
    <w:p w14:paraId="7779CA6A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• OWASP ZAP (Passive Scan) </w:t>
      </w:r>
    </w:p>
    <w:p w14:paraId="2BFC96FD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• Browser Developer Tools</w:t>
      </w:r>
    </w:p>
    <w:p w14:paraId="70353B9B" w14:textId="77777777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• Canva </w:t>
      </w:r>
    </w:p>
    <w:p w14:paraId="40969710" w14:textId="54EF33EB" w:rsidR="002854EA" w:rsidRDefault="002854EA" w:rsidP="002854EA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• GitHub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78C32FD" w14:textId="6BB09F4B" w:rsidR="002854EA" w:rsidRPr="00B1023F" w:rsidRDefault="00B1023F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854EA" w:rsidRPr="002854EA">
        <w:rPr>
          <w:rFonts w:ascii="Times New Roman" w:hAnsi="Times New Roman" w:cs="Times New Roman"/>
          <w:sz w:val="40"/>
          <w:szCs w:val="40"/>
        </w:rPr>
        <w:t xml:space="preserve"> </w:t>
      </w:r>
      <w:r w:rsidR="002854EA" w:rsidRPr="00B1023F">
        <w:rPr>
          <w:rFonts w:ascii="Times New Roman" w:hAnsi="Times New Roman" w:cs="Times New Roman"/>
          <w:b/>
          <w:bCs/>
          <w:sz w:val="40"/>
          <w:szCs w:val="40"/>
        </w:rPr>
        <w:t>4. Methodology</w:t>
      </w:r>
    </w:p>
    <w:p w14:paraId="34978D52" w14:textId="71DBE52D" w:rsidR="002854EA" w:rsidRDefault="00B1023F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854EA" w:rsidRPr="002854EA">
        <w:rPr>
          <w:rFonts w:ascii="Times New Roman" w:hAnsi="Times New Roman" w:cs="Times New Roman"/>
          <w:sz w:val="40"/>
          <w:szCs w:val="40"/>
        </w:rPr>
        <w:t xml:space="preserve"> 1. Target identification </w:t>
      </w:r>
    </w:p>
    <w:p w14:paraId="0F478166" w14:textId="7406B656" w:rsidR="002854EA" w:rsidRDefault="00B1023F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854EA" w:rsidRPr="002854EA">
        <w:rPr>
          <w:rFonts w:ascii="Times New Roman" w:hAnsi="Times New Roman" w:cs="Times New Roman"/>
          <w:sz w:val="40"/>
          <w:szCs w:val="40"/>
        </w:rPr>
        <w:t>2. Passive scanning and reconnaissance</w:t>
      </w:r>
    </w:p>
    <w:p w14:paraId="2234FDAD" w14:textId="408DE858" w:rsidR="002854EA" w:rsidRDefault="00B1023F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854EA" w:rsidRPr="002854EA">
        <w:rPr>
          <w:rFonts w:ascii="Times New Roman" w:hAnsi="Times New Roman" w:cs="Times New Roman"/>
          <w:sz w:val="40"/>
          <w:szCs w:val="40"/>
        </w:rPr>
        <w:t xml:space="preserve"> 3. Manual inspection using browser tools</w:t>
      </w:r>
    </w:p>
    <w:p w14:paraId="769A6964" w14:textId="1F174F6A" w:rsidR="002854EA" w:rsidRDefault="00B1023F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</w:t>
      </w:r>
      <w:r w:rsidR="002854EA" w:rsidRPr="002854EA">
        <w:rPr>
          <w:rFonts w:ascii="Times New Roman" w:hAnsi="Times New Roman" w:cs="Times New Roman"/>
          <w:sz w:val="40"/>
          <w:szCs w:val="40"/>
        </w:rPr>
        <w:t xml:space="preserve"> 4. Risk classification</w:t>
      </w:r>
    </w:p>
    <w:p w14:paraId="113E928A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5. Documentation and reporting </w:t>
      </w:r>
    </w:p>
    <w:p w14:paraId="11F2BB17" w14:textId="77777777" w:rsidR="00CC1920" w:rsidRPr="00CC1920" w:rsidRDefault="002854EA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1920">
        <w:rPr>
          <w:rFonts w:ascii="Times New Roman" w:hAnsi="Times New Roman" w:cs="Times New Roman"/>
          <w:b/>
          <w:bCs/>
          <w:sz w:val="40"/>
          <w:szCs w:val="40"/>
        </w:rPr>
        <w:t xml:space="preserve">5. Key Findings </w:t>
      </w:r>
    </w:p>
    <w:p w14:paraId="14C02F68" w14:textId="179D8B39" w:rsidR="002854EA" w:rsidRPr="00CC1920" w:rsidRDefault="002854EA" w:rsidP="002854EA">
      <w:pPr>
        <w:rPr>
          <w:rFonts w:ascii="Times New Roman" w:hAnsi="Times New Roman" w:cs="Times New Roman"/>
          <w:sz w:val="40"/>
          <w:szCs w:val="40"/>
          <w:u w:val="single"/>
        </w:rPr>
      </w:pPr>
      <w:r w:rsidRPr="00CC1920">
        <w:rPr>
          <w:rFonts w:ascii="Times New Roman" w:hAnsi="Times New Roman" w:cs="Times New Roman"/>
          <w:sz w:val="40"/>
          <w:szCs w:val="40"/>
          <w:u w:val="single"/>
        </w:rPr>
        <w:t xml:space="preserve">Missing Security Headers (Medium Risk): </w:t>
      </w:r>
    </w:p>
    <w:p w14:paraId="67F5E8B0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Some HTTP security headers were not implemented, increasing the risk of client-side attacks.</w:t>
      </w:r>
    </w:p>
    <w:p w14:paraId="0CA44EC3" w14:textId="75548D15" w:rsidR="00B1023F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CC1920">
        <w:rPr>
          <w:rFonts w:ascii="Times New Roman" w:hAnsi="Times New Roman" w:cs="Times New Roman"/>
          <w:sz w:val="40"/>
          <w:szCs w:val="40"/>
          <w:u w:val="single"/>
        </w:rPr>
        <w:t xml:space="preserve"> Information Disclosure (Low Risk):</w:t>
      </w:r>
      <w:r w:rsidRPr="002854EA">
        <w:rPr>
          <w:rFonts w:ascii="Times New Roman" w:hAnsi="Times New Roman" w:cs="Times New Roman"/>
          <w:sz w:val="40"/>
          <w:szCs w:val="40"/>
        </w:rPr>
        <w:t xml:space="preserve"> Server and framework information was visible in response headers. </w:t>
      </w:r>
      <w:r w:rsidRPr="00CC1920">
        <w:rPr>
          <w:rFonts w:ascii="Times New Roman" w:hAnsi="Times New Roman" w:cs="Times New Roman"/>
          <w:sz w:val="40"/>
          <w:szCs w:val="40"/>
          <w:u w:val="single"/>
        </w:rPr>
        <w:t>Insecure Cookies (Medium Risk):</w:t>
      </w:r>
      <w:r w:rsidRPr="002854EA">
        <w:rPr>
          <w:rFonts w:ascii="Times New Roman" w:hAnsi="Times New Roman" w:cs="Times New Roman"/>
          <w:sz w:val="40"/>
          <w:szCs w:val="40"/>
        </w:rPr>
        <w:t xml:space="preserve"> Cookies were missing Secure and </w:t>
      </w:r>
      <w:proofErr w:type="spellStart"/>
      <w:r w:rsidRPr="002854EA">
        <w:rPr>
          <w:rFonts w:ascii="Times New Roman" w:hAnsi="Times New Roman" w:cs="Times New Roman"/>
          <w:sz w:val="40"/>
          <w:szCs w:val="40"/>
        </w:rPr>
        <w:t>HttpOnly</w:t>
      </w:r>
      <w:proofErr w:type="spellEnd"/>
      <w:r w:rsidRPr="002854EA">
        <w:rPr>
          <w:rFonts w:ascii="Times New Roman" w:hAnsi="Times New Roman" w:cs="Times New Roman"/>
          <w:sz w:val="40"/>
          <w:szCs w:val="40"/>
        </w:rPr>
        <w:t xml:space="preserve"> flags.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023F" w14:paraId="549BC890" w14:textId="77777777" w:rsidTr="00B1023F">
        <w:tc>
          <w:tcPr>
            <w:tcW w:w="4675" w:type="dxa"/>
            <w:shd w:val="clear" w:color="auto" w:fill="000000" w:themeFill="text1"/>
          </w:tcPr>
          <w:p w14:paraId="29AD36CD" w14:textId="4F8DC99A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2854EA">
              <w:rPr>
                <w:rFonts w:ascii="Times New Roman" w:hAnsi="Times New Roman" w:cs="Times New Roman"/>
                <w:sz w:val="40"/>
                <w:szCs w:val="40"/>
              </w:rPr>
              <w:t>Vulnerability</w:t>
            </w:r>
          </w:p>
        </w:tc>
        <w:tc>
          <w:tcPr>
            <w:tcW w:w="4675" w:type="dxa"/>
            <w:shd w:val="clear" w:color="auto" w:fill="000000" w:themeFill="text1"/>
          </w:tcPr>
          <w:p w14:paraId="751C2A9D" w14:textId="6CE9546D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2854EA">
              <w:rPr>
                <w:rFonts w:ascii="Times New Roman" w:hAnsi="Times New Roman" w:cs="Times New Roman"/>
                <w:sz w:val="40"/>
                <w:szCs w:val="40"/>
              </w:rPr>
              <w:t>Risk</w:t>
            </w:r>
          </w:p>
        </w:tc>
      </w:tr>
      <w:tr w:rsidR="00B1023F" w14:paraId="2A94D3E6" w14:textId="77777777" w:rsidTr="00B1023F">
        <w:tc>
          <w:tcPr>
            <w:tcW w:w="4675" w:type="dxa"/>
          </w:tcPr>
          <w:p w14:paraId="776A1C25" w14:textId="25D99BE6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B1023F">
              <w:rPr>
                <w:rFonts w:ascii="Times New Roman" w:hAnsi="Times New Roman" w:cs="Times New Roman"/>
                <w:sz w:val="40"/>
                <w:szCs w:val="40"/>
              </w:rPr>
              <w:t>Missing Security Header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s</w:t>
            </w:r>
          </w:p>
        </w:tc>
        <w:tc>
          <w:tcPr>
            <w:tcW w:w="4675" w:type="dxa"/>
          </w:tcPr>
          <w:p w14:paraId="3CC69D7F" w14:textId="3142B390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Medium</w:t>
            </w:r>
          </w:p>
        </w:tc>
      </w:tr>
      <w:tr w:rsidR="00B1023F" w14:paraId="6EE6A407" w14:textId="77777777" w:rsidTr="00B1023F">
        <w:tc>
          <w:tcPr>
            <w:tcW w:w="4675" w:type="dxa"/>
          </w:tcPr>
          <w:p w14:paraId="2A91F253" w14:textId="1B78017B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B1023F">
              <w:rPr>
                <w:rFonts w:ascii="Times New Roman" w:hAnsi="Times New Roman" w:cs="Times New Roman"/>
                <w:sz w:val="40"/>
                <w:szCs w:val="40"/>
              </w:rPr>
              <w:t>Information Disclosure</w:t>
            </w:r>
          </w:p>
        </w:tc>
        <w:tc>
          <w:tcPr>
            <w:tcW w:w="4675" w:type="dxa"/>
          </w:tcPr>
          <w:p w14:paraId="3C0A36D7" w14:textId="6799C6E9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Low</w:t>
            </w:r>
          </w:p>
        </w:tc>
      </w:tr>
      <w:tr w:rsidR="00B1023F" w14:paraId="0A36CAF6" w14:textId="77777777" w:rsidTr="00B1023F">
        <w:tc>
          <w:tcPr>
            <w:tcW w:w="4675" w:type="dxa"/>
          </w:tcPr>
          <w:p w14:paraId="212F9D27" w14:textId="5A5A6887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B1023F">
              <w:rPr>
                <w:rFonts w:ascii="Times New Roman" w:hAnsi="Times New Roman" w:cs="Times New Roman"/>
                <w:sz w:val="40"/>
                <w:szCs w:val="40"/>
              </w:rPr>
              <w:t>Insecure Cookie</w:t>
            </w:r>
          </w:p>
        </w:tc>
        <w:tc>
          <w:tcPr>
            <w:tcW w:w="4675" w:type="dxa"/>
          </w:tcPr>
          <w:p w14:paraId="3AAC9757" w14:textId="3B966992" w:rsidR="00B1023F" w:rsidRDefault="00B1023F" w:rsidP="002854EA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Medium</w:t>
            </w:r>
          </w:p>
        </w:tc>
      </w:tr>
    </w:tbl>
    <w:p w14:paraId="208DFC9B" w14:textId="77777777" w:rsidR="00B1023F" w:rsidRDefault="00B1023F" w:rsidP="002854EA">
      <w:pPr>
        <w:rPr>
          <w:rFonts w:ascii="Times New Roman" w:hAnsi="Times New Roman" w:cs="Times New Roman"/>
          <w:sz w:val="40"/>
          <w:szCs w:val="40"/>
        </w:rPr>
      </w:pPr>
    </w:p>
    <w:p w14:paraId="64A05282" w14:textId="77777777" w:rsidR="002854EA" w:rsidRPr="00CC1920" w:rsidRDefault="002854EA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1920">
        <w:rPr>
          <w:rFonts w:ascii="Times New Roman" w:hAnsi="Times New Roman" w:cs="Times New Roman"/>
          <w:b/>
          <w:bCs/>
          <w:sz w:val="40"/>
          <w:szCs w:val="40"/>
        </w:rPr>
        <w:t>6. Business Impact</w:t>
      </w:r>
    </w:p>
    <w:p w14:paraId="4F9FD7CB" w14:textId="31C5A775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If these vulnerabilities are not addressed, they may lead to reduced customer trust, increased exposure to </w:t>
      </w:r>
      <w:proofErr w:type="spellStart"/>
      <w:r w:rsidRPr="002854EA">
        <w:rPr>
          <w:rFonts w:ascii="Times New Roman" w:hAnsi="Times New Roman" w:cs="Times New Roman"/>
          <w:sz w:val="40"/>
          <w:szCs w:val="40"/>
        </w:rPr>
        <w:t>cyber attacks</w:t>
      </w:r>
      <w:proofErr w:type="spellEnd"/>
      <w:r w:rsidRPr="002854EA">
        <w:rPr>
          <w:rFonts w:ascii="Times New Roman" w:hAnsi="Times New Roman" w:cs="Times New Roman"/>
          <w:sz w:val="40"/>
          <w:szCs w:val="40"/>
        </w:rPr>
        <w:t>, and potential compliance issues.</w:t>
      </w:r>
    </w:p>
    <w:p w14:paraId="533714FF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58060D20" w14:textId="52DF150A" w:rsidR="002854EA" w:rsidRPr="00CC1920" w:rsidRDefault="002854EA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1920">
        <w:rPr>
          <w:rFonts w:ascii="Times New Roman" w:hAnsi="Times New Roman" w:cs="Times New Roman"/>
          <w:b/>
          <w:bCs/>
          <w:sz w:val="40"/>
          <w:szCs w:val="40"/>
        </w:rPr>
        <w:t xml:space="preserve"> 7. Recommendations </w:t>
      </w:r>
    </w:p>
    <w:p w14:paraId="578F7F31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lastRenderedPageBreak/>
        <w:t>• Implement recommended HTTP security headers</w:t>
      </w:r>
    </w:p>
    <w:p w14:paraId="65A4416A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• Secure cookies using Secure and </w:t>
      </w:r>
      <w:proofErr w:type="spellStart"/>
      <w:r w:rsidRPr="002854EA">
        <w:rPr>
          <w:rFonts w:ascii="Times New Roman" w:hAnsi="Times New Roman" w:cs="Times New Roman"/>
          <w:sz w:val="40"/>
          <w:szCs w:val="40"/>
        </w:rPr>
        <w:t>HttpOnly</w:t>
      </w:r>
      <w:proofErr w:type="spellEnd"/>
      <w:r w:rsidRPr="002854EA">
        <w:rPr>
          <w:rFonts w:ascii="Times New Roman" w:hAnsi="Times New Roman" w:cs="Times New Roman"/>
          <w:sz w:val="40"/>
          <w:szCs w:val="40"/>
        </w:rPr>
        <w:t xml:space="preserve"> flags </w:t>
      </w:r>
    </w:p>
    <w:p w14:paraId="4E968141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>• Perform regular vulnerability assessments</w:t>
      </w:r>
    </w:p>
    <w:p w14:paraId="7D8FF82B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5F364004" w14:textId="77777777" w:rsidR="002854EA" w:rsidRPr="00CC1920" w:rsidRDefault="002854EA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</w:t>
      </w:r>
      <w:r w:rsidRPr="00CC1920">
        <w:rPr>
          <w:rFonts w:ascii="Times New Roman" w:hAnsi="Times New Roman" w:cs="Times New Roman"/>
          <w:b/>
          <w:bCs/>
          <w:sz w:val="40"/>
          <w:szCs w:val="40"/>
        </w:rPr>
        <w:t xml:space="preserve">8. Conclusion </w:t>
      </w:r>
    </w:p>
    <w:p w14:paraId="7E3286EA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This assessment highlights the importance of proactive web security testing. Addressing the identified issues will significantly improve the overall security posture of the website. </w:t>
      </w:r>
    </w:p>
    <w:p w14:paraId="5B42128E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63C14433" w14:textId="676BB98F" w:rsidR="00CC1920" w:rsidRPr="00CC1920" w:rsidRDefault="00CC1920" w:rsidP="002854E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1920">
        <w:rPr>
          <w:rFonts w:ascii="Times New Roman" w:hAnsi="Times New Roman" w:cs="Times New Roman"/>
          <w:b/>
          <w:bCs/>
          <w:sz w:val="40"/>
          <w:szCs w:val="40"/>
        </w:rPr>
        <w:t>Proof of concept:</w:t>
      </w:r>
    </w:p>
    <w:p w14:paraId="0BFE449C" w14:textId="2EC1253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2BD7078" wp14:editId="39DBC254">
            <wp:extent cx="5943600" cy="3343275"/>
            <wp:effectExtent l="0" t="0" r="0" b="9525"/>
            <wp:docPr id="53491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3331" name="Picture 534913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3F5F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4B9431B2" w14:textId="260C8059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8A48B02" wp14:editId="71FAB417">
            <wp:extent cx="5943600" cy="3343275"/>
            <wp:effectExtent l="0" t="0" r="0" b="9525"/>
            <wp:docPr id="1530604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04305" name="Picture 1530604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0023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39F7B748" w14:textId="611C8AC2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F04264C" wp14:editId="4FCC76E9">
            <wp:extent cx="5943600" cy="3343275"/>
            <wp:effectExtent l="0" t="0" r="0" b="9525"/>
            <wp:docPr id="1659933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33874" name="Picture 1659933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F0F9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17D3CE57" w14:textId="0E52C1DA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7E38950" wp14:editId="09279D5C">
            <wp:extent cx="5943600" cy="3343275"/>
            <wp:effectExtent l="0" t="0" r="0" b="9525"/>
            <wp:docPr id="801072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72802" name="Picture 8010728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7828" w14:textId="77777777" w:rsidR="00CC1920" w:rsidRDefault="00CC1920" w:rsidP="002854EA">
      <w:pPr>
        <w:rPr>
          <w:rFonts w:ascii="Times New Roman" w:hAnsi="Times New Roman" w:cs="Times New Roman"/>
          <w:sz w:val="40"/>
          <w:szCs w:val="40"/>
        </w:rPr>
      </w:pPr>
    </w:p>
    <w:p w14:paraId="77F2ABA8" w14:textId="3D635436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Prepared by: </w:t>
      </w:r>
      <w:r>
        <w:rPr>
          <w:rFonts w:ascii="Times New Roman" w:hAnsi="Times New Roman" w:cs="Times New Roman"/>
          <w:sz w:val="40"/>
          <w:szCs w:val="40"/>
        </w:rPr>
        <w:t xml:space="preserve">priyanshi </w:t>
      </w:r>
      <w:proofErr w:type="spellStart"/>
      <w:r>
        <w:rPr>
          <w:rFonts w:ascii="Times New Roman" w:hAnsi="Times New Roman" w:cs="Times New Roman"/>
          <w:sz w:val="40"/>
          <w:szCs w:val="40"/>
        </w:rPr>
        <w:t>suthar</w:t>
      </w:r>
      <w:proofErr w:type="spellEnd"/>
    </w:p>
    <w:p w14:paraId="0E60A06D" w14:textId="77777777" w:rsid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Organization: Future Interns</w:t>
      </w:r>
    </w:p>
    <w:p w14:paraId="44AB4BB8" w14:textId="438AF41A" w:rsidR="00B71557" w:rsidRPr="002854EA" w:rsidRDefault="002854EA" w:rsidP="002854EA">
      <w:pPr>
        <w:rPr>
          <w:rFonts w:ascii="Times New Roman" w:hAnsi="Times New Roman" w:cs="Times New Roman"/>
          <w:sz w:val="40"/>
          <w:szCs w:val="40"/>
        </w:rPr>
      </w:pPr>
      <w:r w:rsidRPr="002854EA">
        <w:rPr>
          <w:rFonts w:ascii="Times New Roman" w:hAnsi="Times New Roman" w:cs="Times New Roman"/>
          <w:sz w:val="40"/>
          <w:szCs w:val="40"/>
        </w:rPr>
        <w:t xml:space="preserve"> Task: Cyber Security – Task</w:t>
      </w:r>
      <w:r>
        <w:rPr>
          <w:rFonts w:ascii="Times New Roman" w:hAnsi="Times New Roman" w:cs="Times New Roman"/>
          <w:sz w:val="40"/>
          <w:szCs w:val="40"/>
        </w:rPr>
        <w:t xml:space="preserve"> 1</w:t>
      </w:r>
    </w:p>
    <w:sectPr w:rsidR="00B71557" w:rsidRPr="002854EA" w:rsidSect="00CC1920">
      <w:headerReference w:type="default" r:id="rId11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EA35" w14:textId="77777777" w:rsidR="00435497" w:rsidRDefault="00435497" w:rsidP="002854EA">
      <w:pPr>
        <w:spacing w:after="0" w:line="240" w:lineRule="auto"/>
      </w:pPr>
      <w:r>
        <w:separator/>
      </w:r>
    </w:p>
  </w:endnote>
  <w:endnote w:type="continuationSeparator" w:id="0">
    <w:p w14:paraId="6571A0E5" w14:textId="77777777" w:rsidR="00435497" w:rsidRDefault="00435497" w:rsidP="0028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587B2" w14:textId="77777777" w:rsidR="00435497" w:rsidRDefault="00435497" w:rsidP="002854EA">
      <w:pPr>
        <w:spacing w:after="0" w:line="240" w:lineRule="auto"/>
      </w:pPr>
      <w:r>
        <w:separator/>
      </w:r>
    </w:p>
  </w:footnote>
  <w:footnote w:type="continuationSeparator" w:id="0">
    <w:p w14:paraId="0E389AD7" w14:textId="77777777" w:rsidR="00435497" w:rsidRDefault="00435497" w:rsidP="00285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AFC850A8C57D46BAB9D6118FE0AA3B63"/>
      </w:placeholder>
      <w:showingPlcHdr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F019C78" w14:textId="328B5D55" w:rsidR="00B1023F" w:rsidRDefault="00B1023F" w:rsidP="00B1023F">
        <w:pPr>
          <w:pStyle w:val="Head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[Author name]</w:t>
        </w:r>
      </w:p>
    </w:sdtContent>
  </w:sdt>
  <w:p w14:paraId="6BDC6A0E" w14:textId="64A85731" w:rsidR="00B1023F" w:rsidRPr="00CC1920" w:rsidRDefault="00B1023F">
    <w:pPr>
      <w:pStyle w:val="Header"/>
      <w:jc w:val="center"/>
      <w:rPr>
        <w:rFonts w:ascii="Times New Roman" w:hAnsi="Times New Roman" w:cs="Times New Roman"/>
        <w:b/>
        <w:bCs/>
        <w:caps/>
        <w:color w:val="156082" w:themeColor="accent1"/>
        <w:sz w:val="32"/>
        <w:szCs w:val="32"/>
      </w:rPr>
    </w:pPr>
    <w:r w:rsidRPr="00CC1920">
      <w:rPr>
        <w:rFonts w:ascii="Times New Roman" w:hAnsi="Times New Roman" w:cs="Times New Roman"/>
        <w:b/>
        <w:bCs/>
        <w:caps/>
        <w:color w:val="156082" w:themeColor="accent1"/>
        <w:sz w:val="32"/>
        <w:szCs w:val="32"/>
      </w:rPr>
      <w:t xml:space="preserve"> </w:t>
    </w:r>
    <w:sdt>
      <w:sdtPr>
        <w:rPr>
          <w:rFonts w:ascii="Times New Roman" w:hAnsi="Times New Roman" w:cs="Times New Roman"/>
          <w:b/>
          <w:bCs/>
          <w:caps/>
          <w:color w:val="156082" w:themeColor="accent1"/>
          <w:sz w:val="32"/>
          <w:szCs w:val="32"/>
        </w:rPr>
        <w:alias w:val="Title"/>
        <w:tag w:val=""/>
        <w:id w:val="-1954942076"/>
        <w:placeholder>
          <w:docPart w:val="18A3645215484585A8424BBF0FD6050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CC1920">
          <w:rPr>
            <w:rFonts w:ascii="Times New Roman" w:hAnsi="Times New Roman" w:cs="Times New Roman"/>
            <w:b/>
            <w:bCs/>
            <w:caps/>
            <w:color w:val="156082" w:themeColor="accent1"/>
            <w:sz w:val="32"/>
            <w:szCs w:val="32"/>
          </w:rPr>
          <w:t>Vulnerability Assessment Repor</w:t>
        </w:r>
        <w:r w:rsidRPr="00CC1920">
          <w:rPr>
            <w:rFonts w:ascii="Times New Roman" w:hAnsi="Times New Roman" w:cs="Times New Roman"/>
            <w:b/>
            <w:bCs/>
            <w:caps/>
            <w:color w:val="156082" w:themeColor="accent1"/>
            <w:sz w:val="32"/>
            <w:szCs w:val="32"/>
          </w:rPr>
          <w:t>t</w:t>
        </w:r>
      </w:sdtContent>
    </w:sdt>
  </w:p>
  <w:p w14:paraId="0FAE6737" w14:textId="3E9FDBD1" w:rsidR="00B1023F" w:rsidRDefault="00B102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0A9"/>
    <w:multiLevelType w:val="hybridMultilevel"/>
    <w:tmpl w:val="E278C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0592B"/>
    <w:multiLevelType w:val="hybridMultilevel"/>
    <w:tmpl w:val="326E2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52306">
    <w:abstractNumId w:val="0"/>
  </w:num>
  <w:num w:numId="2" w16cid:durableId="127312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EA"/>
    <w:rsid w:val="001466B7"/>
    <w:rsid w:val="002854EA"/>
    <w:rsid w:val="00435497"/>
    <w:rsid w:val="00B1023F"/>
    <w:rsid w:val="00B71557"/>
    <w:rsid w:val="00BD72DD"/>
    <w:rsid w:val="00CC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158D2"/>
  <w15:chartTrackingRefBased/>
  <w15:docId w15:val="{D2D94987-4E05-437D-9DEB-6626C143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4EA"/>
  </w:style>
  <w:style w:type="paragraph" w:styleId="Footer">
    <w:name w:val="footer"/>
    <w:basedOn w:val="Normal"/>
    <w:link w:val="FooterChar"/>
    <w:uiPriority w:val="99"/>
    <w:unhideWhenUsed/>
    <w:rsid w:val="00285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4EA"/>
  </w:style>
  <w:style w:type="table" w:styleId="TableGrid">
    <w:name w:val="Table Grid"/>
    <w:basedOn w:val="TableNormal"/>
    <w:uiPriority w:val="39"/>
    <w:rsid w:val="00B1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C850A8C57D46BAB9D6118FE0AA3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907C0-7C5E-4283-A817-B81094AC8A0C}"/>
      </w:docPartPr>
      <w:docPartBody>
        <w:p w:rsidR="00336A84" w:rsidRDefault="00982C4B" w:rsidP="00982C4B">
          <w:pPr>
            <w:pStyle w:val="AFC850A8C57D46BAB9D6118FE0AA3B63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18A3645215484585A8424BBF0FD60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056B3-F830-4CE0-B7F9-C9FA8889E620}"/>
      </w:docPartPr>
      <w:docPartBody>
        <w:p w:rsidR="00336A84" w:rsidRDefault="00982C4B" w:rsidP="00982C4B">
          <w:pPr>
            <w:pStyle w:val="18A3645215484585A8424BBF0FD60504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4B"/>
    <w:rsid w:val="00336A84"/>
    <w:rsid w:val="00982C4B"/>
    <w:rsid w:val="00B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C850A8C57D46BAB9D6118FE0AA3B63">
    <w:name w:val="AFC850A8C57D46BAB9D6118FE0AA3B63"/>
    <w:rsid w:val="00982C4B"/>
  </w:style>
  <w:style w:type="paragraph" w:customStyle="1" w:styleId="18A3645215484585A8424BBF0FD60504">
    <w:name w:val="18A3645215484585A8424BBF0FD60504"/>
    <w:rsid w:val="00982C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Assessment Report</dc:title>
  <dc:subject/>
  <dc:creator/>
  <cp:keywords/>
  <dc:description/>
  <cp:lastModifiedBy>priyanshi suthar-</cp:lastModifiedBy>
  <cp:revision>1</cp:revision>
  <dcterms:created xsi:type="dcterms:W3CDTF">2026-02-13T05:08:00Z</dcterms:created>
  <dcterms:modified xsi:type="dcterms:W3CDTF">2026-02-13T05:36:00Z</dcterms:modified>
</cp:coreProperties>
</file>