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0245" w14:textId="77777777" w:rsidR="00355673" w:rsidRPr="00355673" w:rsidRDefault="00355673" w:rsidP="00355673">
      <w:pPr>
        <w:jc w:val="center"/>
        <w:rPr>
          <w:rFonts w:ascii="Times New Roman" w:hAnsi="Times New Roman" w:cs="Times New Roman"/>
          <w:sz w:val="28"/>
          <w:szCs w:val="28"/>
        </w:rPr>
      </w:pPr>
      <w:r w:rsidRPr="00355673">
        <w:rPr>
          <w:rFonts w:ascii="Times New Roman" w:hAnsi="Times New Roman" w:cs="Times New Roman"/>
          <w:sz w:val="28"/>
          <w:szCs w:val="28"/>
        </w:rPr>
        <w:t>Data Cleaning and Processing Report</w:t>
      </w:r>
    </w:p>
    <w:p w14:paraId="0144097B" w14:textId="603C663C" w:rsidR="00355673" w:rsidRPr="00355673" w:rsidRDefault="00355673" w:rsidP="00355673">
      <w:pPr>
        <w:rPr>
          <w:rFonts w:ascii="Times New Roman" w:hAnsi="Times New Roman" w:cs="Times New Roman"/>
          <w:sz w:val="28"/>
          <w:szCs w:val="28"/>
        </w:rPr>
      </w:pPr>
    </w:p>
    <w:p w14:paraId="2A2C6331"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1. Introduction</w:t>
      </w:r>
    </w:p>
    <w:p w14:paraId="03E6086D"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The dataset contains information related to customer orders, products, payments, shipping details, and order status. Before performing any analysis, the dataset was inspected and cleaned to ensure data quality, accuracy, and consistency.</w:t>
      </w:r>
    </w:p>
    <w:p w14:paraId="75BD5613" w14:textId="77777777" w:rsidR="00355673" w:rsidRPr="00355673" w:rsidRDefault="00355673" w:rsidP="00355673">
      <w:pPr>
        <w:rPr>
          <w:rFonts w:ascii="Times New Roman" w:hAnsi="Times New Roman" w:cs="Times New Roman"/>
          <w:sz w:val="28"/>
          <w:szCs w:val="28"/>
        </w:rPr>
      </w:pPr>
    </w:p>
    <w:p w14:paraId="1F5AE8CE" w14:textId="2E041A6C"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2. Data Cleaning Process</w:t>
      </w:r>
    </w:p>
    <w:p w14:paraId="7DA1EDD4"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The following data cleaning steps were performed:</w:t>
      </w:r>
    </w:p>
    <w:p w14:paraId="5011F3F5" w14:textId="77777777" w:rsidR="00355673" w:rsidRPr="00355673" w:rsidRDefault="00355673" w:rsidP="00355673">
      <w:pPr>
        <w:rPr>
          <w:rFonts w:ascii="Times New Roman" w:hAnsi="Times New Roman" w:cs="Times New Roman"/>
          <w:sz w:val="28"/>
          <w:szCs w:val="28"/>
        </w:rPr>
      </w:pPr>
    </w:p>
    <w:p w14:paraId="482DCF0B"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a) Duplicate Record Check</w:t>
      </w:r>
    </w:p>
    <w:p w14:paraId="206CC652"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The dataset was checked for duplicate entries to avoid redundant information and inaccurate analysis.</w:t>
      </w:r>
    </w:p>
    <w:p w14:paraId="0800EBCB" w14:textId="70D22C5E" w:rsidR="00355673" w:rsidRPr="00355673" w:rsidRDefault="00355673" w:rsidP="00355673">
      <w:pPr>
        <w:pStyle w:val="ListParagraph"/>
        <w:numPr>
          <w:ilvl w:val="0"/>
          <w:numId w:val="5"/>
        </w:numPr>
        <w:ind w:left="709"/>
        <w:rPr>
          <w:rFonts w:ascii="Times New Roman" w:hAnsi="Times New Roman" w:cs="Times New Roman"/>
          <w:sz w:val="28"/>
          <w:szCs w:val="28"/>
        </w:rPr>
      </w:pPr>
      <w:r w:rsidRPr="00355673">
        <w:rPr>
          <w:rFonts w:ascii="Times New Roman" w:hAnsi="Times New Roman" w:cs="Times New Roman"/>
          <w:sz w:val="28"/>
          <w:szCs w:val="28"/>
        </w:rPr>
        <w:t>Duplicate Rows Found: 0</w:t>
      </w:r>
    </w:p>
    <w:p w14:paraId="26628079" w14:textId="65A6302A" w:rsidR="00355673" w:rsidRPr="00355673" w:rsidRDefault="00355673" w:rsidP="00355673">
      <w:pPr>
        <w:pStyle w:val="ListParagraph"/>
        <w:numPr>
          <w:ilvl w:val="0"/>
          <w:numId w:val="5"/>
        </w:numPr>
        <w:ind w:left="709"/>
        <w:rPr>
          <w:rFonts w:ascii="Times New Roman" w:hAnsi="Times New Roman" w:cs="Times New Roman"/>
          <w:sz w:val="28"/>
          <w:szCs w:val="28"/>
        </w:rPr>
      </w:pPr>
      <w:r w:rsidRPr="00355673">
        <w:rPr>
          <w:rFonts w:ascii="Times New Roman" w:hAnsi="Times New Roman" w:cs="Times New Roman"/>
          <w:sz w:val="28"/>
          <w:szCs w:val="28"/>
        </w:rPr>
        <w:t>Action Taken: No duplicate records were present; therefore, no rows were removed.</w:t>
      </w:r>
    </w:p>
    <w:p w14:paraId="42835159" w14:textId="77777777" w:rsidR="00355673" w:rsidRPr="00355673" w:rsidRDefault="00355673" w:rsidP="00355673">
      <w:pPr>
        <w:rPr>
          <w:rFonts w:ascii="Times New Roman" w:hAnsi="Times New Roman" w:cs="Times New Roman"/>
          <w:sz w:val="28"/>
          <w:szCs w:val="28"/>
        </w:rPr>
      </w:pPr>
    </w:p>
    <w:p w14:paraId="2BE75E80"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b) Missing Value Check</w:t>
      </w:r>
    </w:p>
    <w:p w14:paraId="66212558" w14:textId="453F12AC"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Each column was examined for Null or missing values.</w:t>
      </w:r>
    </w:p>
    <w:p w14:paraId="72732915" w14:textId="0FC0C2C6" w:rsidR="00355673" w:rsidRPr="00355673" w:rsidRDefault="00355673" w:rsidP="00355673">
      <w:pPr>
        <w:pStyle w:val="ListParagraph"/>
        <w:numPr>
          <w:ilvl w:val="0"/>
          <w:numId w:val="6"/>
        </w:numPr>
        <w:rPr>
          <w:rFonts w:ascii="Times New Roman" w:hAnsi="Times New Roman" w:cs="Times New Roman"/>
          <w:sz w:val="28"/>
          <w:szCs w:val="28"/>
        </w:rPr>
      </w:pPr>
      <w:r w:rsidRPr="00355673">
        <w:rPr>
          <w:rFonts w:ascii="Times New Roman" w:hAnsi="Times New Roman" w:cs="Times New Roman"/>
          <w:sz w:val="28"/>
          <w:szCs w:val="28"/>
        </w:rPr>
        <w:t>Column “Coupon Code” had: 309 Null values.</w:t>
      </w:r>
    </w:p>
    <w:p w14:paraId="7DE6FEB4" w14:textId="61DD9BA1" w:rsidR="00355673" w:rsidRPr="00355673" w:rsidRDefault="00355673" w:rsidP="00355673">
      <w:pPr>
        <w:pStyle w:val="ListParagraph"/>
        <w:numPr>
          <w:ilvl w:val="0"/>
          <w:numId w:val="6"/>
        </w:numPr>
        <w:rPr>
          <w:rFonts w:ascii="Times New Roman" w:hAnsi="Times New Roman" w:cs="Times New Roman"/>
          <w:sz w:val="28"/>
          <w:szCs w:val="28"/>
        </w:rPr>
      </w:pPr>
      <w:r w:rsidRPr="00355673">
        <w:rPr>
          <w:rFonts w:ascii="Times New Roman" w:hAnsi="Times New Roman" w:cs="Times New Roman"/>
          <w:sz w:val="28"/>
          <w:szCs w:val="28"/>
        </w:rPr>
        <w:t>Action Taken: Null cels were filled with “None”.</w:t>
      </w:r>
    </w:p>
    <w:p w14:paraId="2DC30CC0" w14:textId="77777777" w:rsidR="00355673" w:rsidRPr="00355673" w:rsidRDefault="00355673" w:rsidP="00355673">
      <w:pPr>
        <w:rPr>
          <w:rFonts w:ascii="Times New Roman" w:hAnsi="Times New Roman" w:cs="Times New Roman"/>
          <w:sz w:val="28"/>
          <w:szCs w:val="28"/>
        </w:rPr>
      </w:pPr>
    </w:p>
    <w:p w14:paraId="2283229B"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c) Data Type Validation</w:t>
      </w:r>
    </w:p>
    <w:p w14:paraId="1BD350C7" w14:textId="77777777" w:rsid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The data types of all columns were verified to ensure compatibility with analysis operations.</w:t>
      </w:r>
    </w:p>
    <w:p w14:paraId="1E0D4B44" w14:textId="77777777" w:rsidR="0071780E" w:rsidRDefault="0071780E" w:rsidP="00355673">
      <w:pPr>
        <w:rPr>
          <w:rFonts w:ascii="Times New Roman" w:hAnsi="Times New Roman" w:cs="Times New Roman"/>
          <w:sz w:val="28"/>
          <w:szCs w:val="28"/>
        </w:rPr>
      </w:pPr>
    </w:p>
    <w:p w14:paraId="35BAF101" w14:textId="77777777" w:rsidR="0071780E" w:rsidRPr="00355673" w:rsidRDefault="0071780E" w:rsidP="00355673">
      <w:pPr>
        <w:rPr>
          <w:rFonts w:ascii="Times New Roman" w:hAnsi="Times New Roman" w:cs="Times New Roman"/>
          <w:sz w:val="28"/>
          <w:szCs w:val="28"/>
        </w:rPr>
      </w:pPr>
    </w:p>
    <w:p w14:paraId="14CEAC2D"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lastRenderedPageBreak/>
        <w:t>d) Date Format Standardization</w:t>
      </w:r>
    </w:p>
    <w:p w14:paraId="23C58572" w14:textId="77777777" w:rsidR="0018708A"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Date values were checked and standardized into a consistent format to improve readability and support time-based analysis.</w:t>
      </w:r>
    </w:p>
    <w:p w14:paraId="2B5D5835" w14:textId="118FE4A4" w:rsidR="00B27844" w:rsidRPr="00D87619" w:rsidRDefault="0018708A" w:rsidP="00D87619">
      <w:pPr>
        <w:pStyle w:val="ListParagraph"/>
        <w:numPr>
          <w:ilvl w:val="0"/>
          <w:numId w:val="7"/>
        </w:numPr>
        <w:rPr>
          <w:rFonts w:ascii="Times New Roman" w:hAnsi="Times New Roman" w:cs="Times New Roman"/>
          <w:sz w:val="28"/>
          <w:szCs w:val="28"/>
        </w:rPr>
      </w:pPr>
      <w:r w:rsidRPr="00D87619">
        <w:rPr>
          <w:rFonts w:ascii="Times New Roman" w:hAnsi="Times New Roman" w:cs="Times New Roman"/>
          <w:sz w:val="28"/>
          <w:szCs w:val="28"/>
        </w:rPr>
        <w:t>Column “</w:t>
      </w:r>
      <w:r w:rsidR="00B27844" w:rsidRPr="00D87619">
        <w:rPr>
          <w:rFonts w:ascii="Times New Roman" w:hAnsi="Times New Roman" w:cs="Times New Roman"/>
          <w:sz w:val="28"/>
          <w:szCs w:val="28"/>
        </w:rPr>
        <w:t>Date</w:t>
      </w:r>
      <w:r w:rsidRPr="00D87619">
        <w:rPr>
          <w:rFonts w:ascii="Times New Roman" w:hAnsi="Times New Roman" w:cs="Times New Roman"/>
          <w:sz w:val="28"/>
          <w:szCs w:val="28"/>
        </w:rPr>
        <w:t>”</w:t>
      </w:r>
      <w:r w:rsidR="00A422FE" w:rsidRPr="00D87619">
        <w:rPr>
          <w:rFonts w:ascii="Times New Roman" w:hAnsi="Times New Roman" w:cs="Times New Roman"/>
          <w:sz w:val="28"/>
          <w:szCs w:val="28"/>
        </w:rPr>
        <w:t xml:space="preserve"> </w:t>
      </w:r>
      <w:r w:rsidR="00B27844" w:rsidRPr="00D87619">
        <w:rPr>
          <w:rFonts w:ascii="Times New Roman" w:hAnsi="Times New Roman" w:cs="Times New Roman"/>
          <w:sz w:val="28"/>
          <w:szCs w:val="28"/>
        </w:rPr>
        <w:t>was converted to DD-MM-YYYY format.</w:t>
      </w:r>
    </w:p>
    <w:p w14:paraId="69D53379" w14:textId="33249860" w:rsidR="00867EE8" w:rsidRPr="00D87619" w:rsidRDefault="00867EE8" w:rsidP="00D87619">
      <w:pPr>
        <w:pStyle w:val="ListParagraph"/>
        <w:numPr>
          <w:ilvl w:val="0"/>
          <w:numId w:val="7"/>
        </w:numPr>
        <w:rPr>
          <w:rFonts w:ascii="Times New Roman" w:hAnsi="Times New Roman" w:cs="Times New Roman"/>
          <w:sz w:val="28"/>
          <w:szCs w:val="28"/>
        </w:rPr>
      </w:pPr>
      <w:r w:rsidRPr="00D87619">
        <w:rPr>
          <w:rFonts w:ascii="Times New Roman" w:hAnsi="Times New Roman" w:cs="Times New Roman"/>
          <w:sz w:val="28"/>
          <w:szCs w:val="28"/>
        </w:rPr>
        <w:t>Column “Unit Price”, “Total Price” were rounded to 2 decimal places.</w:t>
      </w:r>
    </w:p>
    <w:p w14:paraId="5F81D590" w14:textId="77777777" w:rsidR="0071780E" w:rsidRPr="00355673" w:rsidRDefault="0071780E" w:rsidP="00355673">
      <w:pPr>
        <w:rPr>
          <w:rFonts w:ascii="Times New Roman" w:hAnsi="Times New Roman" w:cs="Times New Roman"/>
          <w:sz w:val="28"/>
          <w:szCs w:val="28"/>
        </w:rPr>
      </w:pPr>
    </w:p>
    <w:p w14:paraId="13D342DC"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e) Data Consistency Check</w:t>
      </w:r>
    </w:p>
    <w:p w14:paraId="2AB8BD14" w14:textId="77777777" w:rsid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Order details, pricing information, and customer records were examined to ensure consistency across the dataset.</w:t>
      </w:r>
    </w:p>
    <w:p w14:paraId="087711DC" w14:textId="1D980E61" w:rsidR="00264128" w:rsidRPr="00D87619" w:rsidRDefault="00264128" w:rsidP="00D87619">
      <w:pPr>
        <w:pStyle w:val="ListParagraph"/>
        <w:numPr>
          <w:ilvl w:val="0"/>
          <w:numId w:val="8"/>
        </w:numPr>
        <w:rPr>
          <w:rFonts w:ascii="Times New Roman" w:hAnsi="Times New Roman" w:cs="Times New Roman"/>
          <w:sz w:val="28"/>
          <w:szCs w:val="28"/>
        </w:rPr>
      </w:pPr>
      <w:r w:rsidRPr="00D87619">
        <w:rPr>
          <w:rFonts w:ascii="Times New Roman" w:hAnsi="Times New Roman" w:cs="Times New Roman"/>
          <w:sz w:val="28"/>
          <w:szCs w:val="28"/>
        </w:rPr>
        <w:t>Column “Total price” was further recalculated (</w:t>
      </w:r>
      <w:proofErr w:type="spellStart"/>
      <w:r w:rsidRPr="00D87619">
        <w:rPr>
          <w:rFonts w:ascii="Times New Roman" w:hAnsi="Times New Roman" w:cs="Times New Roman"/>
          <w:sz w:val="28"/>
          <w:szCs w:val="28"/>
        </w:rPr>
        <w:t>TotalPrice</w:t>
      </w:r>
      <w:proofErr w:type="spellEnd"/>
      <w:r w:rsidR="008E6B3F" w:rsidRPr="00D87619">
        <w:rPr>
          <w:rFonts w:ascii="Times New Roman" w:hAnsi="Times New Roman" w:cs="Times New Roman"/>
          <w:sz w:val="28"/>
          <w:szCs w:val="28"/>
        </w:rPr>
        <w:t xml:space="preserve"> </w:t>
      </w:r>
      <w:r w:rsidRPr="00D87619">
        <w:rPr>
          <w:rFonts w:ascii="Times New Roman" w:hAnsi="Times New Roman" w:cs="Times New Roman"/>
          <w:sz w:val="28"/>
          <w:szCs w:val="28"/>
        </w:rPr>
        <w:t>=</w:t>
      </w:r>
      <w:r w:rsidR="008E6B3F" w:rsidRPr="00D87619">
        <w:rPr>
          <w:rFonts w:ascii="Times New Roman" w:hAnsi="Times New Roman" w:cs="Times New Roman"/>
          <w:sz w:val="28"/>
          <w:szCs w:val="28"/>
        </w:rPr>
        <w:t xml:space="preserve"> </w:t>
      </w:r>
      <w:r w:rsidRPr="00D87619">
        <w:rPr>
          <w:rFonts w:ascii="Times New Roman" w:hAnsi="Times New Roman" w:cs="Times New Roman"/>
          <w:sz w:val="28"/>
          <w:szCs w:val="28"/>
        </w:rPr>
        <w:t>Quantity *</w:t>
      </w:r>
    </w:p>
    <w:p w14:paraId="138E4A14" w14:textId="7A918A1A" w:rsidR="00264128" w:rsidRPr="00D87619" w:rsidRDefault="00264128" w:rsidP="00D87619">
      <w:pPr>
        <w:pStyle w:val="ListParagraph"/>
        <w:rPr>
          <w:rFonts w:ascii="Times New Roman" w:hAnsi="Times New Roman" w:cs="Times New Roman"/>
          <w:sz w:val="28"/>
          <w:szCs w:val="28"/>
        </w:rPr>
      </w:pPr>
      <w:proofErr w:type="spellStart"/>
      <w:r w:rsidRPr="00D87619">
        <w:rPr>
          <w:rFonts w:ascii="Times New Roman" w:hAnsi="Times New Roman" w:cs="Times New Roman"/>
          <w:sz w:val="28"/>
          <w:szCs w:val="28"/>
        </w:rPr>
        <w:t>Unitprice</w:t>
      </w:r>
      <w:proofErr w:type="spellEnd"/>
      <w:r w:rsidRPr="00D87619">
        <w:rPr>
          <w:rFonts w:ascii="Times New Roman" w:hAnsi="Times New Roman" w:cs="Times New Roman"/>
          <w:sz w:val="28"/>
          <w:szCs w:val="28"/>
        </w:rPr>
        <w:t>).</w:t>
      </w:r>
    </w:p>
    <w:p w14:paraId="55089D9D" w14:textId="77777777" w:rsidR="0071780E" w:rsidRPr="00355673" w:rsidRDefault="0071780E" w:rsidP="00355673">
      <w:pPr>
        <w:rPr>
          <w:rFonts w:ascii="Times New Roman" w:hAnsi="Times New Roman" w:cs="Times New Roman"/>
          <w:sz w:val="28"/>
          <w:szCs w:val="28"/>
        </w:rPr>
      </w:pPr>
    </w:p>
    <w:p w14:paraId="0C3A62DD"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f) Data Storage</w:t>
      </w:r>
    </w:p>
    <w:p w14:paraId="1A4526AB" w14:textId="51FACEAC" w:rsid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After cleaning and validation, the processed dataset was saved successfully for further analysis.</w:t>
      </w:r>
    </w:p>
    <w:p w14:paraId="6D422710" w14:textId="77777777" w:rsidR="0071780E" w:rsidRPr="00355673" w:rsidRDefault="0071780E" w:rsidP="00355673">
      <w:pPr>
        <w:rPr>
          <w:rFonts w:ascii="Times New Roman" w:hAnsi="Times New Roman" w:cs="Times New Roman"/>
          <w:sz w:val="28"/>
          <w:szCs w:val="28"/>
        </w:rPr>
      </w:pPr>
    </w:p>
    <w:p w14:paraId="69E93992"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3. Data Quality Assessment</w:t>
      </w:r>
    </w:p>
    <w:p w14:paraId="335292DF"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Metric Result</w:t>
      </w:r>
    </w:p>
    <w:p w14:paraId="01D94005"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Total Duplicate Rows 0</w:t>
      </w:r>
    </w:p>
    <w:p w14:paraId="0679AC7A" w14:textId="072DB8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 xml:space="preserve">Total Missing Values </w:t>
      </w:r>
      <w:r w:rsidR="00B27844">
        <w:rPr>
          <w:rFonts w:ascii="Times New Roman" w:hAnsi="Times New Roman" w:cs="Times New Roman"/>
          <w:sz w:val="28"/>
          <w:szCs w:val="28"/>
        </w:rPr>
        <w:t>309</w:t>
      </w:r>
    </w:p>
    <w:p w14:paraId="04DA81B1" w14:textId="77777777" w:rsidR="00355673" w:rsidRP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Data Consistency Verified</w:t>
      </w:r>
    </w:p>
    <w:p w14:paraId="4DAE24B4" w14:textId="77777777" w:rsidR="00355673" w:rsidRDefault="00355673" w:rsidP="00355673">
      <w:pPr>
        <w:rPr>
          <w:rFonts w:ascii="Times New Roman" w:hAnsi="Times New Roman" w:cs="Times New Roman"/>
          <w:sz w:val="28"/>
          <w:szCs w:val="28"/>
        </w:rPr>
      </w:pPr>
      <w:r w:rsidRPr="00355673">
        <w:rPr>
          <w:rFonts w:ascii="Times New Roman" w:hAnsi="Times New Roman" w:cs="Times New Roman"/>
          <w:sz w:val="28"/>
          <w:szCs w:val="28"/>
        </w:rPr>
        <w:t>Dataset Status Clean and Ready for Analysis</w:t>
      </w:r>
    </w:p>
    <w:p w14:paraId="7A83DC10" w14:textId="77777777" w:rsidR="00630F70" w:rsidRDefault="00630F70" w:rsidP="00355673">
      <w:pPr>
        <w:rPr>
          <w:rFonts w:ascii="Times New Roman" w:hAnsi="Times New Roman" w:cs="Times New Roman"/>
          <w:sz w:val="28"/>
          <w:szCs w:val="28"/>
        </w:rPr>
      </w:pPr>
    </w:p>
    <w:p w14:paraId="228F9EF3" w14:textId="6370C1A3" w:rsidR="00D378E1" w:rsidRPr="00355673" w:rsidRDefault="00630F70">
      <w:pPr>
        <w:rPr>
          <w:rFonts w:ascii="Times New Roman" w:hAnsi="Times New Roman" w:cs="Times New Roman"/>
          <w:sz w:val="28"/>
          <w:szCs w:val="28"/>
        </w:rPr>
      </w:pPr>
      <w:r w:rsidRPr="00630F70">
        <w:rPr>
          <w:rFonts w:ascii="Times New Roman" w:hAnsi="Times New Roman" w:cs="Times New Roman"/>
          <w:sz w:val="28"/>
          <w:szCs w:val="28"/>
        </w:rPr>
        <w:drawing>
          <wp:inline distT="0" distB="0" distL="0" distR="0" wp14:anchorId="6DC933D0" wp14:editId="322549BC">
            <wp:extent cx="6255960" cy="1413933"/>
            <wp:effectExtent l="0" t="0" r="0" b="0"/>
            <wp:docPr id="110644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45262" name=""/>
                    <pic:cNvPicPr/>
                  </pic:nvPicPr>
                  <pic:blipFill>
                    <a:blip r:embed="rId5"/>
                    <a:stretch>
                      <a:fillRect/>
                    </a:stretch>
                  </pic:blipFill>
                  <pic:spPr>
                    <a:xfrm>
                      <a:off x="0" y="0"/>
                      <a:ext cx="6279098" cy="1419163"/>
                    </a:xfrm>
                    <a:prstGeom prst="rect">
                      <a:avLst/>
                    </a:prstGeom>
                  </pic:spPr>
                </pic:pic>
              </a:graphicData>
            </a:graphic>
          </wp:inline>
        </w:drawing>
      </w:r>
    </w:p>
    <w:sectPr w:rsidR="00D378E1" w:rsidRPr="00355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C01"/>
    <w:multiLevelType w:val="hybridMultilevel"/>
    <w:tmpl w:val="4F7A6F4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9634FD8"/>
    <w:multiLevelType w:val="hybridMultilevel"/>
    <w:tmpl w:val="8F5653F6"/>
    <w:lvl w:ilvl="0" w:tplc="9BC2E19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79C00F6"/>
    <w:multiLevelType w:val="hybridMultilevel"/>
    <w:tmpl w:val="11C4D0F6"/>
    <w:lvl w:ilvl="0" w:tplc="9BC2E19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2F2FD4"/>
    <w:multiLevelType w:val="hybridMultilevel"/>
    <w:tmpl w:val="2E7A7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D71E87"/>
    <w:multiLevelType w:val="hybridMultilevel"/>
    <w:tmpl w:val="C7800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4A3A63"/>
    <w:multiLevelType w:val="hybridMultilevel"/>
    <w:tmpl w:val="B440B1B0"/>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B507EF2"/>
    <w:multiLevelType w:val="hybridMultilevel"/>
    <w:tmpl w:val="BDE814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72106A"/>
    <w:multiLevelType w:val="hybridMultilevel"/>
    <w:tmpl w:val="D4A69F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954290">
    <w:abstractNumId w:val="3"/>
  </w:num>
  <w:num w:numId="2" w16cid:durableId="1929268868">
    <w:abstractNumId w:val="4"/>
  </w:num>
  <w:num w:numId="3" w16cid:durableId="286543969">
    <w:abstractNumId w:val="2"/>
  </w:num>
  <w:num w:numId="4" w16cid:durableId="990521747">
    <w:abstractNumId w:val="1"/>
  </w:num>
  <w:num w:numId="5" w16cid:durableId="1694459133">
    <w:abstractNumId w:val="0"/>
  </w:num>
  <w:num w:numId="6" w16cid:durableId="867303555">
    <w:abstractNumId w:val="5"/>
  </w:num>
  <w:num w:numId="7" w16cid:durableId="815219819">
    <w:abstractNumId w:val="7"/>
  </w:num>
  <w:num w:numId="8" w16cid:durableId="1846943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73"/>
    <w:rsid w:val="000E3E98"/>
    <w:rsid w:val="0018708A"/>
    <w:rsid w:val="00264128"/>
    <w:rsid w:val="00355673"/>
    <w:rsid w:val="00547108"/>
    <w:rsid w:val="00630F70"/>
    <w:rsid w:val="0071780E"/>
    <w:rsid w:val="00867EE8"/>
    <w:rsid w:val="008E6B3F"/>
    <w:rsid w:val="00A422FE"/>
    <w:rsid w:val="00B27844"/>
    <w:rsid w:val="00BF007B"/>
    <w:rsid w:val="00C4755E"/>
    <w:rsid w:val="00D378E1"/>
    <w:rsid w:val="00D87619"/>
    <w:rsid w:val="00DA7163"/>
    <w:rsid w:val="00FC6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4F29"/>
  <w15:chartTrackingRefBased/>
  <w15:docId w15:val="{E7D6BD6D-B1B6-4DC5-9D52-8FE0EAC0B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73"/>
    <w:rPr>
      <w:rFonts w:eastAsiaTheme="majorEastAsia" w:cstheme="majorBidi"/>
      <w:color w:val="272727" w:themeColor="text1" w:themeTint="D8"/>
    </w:rPr>
  </w:style>
  <w:style w:type="paragraph" w:styleId="Title">
    <w:name w:val="Title"/>
    <w:basedOn w:val="Normal"/>
    <w:next w:val="Normal"/>
    <w:link w:val="TitleChar"/>
    <w:uiPriority w:val="10"/>
    <w:qFormat/>
    <w:rsid w:val="0035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673"/>
    <w:pPr>
      <w:spacing w:before="160"/>
      <w:jc w:val="center"/>
    </w:pPr>
    <w:rPr>
      <w:i/>
      <w:iCs/>
      <w:color w:val="404040" w:themeColor="text1" w:themeTint="BF"/>
    </w:rPr>
  </w:style>
  <w:style w:type="character" w:customStyle="1" w:styleId="QuoteChar">
    <w:name w:val="Quote Char"/>
    <w:basedOn w:val="DefaultParagraphFont"/>
    <w:link w:val="Quote"/>
    <w:uiPriority w:val="29"/>
    <w:rsid w:val="00355673"/>
    <w:rPr>
      <w:i/>
      <w:iCs/>
      <w:color w:val="404040" w:themeColor="text1" w:themeTint="BF"/>
    </w:rPr>
  </w:style>
  <w:style w:type="paragraph" w:styleId="ListParagraph">
    <w:name w:val="List Paragraph"/>
    <w:basedOn w:val="Normal"/>
    <w:uiPriority w:val="34"/>
    <w:qFormat/>
    <w:rsid w:val="00355673"/>
    <w:pPr>
      <w:ind w:left="720"/>
      <w:contextualSpacing/>
    </w:pPr>
  </w:style>
  <w:style w:type="character" w:styleId="IntenseEmphasis">
    <w:name w:val="Intense Emphasis"/>
    <w:basedOn w:val="DefaultParagraphFont"/>
    <w:uiPriority w:val="21"/>
    <w:qFormat/>
    <w:rsid w:val="00355673"/>
    <w:rPr>
      <w:i/>
      <w:iCs/>
      <w:color w:val="0F4761" w:themeColor="accent1" w:themeShade="BF"/>
    </w:rPr>
  </w:style>
  <w:style w:type="paragraph" w:styleId="IntenseQuote">
    <w:name w:val="Intense Quote"/>
    <w:basedOn w:val="Normal"/>
    <w:next w:val="Normal"/>
    <w:link w:val="IntenseQuoteChar"/>
    <w:uiPriority w:val="30"/>
    <w:qFormat/>
    <w:rsid w:val="0035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673"/>
    <w:rPr>
      <w:i/>
      <w:iCs/>
      <w:color w:val="0F4761" w:themeColor="accent1" w:themeShade="BF"/>
    </w:rPr>
  </w:style>
  <w:style w:type="character" w:styleId="IntenseReference">
    <w:name w:val="Intense Reference"/>
    <w:basedOn w:val="DefaultParagraphFont"/>
    <w:uiPriority w:val="32"/>
    <w:qFormat/>
    <w:rsid w:val="00355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Pragya</dc:creator>
  <cp:keywords/>
  <dc:description/>
  <cp:lastModifiedBy>Priyanshi Pragya</cp:lastModifiedBy>
  <cp:revision>12</cp:revision>
  <dcterms:created xsi:type="dcterms:W3CDTF">2026-07-06T02:06:00Z</dcterms:created>
  <dcterms:modified xsi:type="dcterms:W3CDTF">2026-07-06T02:32:00Z</dcterms:modified>
</cp:coreProperties>
</file>