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rPr>
      </w:pPr>
      <w:r w:rsidDel="00000000" w:rsidR="00000000" w:rsidRPr="00000000">
        <w:rPr>
          <w:rFonts w:ascii="Calibri" w:cs="Calibri" w:eastAsia="Calibri" w:hAnsi="Calibri"/>
          <w:b w:val="1"/>
          <w:rtl w:val="0"/>
        </w:rPr>
        <w:t xml:space="preserve">Page reference link:</w:t>
      </w:r>
      <w:hyperlink r:id="rId6">
        <w:r w:rsidDel="00000000" w:rsidR="00000000" w:rsidRPr="00000000">
          <w:rPr>
            <w:rFonts w:ascii="Calibri" w:cs="Calibri" w:eastAsia="Calibri" w:hAnsi="Calibri"/>
            <w:b w:val="1"/>
            <w:color w:val="1155cc"/>
            <w:u w:val="single"/>
            <w:rtl w:val="0"/>
          </w:rPr>
          <w:t xml:space="preserve">https://wappnet.ai/services/cloud-based-analytics/</w:t>
        </w:r>
      </w:hyperlink>
      <w:r w:rsidDel="00000000" w:rsidR="00000000" w:rsidRPr="00000000">
        <w:rPr>
          <w:rtl w:val="0"/>
        </w:rPr>
      </w:r>
    </w:p>
    <w:p w:rsidR="00000000" w:rsidDel="00000000" w:rsidP="00000000" w:rsidRDefault="00000000" w:rsidRPr="00000000" w14:paraId="00000002">
      <w:pP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60"/>
          <w:szCs w:val="60"/>
        </w:rPr>
      </w:pPr>
      <w:r w:rsidDel="00000000" w:rsidR="00000000" w:rsidRPr="00000000">
        <w:rPr>
          <w:rFonts w:ascii="Calibri" w:cs="Calibri" w:eastAsia="Calibri" w:hAnsi="Calibri"/>
          <w:b w:val="1"/>
          <w:sz w:val="40"/>
          <w:szCs w:val="40"/>
          <w:rtl w:val="0"/>
        </w:rPr>
        <w:t xml:space="preserve">Cloud-Based Analytics</w:t>
      </w:r>
      <w:r w:rsidDel="00000000" w:rsidR="00000000" w:rsidRPr="00000000">
        <w:rPr>
          <w:rtl w:val="0"/>
        </w:rPr>
      </w:r>
    </w:p>
    <w:p w:rsidR="00000000" w:rsidDel="00000000" w:rsidP="00000000" w:rsidRDefault="00000000" w:rsidRPr="00000000" w14:paraId="00000004">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Heading &amp; Tag line </w:t>
      </w:r>
    </w:p>
    <w:p w:rsidR="00000000" w:rsidDel="00000000" w:rsidP="00000000" w:rsidRDefault="00000000" w:rsidRPr="00000000" w14:paraId="00000005">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Cloud Analytics Company</w:t>
      </w:r>
    </w:p>
    <w:p w:rsidR="00000000" w:rsidDel="00000000" w:rsidP="00000000" w:rsidRDefault="00000000" w:rsidRPr="00000000" w14:paraId="00000006">
      <w:pPr>
        <w:spacing w:line="276" w:lineRule="auto"/>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Unlock actionable insights from your cloud data with our Cloud Analytics Services. Our advanced tools and technologies empower informed decision-making and drive business growth.</w:t>
      </w:r>
      <w:r w:rsidDel="00000000" w:rsidR="00000000" w:rsidRPr="00000000">
        <w:rPr>
          <w:rtl w:val="0"/>
        </w:rPr>
      </w:r>
    </w:p>
    <w:p w:rsidR="00000000" w:rsidDel="00000000" w:rsidP="00000000" w:rsidRDefault="00000000" w:rsidRPr="00000000" w14:paraId="00000007">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8">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Introductions (</w:t>
      </w:r>
      <w:r w:rsidDel="00000000" w:rsidR="00000000" w:rsidRPr="00000000">
        <w:rPr>
          <w:rFonts w:ascii="Calibri" w:cs="Calibri" w:eastAsia="Calibri" w:hAnsi="Calibri"/>
          <w:b w:val="1"/>
          <w:color w:val="0d0d0d"/>
          <w:sz w:val="26"/>
          <w:szCs w:val="26"/>
          <w:highlight w:val="white"/>
          <w:rtl w:val="0"/>
        </w:rPr>
        <w:t xml:space="preserve">Empowering Growth with Cutting-Edge Solutions: Your Cloud Analytics Company</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09">
      <w:pPr>
        <w:spacing w:line="276" w:lineRule="auto"/>
        <w:rPr>
          <w:rFonts w:ascii="Calibri" w:cs="Calibri" w:eastAsia="Calibri" w:hAnsi="Calibri"/>
          <w:b w:val="1"/>
        </w:rPr>
      </w:pPr>
      <w:r w:rsidDel="00000000" w:rsidR="00000000" w:rsidRPr="00000000">
        <w:rPr>
          <w:rFonts w:ascii="Calibri" w:cs="Calibri" w:eastAsia="Calibri" w:hAnsi="Calibri"/>
          <w:sz w:val="26"/>
          <w:szCs w:val="26"/>
          <w:rtl w:val="0"/>
        </w:rPr>
        <w:t xml:space="preserve">At WappnetAI, we recognize that an organization's future depends on how effectively it utilizes data. Through innovative strategies and advanced technology deployment, our cloud-based analytics solutions enable businesses to optimize their stored data for maximum impact. By improving operational efficiency and guiding organizations towards their objectives, we help our clients thrive in today's competitive environment. Our comprehensive cloud analytics solutions deliver actionable insights and facilitate the creation of informative, business-driving reports.</w:t>
      </w:r>
      <w:r w:rsidDel="00000000" w:rsidR="00000000" w:rsidRPr="00000000">
        <w:rPr>
          <w:rtl w:val="0"/>
        </w:rPr>
      </w:r>
    </w:p>
    <w:p w:rsidR="00000000" w:rsidDel="00000000" w:rsidP="00000000" w:rsidRDefault="00000000" w:rsidRPr="00000000" w14:paraId="0000000A">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Industry (</w:t>
      </w:r>
      <w:r w:rsidDel="00000000" w:rsidR="00000000" w:rsidRPr="00000000">
        <w:rPr>
          <w:rFonts w:ascii="Calibri" w:cs="Calibri" w:eastAsia="Calibri" w:hAnsi="Calibri"/>
          <w:b w:val="1"/>
          <w:color w:val="0d0d0d"/>
          <w:sz w:val="26"/>
          <w:szCs w:val="26"/>
          <w:highlight w:val="white"/>
          <w:rtl w:val="0"/>
        </w:rPr>
        <w:t xml:space="preserve">Industry Insights, Cloud-Powered Solutions: Elevate Your Business with Cloud Analytics</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0C">
      <w:pP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Real Estate</w:t>
      </w:r>
    </w:p>
    <w:p w:rsidR="00000000" w:rsidDel="00000000" w:rsidP="00000000" w:rsidRDefault="00000000" w:rsidRPr="00000000" w14:paraId="0000000D">
      <w:pP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E-commerce</w:t>
      </w:r>
    </w:p>
    <w:p w:rsidR="00000000" w:rsidDel="00000000" w:rsidP="00000000" w:rsidRDefault="00000000" w:rsidRPr="00000000" w14:paraId="0000000E">
      <w:pP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Education</w:t>
      </w:r>
    </w:p>
    <w:p w:rsidR="00000000" w:rsidDel="00000000" w:rsidP="00000000" w:rsidRDefault="00000000" w:rsidRPr="00000000" w14:paraId="0000000F">
      <w:pP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Healthcare</w:t>
      </w:r>
    </w:p>
    <w:p w:rsidR="00000000" w:rsidDel="00000000" w:rsidP="00000000" w:rsidRDefault="00000000" w:rsidRPr="00000000" w14:paraId="00000010">
      <w:pP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Retail</w:t>
      </w:r>
    </w:p>
    <w:p w:rsidR="00000000" w:rsidDel="00000000" w:rsidP="00000000" w:rsidRDefault="00000000" w:rsidRPr="00000000" w14:paraId="00000011">
      <w:pP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Logistics</w:t>
      </w:r>
    </w:p>
    <w:p w:rsidR="00000000" w:rsidDel="00000000" w:rsidP="00000000" w:rsidRDefault="00000000" w:rsidRPr="00000000" w14:paraId="00000012">
      <w:pP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Travel and Hospitality</w:t>
      </w:r>
    </w:p>
    <w:p w:rsidR="00000000" w:rsidDel="00000000" w:rsidP="00000000" w:rsidRDefault="00000000" w:rsidRPr="00000000" w14:paraId="00000013">
      <w:pPr>
        <w:rPr>
          <w:rFonts w:ascii="Calibri" w:cs="Calibri" w:eastAsia="Calibri" w:hAnsi="Calibri"/>
          <w:b w:val="1"/>
          <w:sz w:val="26"/>
          <w:szCs w:val="26"/>
        </w:rPr>
      </w:pPr>
      <w:r w:rsidDel="00000000" w:rsidR="00000000" w:rsidRPr="00000000">
        <w:rPr>
          <w:rFonts w:ascii="Calibri" w:cs="Calibri" w:eastAsia="Calibri" w:hAnsi="Calibri"/>
          <w:color w:val="0d0d0d"/>
          <w:sz w:val="26"/>
          <w:szCs w:val="26"/>
          <w:highlight w:val="white"/>
          <w:rtl w:val="0"/>
        </w:rPr>
        <w:t xml:space="preserve">Finance</w:t>
      </w:r>
      <w:r w:rsidDel="00000000" w:rsidR="00000000" w:rsidRPr="00000000">
        <w:rPr>
          <w:rtl w:val="0"/>
        </w:rPr>
      </w:r>
    </w:p>
    <w:p w:rsidR="00000000" w:rsidDel="00000000" w:rsidP="00000000" w:rsidRDefault="00000000" w:rsidRPr="00000000" w14:paraId="00000014">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5">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6">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7">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8">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9">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A">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B">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6"/>
          <w:szCs w:val="26"/>
        </w:rPr>
      </w:pPr>
      <w:r w:rsidDel="00000000" w:rsidR="00000000" w:rsidRPr="00000000">
        <w:rPr>
          <w:rFonts w:ascii="Calibri" w:cs="Calibri" w:eastAsia="Calibri" w:hAnsi="Calibri"/>
          <w:b w:val="1"/>
          <w:rtl w:val="0"/>
        </w:rPr>
        <w:t xml:space="preserve">Page reference link:</w:t>
      </w:r>
      <w:hyperlink r:id="rId7">
        <w:r w:rsidDel="00000000" w:rsidR="00000000" w:rsidRPr="00000000">
          <w:rPr>
            <w:rFonts w:ascii="Calibri" w:cs="Calibri" w:eastAsia="Calibri" w:hAnsi="Calibri"/>
            <w:b w:val="1"/>
            <w:color w:val="1155cc"/>
            <w:u w:val="single"/>
            <w:rtl w:val="0"/>
          </w:rPr>
          <w:t xml:space="preserve">https://wappnet.ai/services/cloud-based-analytics/</w:t>
        </w:r>
      </w:hyperlink>
      <w:r w:rsidDel="00000000" w:rsidR="00000000" w:rsidRPr="00000000">
        <w:rPr>
          <w:rtl w:val="0"/>
        </w:rPr>
      </w:r>
    </w:p>
    <w:p w:rsidR="00000000" w:rsidDel="00000000" w:rsidP="00000000" w:rsidRDefault="00000000" w:rsidRPr="00000000" w14:paraId="0000001E">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Cloud Analytics Services (</w:t>
      </w:r>
      <w:r w:rsidDel="00000000" w:rsidR="00000000" w:rsidRPr="00000000">
        <w:rPr>
          <w:rFonts w:ascii="Calibri" w:cs="Calibri" w:eastAsia="Calibri" w:hAnsi="Calibri"/>
          <w:b w:val="1"/>
          <w:color w:val="0d0d0d"/>
          <w:sz w:val="26"/>
          <w:szCs w:val="26"/>
          <w:highlight w:val="white"/>
          <w:rtl w:val="0"/>
        </w:rPr>
        <w:t xml:space="preserve">Elevating Your Data, Empowering Your Future: Explore Cloud Analytics Services with Impact.</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1F">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0">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AWS Analytics Services</w:t>
      </w:r>
    </w:p>
    <w:p w:rsidR="00000000" w:rsidDel="00000000" w:rsidP="00000000" w:rsidRDefault="00000000" w:rsidRPr="00000000" w14:paraId="00000021">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leverage AWS Analytics to empower our clients with comprehensive Cloud Analytics Services and Solutions. Our suite encompasses Observability Analytics, ensuring transparent insights into system behavior and performance. Through Visualization, Reporting &amp; Analysis tools, we enable data-driven decision-making, while our Data Catalog organizes information for seamless accessibility. Data Movement &amp; Integration capabilities streamline processes, enhancing the efficiency of our clients' operations. With Data Warehousing solutions, we facilitate secure and scalable storage of valuable information. Operationalizing Machine Learning allows for the integration of predictive models into workflows, optimizing business processes. Our expertise extends to Prediction &amp; Recommendation systems, enhancing customer experiences and strategic planning. With AWS Analytics, we deliver holistic Cloud Analytics Solutions that drive innovation and growth.</w:t>
      </w:r>
    </w:p>
    <w:p w:rsidR="00000000" w:rsidDel="00000000" w:rsidP="00000000" w:rsidRDefault="00000000" w:rsidRPr="00000000" w14:paraId="00000022">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Microsoft Azure Analytics Services</w:t>
      </w:r>
    </w:p>
    <w:p w:rsidR="00000000" w:rsidDel="00000000" w:rsidP="00000000" w:rsidRDefault="00000000" w:rsidRPr="00000000" w14:paraId="00000024">
      <w:pP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We harness the power of Microsoft Azure Analytics to deliver cutting-edge Cloud-Based Analytics Solutions to our clients. Our comprehensive suite of services includes Azure Synapse Analytics, providing unified analytics for big data and data warehousing. Azure Databricks enables scalable and collaborative data science and engineering with a powerful analytics platform. Leveraging Azure Machine Learning, we empower organizations to build, deploy, and manage machine learning models at scale. Power BI offers intuitive data visualization and business intelligence capabilities, empowering users to make informed decisions. Microsoft Purview facilitates data governance and compliance across hybrid environments, ensuring data security and regulatory compliance. Azure Data Lake Storage provides scalable, secure data storage for analytics workloads. With Microsoft Azure Analytics, we offer end-to-end solutions that drive business insights and innovation for our clients.</w:t>
      </w:r>
    </w:p>
    <w:p w:rsidR="00000000" w:rsidDel="00000000" w:rsidP="00000000" w:rsidRDefault="00000000" w:rsidRPr="00000000" w14:paraId="00000025">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26">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27">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28">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29">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2A">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2B">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rPr>
      </w:pPr>
      <w:r w:rsidDel="00000000" w:rsidR="00000000" w:rsidRPr="00000000">
        <w:rPr>
          <w:rFonts w:ascii="Calibri" w:cs="Calibri" w:eastAsia="Calibri" w:hAnsi="Calibri"/>
          <w:b w:val="1"/>
          <w:rtl w:val="0"/>
        </w:rPr>
        <w:t xml:space="preserve">Page reference link:</w:t>
      </w:r>
      <w:hyperlink r:id="rId8">
        <w:r w:rsidDel="00000000" w:rsidR="00000000" w:rsidRPr="00000000">
          <w:rPr>
            <w:rFonts w:ascii="Calibri" w:cs="Calibri" w:eastAsia="Calibri" w:hAnsi="Calibri"/>
            <w:b w:val="1"/>
            <w:color w:val="1155cc"/>
            <w:u w:val="single"/>
            <w:rtl w:val="0"/>
          </w:rPr>
          <w:t xml:space="preserve">https://wappnet.ai/services/cloud-based-analytics/</w:t>
        </w:r>
      </w:hyperlink>
      <w:r w:rsidDel="00000000" w:rsidR="00000000" w:rsidRPr="00000000">
        <w:rPr>
          <w:rtl w:val="0"/>
        </w:rPr>
      </w:r>
    </w:p>
    <w:p w:rsidR="00000000" w:rsidDel="00000000" w:rsidP="00000000" w:rsidRDefault="00000000" w:rsidRPr="00000000" w14:paraId="0000002D">
      <w:pPr>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0d0d0d"/>
          <w:sz w:val="26"/>
          <w:szCs w:val="26"/>
          <w:highlight w:val="white"/>
        </w:rPr>
      </w:pPr>
      <w:r w:rsidDel="00000000" w:rsidR="00000000" w:rsidRPr="00000000">
        <w:rPr>
          <w:rFonts w:ascii="Calibri" w:cs="Calibri" w:eastAsia="Calibri" w:hAnsi="Calibri"/>
          <w:b w:val="1"/>
          <w:sz w:val="26"/>
          <w:szCs w:val="26"/>
          <w:rtl w:val="0"/>
        </w:rPr>
        <w:t xml:space="preserve">Cloud Analytics Services</w:t>
      </w:r>
      <w:r w:rsidDel="00000000" w:rsidR="00000000" w:rsidRPr="00000000">
        <w:rPr>
          <w:rtl w:val="0"/>
        </w:rPr>
      </w:r>
    </w:p>
    <w:p w:rsidR="00000000" w:rsidDel="00000000" w:rsidP="00000000" w:rsidRDefault="00000000" w:rsidRPr="00000000" w14:paraId="0000002F">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Google Cloud Analytics Services</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We specialize in leveraging Google Cloud Analytics to offer cutting-edge Cloud Analytics Services to our clients. Our suite of services includes BigQuery, a fully managed data warehouse solution that enables lightning-fast SQL queries for large datasets. With Dataflow, organizations can design and deploy data processing pipelines for batch and stream processing. Dataprep provides intuitive data preparation capabilities, simplifying the process of cleaning and transforming data for analysis. Dataproc offers managed Apache Spark and Hadoop services for running big data workloads with ease. Stream Analytics enables real-time analysis of streaming data for immediate insights and actions. Leveraging Marketing Analytics, we help businesses optimize their marketing efforts and enhance customer engagement. Google Cloud's Data Catalog facilitates metadata management and discovery for effective data governance and collaboration. With Google Cloud Analytics, we deliver comprehensive solutions that drive data-driven decision-making and business success for our clients.</w:t>
      </w:r>
    </w:p>
    <w:p w:rsidR="00000000" w:rsidDel="00000000" w:rsidP="00000000" w:rsidRDefault="00000000" w:rsidRPr="00000000" w14:paraId="00000031">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32">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IBM Cloud Analytics Services</w:t>
      </w:r>
    </w:p>
    <w:p w:rsidR="00000000" w:rsidDel="00000000" w:rsidP="00000000" w:rsidRDefault="00000000" w:rsidRPr="00000000" w14:paraId="00000033">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34">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we specialize in leveraging IBM Cloud Analytics to deliver cutting-edge Cloud Analytics Services to our clients. Our range of services includes IBM Cloudant®, a fully managed NoSQL database service tailored for web and mobile applications, ensuring seamless scalability and reliability. IBM Watson® Studio empowers data scientists and developers to construct, train, and deploy AI models and applications effortlessly, enabling advanced analytics and machine learning capabilities. Utilizing IBM SPSS® Statistics, we assist organizations in extracting insights from both structured and unstructured data, facilitating informed decision-making and predictive analytics. IBM InfoSphere® Optim™ offers comprehensive data management solutions, encompassing data lifecycle management, data privacy, and data archiving, ensuring data integrity and regulatory compliance. With IBM ILOG® CPLEX® Optimizer, we streamline decision-making processes by efficiently solving complex optimization problems. Through IBM Cloud Analytics, we deliver innovative solutions that drive business transformation and success for our clients.</w:t>
      </w:r>
      <w:r w:rsidDel="00000000" w:rsidR="00000000" w:rsidRPr="00000000">
        <w:rPr>
          <w:rtl w:val="0"/>
        </w:rPr>
      </w:r>
    </w:p>
    <w:p w:rsidR="00000000" w:rsidDel="00000000" w:rsidP="00000000" w:rsidRDefault="00000000" w:rsidRPr="00000000" w14:paraId="00000035">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36">
      <w:pPr>
        <w:spacing w:line="276" w:lineRule="auto"/>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37">
      <w:pPr>
        <w:spacing w:line="276" w:lineRule="auto"/>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rtl w:val="0"/>
        </w:rPr>
        <w:t xml:space="preserve">Page reference link:</w:t>
      </w:r>
      <w:hyperlink r:id="rId9">
        <w:r w:rsidDel="00000000" w:rsidR="00000000" w:rsidRPr="00000000">
          <w:rPr>
            <w:rFonts w:ascii="Calibri" w:cs="Calibri" w:eastAsia="Calibri" w:hAnsi="Calibri"/>
            <w:b w:val="1"/>
            <w:color w:val="1155cc"/>
            <w:u w:val="single"/>
            <w:rtl w:val="0"/>
          </w:rPr>
          <w:t xml:space="preserve">https://wappnet.ai/services/cloud-based-analytics/</w:t>
        </w:r>
      </w:hyperlink>
      <w:r w:rsidDel="00000000" w:rsidR="00000000" w:rsidRPr="00000000">
        <w:rPr>
          <w:rtl w:val="0"/>
        </w:rPr>
      </w:r>
    </w:p>
    <w:p w:rsidR="00000000" w:rsidDel="00000000" w:rsidP="00000000" w:rsidRDefault="00000000" w:rsidRPr="00000000" w14:paraId="00000039">
      <w:pPr>
        <w:spacing w:line="276" w:lineRule="auto"/>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Unlocking Insights, Empowering Decisions: Discover the Intelligence Behind Our Analytics Cloud Solutions.</w:t>
      </w:r>
    </w:p>
    <w:p w:rsidR="00000000" w:rsidDel="00000000" w:rsidP="00000000" w:rsidRDefault="00000000" w:rsidRPr="00000000" w14:paraId="0000003A">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B">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Driving Enterprises Toward Success with WappnetAI Cloud-Based Analytics Solutions</w:t>
      </w:r>
    </w:p>
    <w:p w:rsidR="00000000" w:rsidDel="00000000" w:rsidP="00000000" w:rsidRDefault="00000000" w:rsidRPr="00000000" w14:paraId="0000003C">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 WappnetAI, we are dedicated to guiding enterprises toward unprecedented success through our innovative cloud-based analytics solutions. Our comprehensive and collaborative approach streamlines business operations, ensuring seamless integration with industry-standard trends and practices. With a focus on innovation and adaptability, we continuously update our solutions to keep our clients ahead in a rapidly evolving marketplace.</w:t>
      </w:r>
    </w:p>
    <w:p w:rsidR="00000000" w:rsidDel="00000000" w:rsidP="00000000" w:rsidRDefault="00000000" w:rsidRPr="00000000" w14:paraId="0000003D">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E">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Empowering Informed Decision-Making and Tangible Results</w:t>
      </w:r>
    </w:p>
    <w:p w:rsidR="00000000" w:rsidDel="00000000" w:rsidP="00000000" w:rsidRDefault="00000000" w:rsidRPr="00000000" w14:paraId="0000003F">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dynamic analytics approach empowers organizations to harness the full potential of their data. By providing insights and facilitating informed decision-making, we drive tangible results and facilitate transformative outcomes. At WappnetAI, we believe in not just providing solutions but igniting transformation, empowering businesses to thrive in the digital age and</w:t>
      </w:r>
      <w:r w:rsidDel="00000000" w:rsidR="00000000" w:rsidRPr="00000000">
        <w:rPr>
          <w:rFonts w:ascii="Calibri" w:cs="Calibri" w:eastAsia="Calibri" w:hAnsi="Calibri"/>
          <w:sz w:val="26"/>
          <w:szCs w:val="26"/>
          <w:highlight w:val="white"/>
          <w:rtl w:val="0"/>
        </w:rPr>
        <w:t xml:space="preserve"> beyond.</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40">
      <w:pPr>
        <w:spacing w:line="276" w:lineRule="auto"/>
        <w:ind w:left="0" w:firstLine="0"/>
        <w:rPr>
          <w:rFonts w:ascii="Calibri" w:cs="Calibri" w:eastAsia="Calibri" w:hAnsi="Calibri"/>
          <w:b w:val="1"/>
          <w:color w:val="0d0d0d"/>
          <w:sz w:val="26"/>
          <w:szCs w:val="26"/>
          <w:highlight w:val="white"/>
        </w:rPr>
      </w:pPr>
      <w:r w:rsidDel="00000000" w:rsidR="00000000" w:rsidRPr="00000000">
        <w:rPr>
          <w:rtl w:val="0"/>
        </w:rPr>
      </w:r>
    </w:p>
    <w:p w:rsidR="00000000" w:rsidDel="00000000" w:rsidP="00000000" w:rsidRDefault="00000000" w:rsidRPr="00000000" w14:paraId="00000041">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spacing w:line="276" w:lineRule="auto"/>
        <w:rPr>
          <w:rFonts w:ascii="Calibri" w:cs="Calibri" w:eastAsia="Calibri" w:hAnsi="Calibri"/>
          <w:b w:val="1"/>
          <w:sz w:val="28"/>
          <w:szCs w:val="28"/>
        </w:rPr>
      </w:pPr>
      <w:r w:rsidDel="00000000" w:rsidR="00000000" w:rsidRPr="00000000">
        <w:rPr>
          <w:rFonts w:ascii="Calibri" w:cs="Calibri" w:eastAsia="Calibri" w:hAnsi="Calibri"/>
          <w:b w:val="1"/>
          <w:color w:val="0d0d0d"/>
          <w:sz w:val="26"/>
          <w:szCs w:val="26"/>
          <w:highlight w:val="white"/>
          <w:rtl w:val="0"/>
        </w:rPr>
        <w:t xml:space="preserve">Transforming Data into Insights: Unleash the Power of Cloud Analytics Solutions with Cutting-Edge Technology</w:t>
      </w:r>
      <w:r w:rsidDel="00000000" w:rsidR="00000000" w:rsidRPr="00000000">
        <w:rPr>
          <w:rtl w:val="0"/>
        </w:rPr>
      </w:r>
    </w:p>
    <w:p w:rsidR="00000000" w:rsidDel="00000000" w:rsidP="00000000" w:rsidRDefault="00000000" w:rsidRPr="00000000" w14:paraId="00000043">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Microsoft Azure Analytics</w:t>
      </w:r>
    </w:p>
    <w:p w:rsidR="00000000" w:rsidDel="00000000" w:rsidP="00000000" w:rsidRDefault="00000000" w:rsidRPr="00000000" w14:paraId="00000044">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Amazon Web Services (AWS) Analytics</w:t>
      </w:r>
    </w:p>
    <w:p w:rsidR="00000000" w:rsidDel="00000000" w:rsidP="00000000" w:rsidRDefault="00000000" w:rsidRPr="00000000" w14:paraId="00000045">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Google Cloud Platform (GCP) Big Data and Analytics</w:t>
      </w:r>
    </w:p>
    <w:p w:rsidR="00000000" w:rsidDel="00000000" w:rsidP="00000000" w:rsidRDefault="00000000" w:rsidRPr="00000000" w14:paraId="00000046">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Snowflake</w:t>
      </w:r>
    </w:p>
    <w:p w:rsidR="00000000" w:rsidDel="00000000" w:rsidP="00000000" w:rsidRDefault="00000000" w:rsidRPr="00000000" w14:paraId="00000047">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Tableau Online</w:t>
      </w:r>
    </w:p>
    <w:p w:rsidR="00000000" w:rsidDel="00000000" w:rsidP="00000000" w:rsidRDefault="00000000" w:rsidRPr="00000000" w14:paraId="00000048">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Databricks</w:t>
      </w:r>
    </w:p>
    <w:p w:rsidR="00000000" w:rsidDel="00000000" w:rsidP="00000000" w:rsidRDefault="00000000" w:rsidRPr="00000000" w14:paraId="00000049">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QlikView</w:t>
      </w:r>
    </w:p>
    <w:p w:rsidR="00000000" w:rsidDel="00000000" w:rsidP="00000000" w:rsidRDefault="00000000" w:rsidRPr="00000000" w14:paraId="0000004A">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Sisense</w:t>
      </w:r>
    </w:p>
    <w:p w:rsidR="00000000" w:rsidDel="00000000" w:rsidP="00000000" w:rsidRDefault="00000000" w:rsidRPr="00000000" w14:paraId="0000004B">
      <w:pPr>
        <w:spacing w:line="276" w:lineRule="auto"/>
        <w:rPr>
          <w:rFonts w:ascii="Calibri" w:cs="Calibri" w:eastAsia="Calibri" w:hAnsi="Calibri"/>
          <w:b w:val="1"/>
          <w:sz w:val="26"/>
          <w:szCs w:val="26"/>
        </w:rPr>
      </w:pPr>
      <w:r w:rsidDel="00000000" w:rsidR="00000000" w:rsidRPr="00000000">
        <w:rPr>
          <w:rFonts w:ascii="Calibri" w:cs="Calibri" w:eastAsia="Calibri" w:hAnsi="Calibri"/>
          <w:sz w:val="26"/>
          <w:szCs w:val="26"/>
          <w:highlight w:val="white"/>
          <w:rtl w:val="0"/>
        </w:rPr>
        <w:t xml:space="preserve">Power BI</w:t>
      </w:r>
      <w:r w:rsidDel="00000000" w:rsidR="00000000" w:rsidRPr="00000000">
        <w:rPr>
          <w:rtl w:val="0"/>
        </w:rPr>
      </w:r>
    </w:p>
    <w:p w:rsidR="00000000" w:rsidDel="00000000" w:rsidP="00000000" w:rsidRDefault="00000000" w:rsidRPr="00000000" w14:paraId="0000004C">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D">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E">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F">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sz w:val="26"/>
          <w:szCs w:val="26"/>
        </w:rPr>
      </w:pPr>
      <w:r w:rsidDel="00000000" w:rsidR="00000000" w:rsidRPr="00000000">
        <w:rPr>
          <w:rFonts w:ascii="Calibri" w:cs="Calibri" w:eastAsia="Calibri" w:hAnsi="Calibri"/>
          <w:b w:val="1"/>
          <w:rtl w:val="0"/>
        </w:rPr>
        <w:t xml:space="preserve">Page reference link:</w:t>
      </w:r>
      <w:hyperlink r:id="rId10">
        <w:r w:rsidDel="00000000" w:rsidR="00000000" w:rsidRPr="00000000">
          <w:rPr>
            <w:rFonts w:ascii="Calibri" w:cs="Calibri" w:eastAsia="Calibri" w:hAnsi="Calibri"/>
            <w:b w:val="1"/>
            <w:color w:val="1155cc"/>
            <w:u w:val="single"/>
            <w:rtl w:val="0"/>
          </w:rPr>
          <w:t xml:space="preserve">https://wappnet.ai/services/cloud-based-analytics/</w:t>
        </w:r>
      </w:hyperlink>
      <w:r w:rsidDel="00000000" w:rsidR="00000000" w:rsidRPr="00000000">
        <w:rPr>
          <w:rtl w:val="0"/>
        </w:rPr>
      </w:r>
    </w:p>
    <w:p w:rsidR="00000000" w:rsidDel="00000000" w:rsidP="00000000" w:rsidRDefault="00000000" w:rsidRPr="00000000" w14:paraId="00000052">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FAQs Frequently asked Questions</w:t>
      </w:r>
    </w:p>
    <w:p w:rsidR="00000000" w:rsidDel="00000000" w:rsidP="00000000" w:rsidRDefault="00000000" w:rsidRPr="00000000" w14:paraId="00000053">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4">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is Cloud Analytics?</w:t>
      </w:r>
    </w:p>
    <w:p w:rsidR="00000000" w:rsidDel="00000000" w:rsidP="00000000" w:rsidRDefault="00000000" w:rsidRPr="00000000" w14:paraId="00000055">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Cloud Analytics revolutionizes data analysis by migrating traditional elements such as data processing and storage operations to public or private cloud environments. Similar to on-premises analytics, it facilitates pattern identification, prediction, and actionable insight generation. Cloud Analytics extends these capabilities by enabling the handling of vast and intricate business data sets through algorithms and advanced cloud technologies.</w:t>
      </w:r>
    </w:p>
    <w:p w:rsidR="00000000" w:rsidDel="00000000" w:rsidP="00000000" w:rsidRDefault="00000000" w:rsidRPr="00000000" w14:paraId="00000056">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7">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is the Difference Between Cloud Analytics and Data Analytics?</w:t>
      </w:r>
    </w:p>
    <w:p w:rsidR="00000000" w:rsidDel="00000000" w:rsidP="00000000" w:rsidRDefault="00000000" w:rsidRPr="00000000" w14:paraId="00000058">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Data analytics relies on IT infrastructures to swiftly store, process, and model incoming data streams, while cloud platforms offer scalable storage, computing power, and network bandwidth for big data applications. Consequently, cloud and data analytics are interlinked domains that mutually enhance one another. The primary distinction lies in the fact that data analytics relies on cloud computing for data extraction, whereas cloud computing operates independently of data analytics. </w:t>
      </w:r>
    </w:p>
    <w:p w:rsidR="00000000" w:rsidDel="00000000" w:rsidP="00000000" w:rsidRDefault="00000000" w:rsidRPr="00000000" w14:paraId="00000059">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A">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Which Features are Included in a Cloud Analytics Tool?</w:t>
      </w:r>
    </w:p>
    <w:p w:rsidR="00000000" w:rsidDel="00000000" w:rsidP="00000000" w:rsidRDefault="00000000" w:rsidRPr="00000000" w14:paraId="0000005B">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Cloud Analytics Tool is a cloud-based platform designed for users to access and analyze analytics data. It enables monitoring of diverse elements including data sources, models, processing applications, computing resources, analytics models, and storage resources. This tool supports a wide array of data analytics applications such as streaming analytics, predictive analytics, cloud reporting, and integration of dashboards into various applications and systems. </w:t>
      </w:r>
    </w:p>
    <w:p w:rsidR="00000000" w:rsidDel="00000000" w:rsidP="00000000" w:rsidRDefault="00000000" w:rsidRPr="00000000" w14:paraId="0000005C">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D">
      <w:pPr>
        <w:spacing w:line="276"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What are the Components of Cloud Analytics?</w:t>
      </w:r>
      <w:r w:rsidDel="00000000" w:rsidR="00000000" w:rsidRPr="00000000">
        <w:rPr>
          <w:rtl w:val="0"/>
        </w:rPr>
      </w:r>
    </w:p>
    <w:p w:rsidR="00000000" w:rsidDel="00000000" w:rsidP="00000000" w:rsidRDefault="00000000" w:rsidRPr="00000000" w14:paraId="0000005E">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Cloud analytics components include Data collection, Data processing, Data visualization</w:t>
      </w:r>
    </w:p>
    <w:p w:rsidR="00000000" w:rsidDel="00000000" w:rsidP="00000000" w:rsidRDefault="00000000" w:rsidRPr="00000000" w14:paraId="0000005F">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0">
      <w:pPr>
        <w:spacing w:line="276"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How is Cloud Data Analyzed?</w:t>
      </w:r>
      <w:r w:rsidDel="00000000" w:rsidR="00000000" w:rsidRPr="00000000">
        <w:rPr>
          <w:rtl w:val="0"/>
        </w:rPr>
      </w:r>
    </w:p>
    <w:p w:rsidR="00000000" w:rsidDel="00000000" w:rsidP="00000000" w:rsidRDefault="00000000" w:rsidRPr="00000000" w14:paraId="00000061">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Data analysis and correlation can be handled by service providers or on-premises before transmitting data to the cloud. Service providers analyze data, create summaries, and deliver insights to end-users in real-time or periodically. Off-the-shelf analytics suits retail, manufacturing, and energy sectors. Traditional cloud providers offer private and public cloud services from their data centers.s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appnet.ai/services/cloud-based-analytics/" TargetMode="External"/><Relationship Id="rId9" Type="http://schemas.openxmlformats.org/officeDocument/2006/relationships/hyperlink" Target="https://wappnet.ai/services/cloud-based-analytics/" TargetMode="External"/><Relationship Id="rId5" Type="http://schemas.openxmlformats.org/officeDocument/2006/relationships/styles" Target="styles.xml"/><Relationship Id="rId6" Type="http://schemas.openxmlformats.org/officeDocument/2006/relationships/hyperlink" Target="https://wappnet.ai/services/cloud-based-analytics/" TargetMode="External"/><Relationship Id="rId7" Type="http://schemas.openxmlformats.org/officeDocument/2006/relationships/hyperlink" Target="https://wappnet.ai/services/cloud-based-analytics/" TargetMode="External"/><Relationship Id="rId8" Type="http://schemas.openxmlformats.org/officeDocument/2006/relationships/hyperlink" Target="https://wappnet.ai/services/cloud-based-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