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Page reference link: </w:t>
      </w:r>
      <w:hyperlink r:id="rId6">
        <w:r w:rsidDel="00000000" w:rsidR="00000000" w:rsidRPr="00000000">
          <w:rPr>
            <w:rFonts w:ascii="Calibri" w:cs="Calibri" w:eastAsia="Calibri" w:hAnsi="Calibri"/>
            <w:b w:val="1"/>
            <w:color w:val="1155cc"/>
            <w:u w:val="single"/>
            <w:rtl w:val="0"/>
          </w:rPr>
          <w:t xml:space="preserve">https://wappnet.ai/services/data-analytics-consulting-services/</w:t>
        </w:r>
      </w:hyperlink>
      <w:r w:rsidDel="00000000" w:rsidR="00000000" w:rsidRPr="00000000">
        <w:rPr>
          <w:rtl w:val="0"/>
        </w:rPr>
      </w:r>
    </w:p>
    <w:p w:rsidR="00000000" w:rsidDel="00000000" w:rsidP="00000000" w:rsidRDefault="00000000" w:rsidRPr="00000000" w14:paraId="00000002">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spacing w:line="276" w:lineRule="auto"/>
        <w:rPr>
          <w:rFonts w:ascii="Calibri" w:cs="Calibri" w:eastAsia="Calibri" w:hAnsi="Calibri"/>
          <w:b w:val="1"/>
          <w:sz w:val="78"/>
          <w:szCs w:val="78"/>
        </w:rPr>
      </w:pPr>
      <w:r w:rsidDel="00000000" w:rsidR="00000000" w:rsidRPr="00000000">
        <w:rPr>
          <w:rFonts w:ascii="Calibri" w:cs="Calibri" w:eastAsia="Calibri" w:hAnsi="Calibri"/>
          <w:b w:val="1"/>
          <w:sz w:val="42"/>
          <w:szCs w:val="42"/>
          <w:rtl w:val="0"/>
        </w:rPr>
        <w:t xml:space="preserve">Data Analytics Consulting Services</w:t>
      </w:r>
      <w:r w:rsidDel="00000000" w:rsidR="00000000" w:rsidRPr="00000000">
        <w:rPr>
          <w:rtl w:val="0"/>
        </w:rPr>
      </w:r>
    </w:p>
    <w:p w:rsidR="00000000" w:rsidDel="00000000" w:rsidP="00000000" w:rsidRDefault="00000000" w:rsidRPr="00000000" w14:paraId="00000004">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Heading &amp; taglines</w:t>
      </w:r>
    </w:p>
    <w:p w:rsidR="00000000" w:rsidDel="00000000" w:rsidP="00000000" w:rsidRDefault="00000000" w:rsidRPr="00000000" w14:paraId="00000005">
      <w:pPr>
        <w:spacing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Data Analytics Company</w:t>
      </w:r>
    </w:p>
    <w:p w:rsidR="00000000" w:rsidDel="00000000" w:rsidP="00000000" w:rsidRDefault="00000000" w:rsidRPr="00000000" w14:paraId="00000006">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data analytics consulting services assist companies in understanding and utilizing the data they collect. We transform raw data into valuable insights, empowering you to enhance business operations and marketing strategies.</w:t>
      </w:r>
    </w:p>
    <w:p w:rsidR="00000000" w:rsidDel="00000000" w:rsidP="00000000" w:rsidRDefault="00000000" w:rsidRPr="00000000" w14:paraId="00000007">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Introductions (</w:t>
      </w:r>
      <w:r w:rsidDel="00000000" w:rsidR="00000000" w:rsidRPr="00000000">
        <w:rPr>
          <w:rFonts w:ascii="Calibri" w:cs="Calibri" w:eastAsia="Calibri" w:hAnsi="Calibri"/>
          <w:b w:val="1"/>
          <w:color w:val="0d0d0d"/>
          <w:sz w:val="26"/>
          <w:szCs w:val="26"/>
          <w:highlight w:val="white"/>
          <w:rtl w:val="0"/>
        </w:rPr>
        <w:t xml:space="preserve">Unleash the Power of Data: Transforming Insights into Actions with Our Data Analytics Solutions</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09">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 premier Data Analytics Consulting Company, we provide expert guidance to organizations seeking insights and data-driven decision-making capabilities. Our services encompass data collection, analysis, visualization, reporting, and customized analytics solutions development. Through our Data Analytics Services, businesses can streamline operations, drive revenue growth, and maintain a competitive advantage. With our holistic approach, we empower organizations to unlock the full potential of their data assets to meet strategic goals and objectives.</w:t>
      </w:r>
    </w:p>
    <w:p w:rsidR="00000000" w:rsidDel="00000000" w:rsidP="00000000" w:rsidRDefault="00000000" w:rsidRPr="00000000" w14:paraId="0000000A">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B">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C">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D">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E">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F">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0">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1">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2">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3">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4">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5">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6">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7">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8">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9">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A">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B">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C">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D">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6"/>
          <w:szCs w:val="26"/>
        </w:rPr>
      </w:pPr>
      <w:r w:rsidDel="00000000" w:rsidR="00000000" w:rsidRPr="00000000">
        <w:rPr>
          <w:rFonts w:ascii="Calibri" w:cs="Calibri" w:eastAsia="Calibri" w:hAnsi="Calibri"/>
          <w:b w:val="1"/>
          <w:rtl w:val="0"/>
        </w:rPr>
        <w:t xml:space="preserve">Page reference link: </w:t>
      </w:r>
      <w:hyperlink r:id="rId7">
        <w:r w:rsidDel="00000000" w:rsidR="00000000" w:rsidRPr="00000000">
          <w:rPr>
            <w:rFonts w:ascii="Calibri" w:cs="Calibri" w:eastAsia="Calibri" w:hAnsi="Calibri"/>
            <w:b w:val="1"/>
            <w:color w:val="1155cc"/>
            <w:u w:val="single"/>
            <w:rtl w:val="0"/>
          </w:rPr>
          <w:t xml:space="preserve">https://wappnet.ai/services/data-analytics-consulting-services/</w:t>
        </w:r>
      </w:hyperlink>
      <w:r w:rsidDel="00000000" w:rsidR="00000000" w:rsidRPr="00000000">
        <w:rPr>
          <w:rtl w:val="0"/>
        </w:rPr>
      </w:r>
    </w:p>
    <w:p w:rsidR="00000000" w:rsidDel="00000000" w:rsidP="00000000" w:rsidRDefault="00000000" w:rsidRPr="00000000" w14:paraId="0000001F">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Data analytics services (</w:t>
      </w:r>
      <w:r w:rsidDel="00000000" w:rsidR="00000000" w:rsidRPr="00000000">
        <w:rPr>
          <w:rFonts w:ascii="Calibri" w:cs="Calibri" w:eastAsia="Calibri" w:hAnsi="Calibri"/>
          <w:b w:val="1"/>
          <w:color w:val="0d0d0d"/>
          <w:sz w:val="26"/>
          <w:szCs w:val="26"/>
          <w:highlight w:val="white"/>
          <w:rtl w:val="0"/>
        </w:rPr>
        <w:t xml:space="preserve">Transform your Data into Actionable Insights Through our </w:t>
      </w:r>
      <w:r w:rsidDel="00000000" w:rsidR="00000000" w:rsidRPr="00000000">
        <w:rPr>
          <w:rFonts w:ascii="Calibri" w:cs="Calibri" w:eastAsia="Calibri" w:hAnsi="Calibri"/>
          <w:b w:val="1"/>
          <w:sz w:val="26"/>
          <w:szCs w:val="26"/>
          <w:rtl w:val="0"/>
        </w:rPr>
        <w:t xml:space="preserve">Data Analytics Services</w:t>
      </w:r>
      <w:r w:rsidDel="00000000" w:rsidR="00000000" w:rsidRPr="00000000">
        <w:rPr>
          <w:rFonts w:ascii="Calibri" w:cs="Calibri" w:eastAsia="Calibri" w:hAnsi="Calibri"/>
          <w:b w:val="1"/>
          <w:color w:val="0d0d0d"/>
          <w:sz w:val="26"/>
          <w:szCs w:val="26"/>
          <w:highlight w:val="white"/>
          <w:rtl w:val="0"/>
        </w:rPr>
        <w:t xml:space="preserve"> </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20">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1">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Data Strategy and Consulting</w:t>
      </w:r>
    </w:p>
    <w:p w:rsidR="00000000" w:rsidDel="00000000" w:rsidP="00000000" w:rsidRDefault="00000000" w:rsidRPr="00000000" w14:paraId="00000022">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Leverage our Data Analytics Consulting Services to tap into the full potential of your data. We excel in utilizing advanced analytics capabilities to develop customized data strategies that propel your success. Our proficiency extends across data governance, ensuring data quality, seamless data integration, and innovative data architecture. Connect with our experienced team of data analytics specialists to fuel your organization's journey towards data-driven excellence.</w:t>
      </w:r>
    </w:p>
    <w:p w:rsidR="00000000" w:rsidDel="00000000" w:rsidP="00000000" w:rsidRDefault="00000000" w:rsidRPr="00000000" w14:paraId="00000023">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4">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Data Modernization</w:t>
      </w:r>
    </w:p>
    <w:p w:rsidR="00000000" w:rsidDel="00000000" w:rsidP="00000000" w:rsidRDefault="00000000" w:rsidRPr="00000000" w14:paraId="00000025">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Utilizing our data modernization services, we enable you to derive value from your data. We furnish you with the essential tools and methodologies to analyze and visualize data across different velocities. Moreover, we incorporate governance and data quality paradigms to ensure the precision and dependability of your data.</w:t>
      </w:r>
    </w:p>
    <w:p w:rsidR="00000000" w:rsidDel="00000000" w:rsidP="00000000" w:rsidRDefault="00000000" w:rsidRPr="00000000" w14:paraId="00000026">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7">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Data Warehousing</w:t>
      </w:r>
    </w:p>
    <w:p w:rsidR="00000000" w:rsidDel="00000000" w:rsidP="00000000" w:rsidRDefault="00000000" w:rsidRPr="00000000" w14:paraId="00000028">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Harness the proficiency of our developers to effortlessly transport your data to its designated destination, whether it's an on-premises data warehouse or a cloud-based solution. We tailor a bespoke data warehouse by meticulously analyzing business needs, integrating a robust BI framework, designing a comprehensive data integration architecture, and implementing an intelligent database solution.</w:t>
      </w:r>
    </w:p>
    <w:p w:rsidR="00000000" w:rsidDel="00000000" w:rsidP="00000000" w:rsidRDefault="00000000" w:rsidRPr="00000000" w14:paraId="00000029">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A">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Business Intelligence</w:t>
      </w:r>
    </w:p>
    <w:p w:rsidR="00000000" w:rsidDel="00000000" w:rsidP="00000000" w:rsidRDefault="00000000" w:rsidRPr="00000000" w14:paraId="0000002B">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Harness the full potential of your data with our Business Intelligence solutions, which empower your decision-making process and automate routine tasks like daily reports and emails. Strategically engineered, our Business Intelligence (BI) solutions propel your business forward by mitigating risks and fostering sustainable growth.</w:t>
      </w:r>
    </w:p>
    <w:p w:rsidR="00000000" w:rsidDel="00000000" w:rsidP="00000000" w:rsidRDefault="00000000" w:rsidRPr="00000000" w14:paraId="0000002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8fcff" w:val="clear"/>
        <w:spacing w:after="0" w:before="0" w:line="276" w:lineRule="auto"/>
        <w:rPr>
          <w:rFonts w:ascii="Calibri" w:cs="Calibri" w:eastAsia="Calibri" w:hAnsi="Calibri"/>
          <w:b w:val="1"/>
          <w:color w:val="000000"/>
          <w:sz w:val="26"/>
          <w:szCs w:val="26"/>
        </w:rPr>
      </w:pPr>
      <w:bookmarkStart w:colFirst="0" w:colLast="0" w:name="_kd1jeob23pqe" w:id="0"/>
      <w:bookmarkEnd w:id="0"/>
      <w:r w:rsidDel="00000000" w:rsidR="00000000" w:rsidRPr="00000000">
        <w:rPr>
          <w:rtl w:val="0"/>
        </w:rPr>
      </w:r>
    </w:p>
    <w:p w:rsidR="00000000" w:rsidDel="00000000" w:rsidP="00000000" w:rsidRDefault="00000000" w:rsidRPr="00000000" w14:paraId="0000002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8fcff" w:val="clear"/>
        <w:spacing w:after="0" w:before="0" w:line="276" w:lineRule="auto"/>
        <w:rPr>
          <w:rFonts w:ascii="Calibri" w:cs="Calibri" w:eastAsia="Calibri" w:hAnsi="Calibri"/>
          <w:b w:val="1"/>
          <w:color w:val="000000"/>
          <w:sz w:val="26"/>
          <w:szCs w:val="26"/>
        </w:rPr>
      </w:pPr>
      <w:bookmarkStart w:colFirst="0" w:colLast="0" w:name="_braeh2bwjiut" w:id="1"/>
      <w:bookmarkEnd w:id="1"/>
      <w:r w:rsidDel="00000000" w:rsidR="00000000" w:rsidRPr="00000000">
        <w:rPr>
          <w:rFonts w:ascii="Calibri" w:cs="Calibri" w:eastAsia="Calibri" w:hAnsi="Calibri"/>
          <w:b w:val="1"/>
          <w:color w:val="000000"/>
          <w:sz w:val="26"/>
          <w:szCs w:val="26"/>
          <w:rtl w:val="0"/>
        </w:rPr>
        <w:t xml:space="preserve">Data Lake Implementation</w:t>
      </w:r>
    </w:p>
    <w:p w:rsidR="00000000" w:rsidDel="00000000" w:rsidP="00000000" w:rsidRDefault="00000000" w:rsidRPr="00000000" w14:paraId="0000002E">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Through our data lake implementation services, we assist in establishing, designing, and overseeing a centralized and scalable data repository capable of housing extensive volumes of raw and unstructured data from various sources. We guarantee seamless integration with current systems and the capability to derive actionable insights.</w:t>
      </w:r>
    </w:p>
    <w:p w:rsidR="00000000" w:rsidDel="00000000" w:rsidP="00000000" w:rsidRDefault="00000000" w:rsidRPr="00000000" w14:paraId="0000002F">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rPr>
      </w:pPr>
      <w:r w:rsidDel="00000000" w:rsidR="00000000" w:rsidRPr="00000000">
        <w:rPr>
          <w:rFonts w:ascii="Calibri" w:cs="Calibri" w:eastAsia="Calibri" w:hAnsi="Calibri"/>
          <w:b w:val="1"/>
          <w:rtl w:val="0"/>
        </w:rPr>
        <w:t xml:space="preserve">Page reference link: </w:t>
      </w:r>
      <w:hyperlink r:id="rId8">
        <w:r w:rsidDel="00000000" w:rsidR="00000000" w:rsidRPr="00000000">
          <w:rPr>
            <w:rFonts w:ascii="Calibri" w:cs="Calibri" w:eastAsia="Calibri" w:hAnsi="Calibri"/>
            <w:b w:val="1"/>
            <w:color w:val="1155cc"/>
            <w:u w:val="single"/>
            <w:rtl w:val="0"/>
          </w:rPr>
          <w:t xml:space="preserve">https://wappnet.ai/services/data-analytics-consulting-services/</w:t>
        </w:r>
      </w:hyperlink>
      <w:r w:rsidDel="00000000" w:rsidR="00000000" w:rsidRPr="00000000">
        <w:rPr>
          <w:rtl w:val="0"/>
        </w:rPr>
      </w:r>
    </w:p>
    <w:p w:rsidR="00000000" w:rsidDel="00000000" w:rsidP="00000000" w:rsidRDefault="00000000" w:rsidRPr="00000000" w14:paraId="00000031">
      <w:pPr>
        <w:rPr>
          <w:rFonts w:ascii="Calibri" w:cs="Calibri" w:eastAsia="Calibri" w:hAnsi="Calibri"/>
          <w:b w:val="1"/>
          <w:color w:val="000000"/>
          <w:sz w:val="26"/>
          <w:szCs w:val="26"/>
        </w:rPr>
      </w:pPr>
      <w:r w:rsidDel="00000000" w:rsidR="00000000" w:rsidRPr="00000000">
        <w:rPr>
          <w:rFonts w:ascii="Calibri" w:cs="Calibri" w:eastAsia="Calibri" w:hAnsi="Calibri"/>
          <w:b w:val="1"/>
          <w:sz w:val="26"/>
          <w:szCs w:val="26"/>
          <w:rtl w:val="0"/>
        </w:rPr>
        <w:t xml:space="preserve">Data analytics services </w:t>
      </w:r>
      <w:r w:rsidDel="00000000" w:rsidR="00000000" w:rsidRPr="00000000">
        <w:rPr>
          <w:rtl w:val="0"/>
        </w:rPr>
      </w:r>
    </w:p>
    <w:p w:rsidR="00000000" w:rsidDel="00000000" w:rsidP="00000000" w:rsidRDefault="00000000" w:rsidRPr="00000000" w14:paraId="0000003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8fcff" w:val="clear"/>
        <w:spacing w:after="0" w:before="0" w:line="276" w:lineRule="auto"/>
        <w:rPr>
          <w:rFonts w:ascii="Calibri" w:cs="Calibri" w:eastAsia="Calibri" w:hAnsi="Calibri"/>
          <w:b w:val="1"/>
          <w:color w:val="000000"/>
          <w:sz w:val="26"/>
          <w:szCs w:val="26"/>
        </w:rPr>
      </w:pPr>
      <w:bookmarkStart w:colFirst="0" w:colLast="0" w:name="_uixtsww02ti" w:id="2"/>
      <w:bookmarkEnd w:id="2"/>
      <w:r w:rsidDel="00000000" w:rsidR="00000000" w:rsidRPr="00000000">
        <w:rPr>
          <w:rFonts w:ascii="Calibri" w:cs="Calibri" w:eastAsia="Calibri" w:hAnsi="Calibri"/>
          <w:b w:val="1"/>
          <w:color w:val="000000"/>
          <w:sz w:val="26"/>
          <w:szCs w:val="26"/>
          <w:rtl w:val="0"/>
        </w:rPr>
        <w:t xml:space="preserve">Data Governance</w:t>
      </w:r>
    </w:p>
    <w:p w:rsidR="00000000" w:rsidDel="00000000" w:rsidP="00000000" w:rsidRDefault="00000000" w:rsidRPr="00000000" w14:paraId="00000033">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 distinguished data and analytics consulting firm, we prioritize essential elements of data management, including integrity, security, and compliance, to drive your organization's success. Our comprehensive programs streamline policies, procedures, and data lifecycle management to ensure optimal outcomes.</w:t>
      </w:r>
    </w:p>
    <w:p w:rsidR="00000000" w:rsidDel="00000000" w:rsidP="00000000" w:rsidRDefault="00000000" w:rsidRPr="00000000" w14:paraId="00000034">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8fcff" w:val="clear"/>
        <w:spacing w:after="0" w:before="0" w:line="276" w:lineRule="auto"/>
        <w:rPr>
          <w:rFonts w:ascii="Calibri" w:cs="Calibri" w:eastAsia="Calibri" w:hAnsi="Calibri"/>
          <w:b w:val="1"/>
          <w:color w:val="000000"/>
          <w:sz w:val="26"/>
          <w:szCs w:val="26"/>
        </w:rPr>
      </w:pPr>
      <w:bookmarkStart w:colFirst="0" w:colLast="0" w:name="_qct8y8muugxs" w:id="3"/>
      <w:bookmarkEnd w:id="3"/>
      <w:r w:rsidDel="00000000" w:rsidR="00000000" w:rsidRPr="00000000">
        <w:rPr>
          <w:rFonts w:ascii="Calibri" w:cs="Calibri" w:eastAsia="Calibri" w:hAnsi="Calibri"/>
          <w:b w:val="1"/>
          <w:color w:val="000000"/>
          <w:sz w:val="26"/>
          <w:szCs w:val="26"/>
          <w:rtl w:val="0"/>
        </w:rPr>
        <w:t xml:space="preserve">Analytics as a Service (AaaS)</w:t>
      </w:r>
    </w:p>
    <w:p w:rsidR="00000000" w:rsidDel="00000000" w:rsidP="00000000" w:rsidRDefault="00000000" w:rsidRPr="00000000" w14:paraId="00000036">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Access advanced data analytics and business intelligence capabilities seamlessly through our cloud-based Data Analytics as a Service (AaaS), eliminating the necessity for extensive in-house infrastructure and expertise. This enables you to reduce costs associated with managing and constructing analytics infrastructure.</w:t>
      </w:r>
    </w:p>
    <w:p w:rsidR="00000000" w:rsidDel="00000000" w:rsidP="00000000" w:rsidRDefault="00000000" w:rsidRPr="00000000" w14:paraId="00000037">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8fcff" w:val="clear"/>
        <w:spacing w:after="0" w:before="0" w:line="276" w:lineRule="auto"/>
        <w:rPr>
          <w:rFonts w:ascii="Calibri" w:cs="Calibri" w:eastAsia="Calibri" w:hAnsi="Calibri"/>
          <w:b w:val="1"/>
          <w:color w:val="000000"/>
          <w:sz w:val="26"/>
          <w:szCs w:val="26"/>
        </w:rPr>
      </w:pPr>
      <w:bookmarkStart w:colFirst="0" w:colLast="0" w:name="_gjju0antgn5p" w:id="4"/>
      <w:bookmarkEnd w:id="4"/>
      <w:r w:rsidDel="00000000" w:rsidR="00000000" w:rsidRPr="00000000">
        <w:rPr>
          <w:rFonts w:ascii="Calibri" w:cs="Calibri" w:eastAsia="Calibri" w:hAnsi="Calibri"/>
          <w:b w:val="1"/>
          <w:color w:val="000000"/>
          <w:sz w:val="26"/>
          <w:szCs w:val="26"/>
          <w:rtl w:val="0"/>
        </w:rPr>
        <w:t xml:space="preserve">Big Data</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Leveraging over a decade of expertise in big data, wappnetAI guarantees the smooth operation of data-rich systems and streamlined big data processing and analytics. We unearth valuable insights from vast and intricate datasets, optimizing your data's value while minimizing maintenance costs.</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8fcff" w:val="clear"/>
        <w:spacing w:after="0" w:before="0" w:line="276" w:lineRule="auto"/>
        <w:rPr>
          <w:rFonts w:ascii="Calibri" w:cs="Calibri" w:eastAsia="Calibri" w:hAnsi="Calibri"/>
          <w:b w:val="1"/>
          <w:color w:val="000000"/>
          <w:sz w:val="26"/>
          <w:szCs w:val="26"/>
        </w:rPr>
      </w:pPr>
      <w:bookmarkStart w:colFirst="0" w:colLast="0" w:name="_o33fbz0dev9" w:id="5"/>
      <w:bookmarkEnd w:id="5"/>
      <w:r w:rsidDel="00000000" w:rsidR="00000000" w:rsidRPr="00000000">
        <w:rPr>
          <w:rFonts w:ascii="Calibri" w:cs="Calibri" w:eastAsia="Calibri" w:hAnsi="Calibri"/>
          <w:b w:val="1"/>
          <w:color w:val="000000"/>
          <w:sz w:val="26"/>
          <w:szCs w:val="26"/>
          <w:rtl w:val="0"/>
        </w:rPr>
        <w:t xml:space="preserve">Data Visualization</w:t>
      </w:r>
    </w:p>
    <w:p w:rsidR="00000000" w:rsidDel="00000000" w:rsidP="00000000" w:rsidRDefault="00000000" w:rsidRPr="00000000" w14:paraId="0000003C">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team of data visualization experts comprehends your business requirements and key performance indicators (KPIs), enabling us to design user-friendly dashboards. With our data visualization services, we translate intricate datasets into engaging visuals, empowering you to discern trends and compare product performance with remarkable clarity and accuracy.</w:t>
      </w:r>
    </w:p>
    <w:p w:rsidR="00000000" w:rsidDel="00000000" w:rsidP="00000000" w:rsidRDefault="00000000" w:rsidRPr="00000000" w14:paraId="0000003D">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Data Science</w:t>
      </w:r>
    </w:p>
    <w:p w:rsidR="00000000" w:rsidDel="00000000" w:rsidP="00000000" w:rsidRDefault="00000000" w:rsidRPr="00000000" w14:paraId="0000003F">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 leading Data Analytics Company, we enable you to unleash the power of vast and diverse datasets, encompassing structured, unstructured, and semi-structured data. Our expertise empowers you to gain deeper insights for Supply Chain Analytics, Trade Promotion, Predictive Analytics, Forecasting, Classification, and many other data-driven applications with the latest data analytics technologies.</w:t>
      </w:r>
    </w:p>
    <w:p w:rsidR="00000000" w:rsidDel="00000000" w:rsidP="00000000" w:rsidRDefault="00000000" w:rsidRPr="00000000" w14:paraId="00000040">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1">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Procedure We Follow as a Data Analytics Solution Provider</w:t>
      </w:r>
    </w:p>
    <w:p w:rsidR="00000000" w:rsidDel="00000000" w:rsidP="00000000" w:rsidRDefault="00000000" w:rsidRPr="00000000" w14:paraId="00000042">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Consulting &gt; Data analysis and preparation &gt; Data modelling &gt; Evaluation and adjustments &gt; Integration and deployment &gt; Maintenance </w:t>
      </w:r>
    </w:p>
    <w:p w:rsidR="00000000" w:rsidDel="00000000" w:rsidP="00000000" w:rsidRDefault="00000000" w:rsidRPr="00000000" w14:paraId="00000043">
      <w:pPr>
        <w:spacing w:line="276"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Page reference link: </w:t>
      </w:r>
      <w:hyperlink r:id="rId9">
        <w:r w:rsidDel="00000000" w:rsidR="00000000" w:rsidRPr="00000000">
          <w:rPr>
            <w:rFonts w:ascii="Calibri" w:cs="Calibri" w:eastAsia="Calibri" w:hAnsi="Calibri"/>
            <w:b w:val="1"/>
            <w:color w:val="1155cc"/>
            <w:u w:val="single"/>
            <w:rtl w:val="0"/>
          </w:rPr>
          <w:t xml:space="preserve">https://wappnet.ai/services/data-analytics-consulting-services/</w:t>
        </w:r>
      </w:hyperlink>
      <w:r w:rsidDel="00000000" w:rsidR="00000000" w:rsidRPr="00000000">
        <w:rPr>
          <w:rtl w:val="0"/>
        </w:rPr>
      </w:r>
    </w:p>
    <w:p w:rsidR="00000000" w:rsidDel="00000000" w:rsidP="00000000" w:rsidRDefault="00000000" w:rsidRPr="00000000" w14:paraId="00000045">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Empowering Your Data Journey: Choose WappnetAI for Expert Data Analytics Consulting</w:t>
      </w:r>
    </w:p>
    <w:p w:rsidR="00000000" w:rsidDel="00000000" w:rsidP="00000000" w:rsidRDefault="00000000" w:rsidRPr="00000000" w14:paraId="00000046">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7">
      <w:pPr>
        <w:spacing w:line="276" w:lineRule="auto"/>
        <w:ind w:left="0" w:firstLine="0"/>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Experienced Team</w:t>
      </w:r>
    </w:p>
    <w:p w:rsidR="00000000" w:rsidDel="00000000" w:rsidP="00000000" w:rsidRDefault="00000000" w:rsidRPr="00000000" w14:paraId="00000048">
      <w:pPr>
        <w:spacing w:line="276" w:lineRule="auto"/>
        <w:ind w:left="0" w:firstLine="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At wappnetAI, our proficient and seasoned team of data analysts is equipped to provide agile data analytics solutions tailored for your company's needs.</w:t>
      </w:r>
    </w:p>
    <w:p w:rsidR="00000000" w:rsidDel="00000000" w:rsidP="00000000" w:rsidRDefault="00000000" w:rsidRPr="00000000" w14:paraId="00000049">
      <w:pPr>
        <w:spacing w:line="276" w:lineRule="auto"/>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rPr>
          <w:rFonts w:ascii="Calibri" w:cs="Calibri" w:eastAsia="Calibri" w:hAnsi="Calibri"/>
          <w:b w:val="1"/>
          <w:color w:val="000000"/>
          <w:sz w:val="26"/>
          <w:szCs w:val="26"/>
          <w:highlight w:val="white"/>
        </w:rPr>
      </w:pPr>
      <w:bookmarkStart w:colFirst="0" w:colLast="0" w:name="_o6to5xyvaqkl" w:id="6"/>
      <w:bookmarkEnd w:id="6"/>
      <w:r w:rsidDel="00000000" w:rsidR="00000000" w:rsidRPr="00000000">
        <w:rPr>
          <w:rFonts w:ascii="Calibri" w:cs="Calibri" w:eastAsia="Calibri" w:hAnsi="Calibri"/>
          <w:b w:val="1"/>
          <w:color w:val="000000"/>
          <w:sz w:val="26"/>
          <w:szCs w:val="26"/>
          <w:highlight w:val="white"/>
          <w:rtl w:val="0"/>
        </w:rPr>
        <w:t xml:space="preserve">Efficient &amp; Latest Tech Stack</w:t>
      </w:r>
    </w:p>
    <w:p w:rsidR="00000000" w:rsidDel="00000000" w:rsidP="00000000" w:rsidRDefault="00000000" w:rsidRPr="00000000" w14:paraId="0000004B">
      <w:pPr>
        <w:spacing w:line="276" w:lineRule="auto"/>
        <w:ind w:left="0" w:firstLine="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Our cutting-edge technology stack empowers you to construct a powerful data analytics solution for your company.</w:t>
      </w:r>
    </w:p>
    <w:p w:rsidR="00000000" w:rsidDel="00000000" w:rsidP="00000000" w:rsidRDefault="00000000" w:rsidRPr="00000000" w14:paraId="0000004C">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b w:val="1"/>
          <w:sz w:val="26"/>
          <w:szCs w:val="26"/>
          <w:highlight w:val="white"/>
        </w:rPr>
      </w:pPr>
      <w:bookmarkStart w:colFirst="0" w:colLast="0" w:name="_gl2k9rbpgixn" w:id="7"/>
      <w:bookmarkEnd w:id="7"/>
      <w:r w:rsidDel="00000000" w:rsidR="00000000" w:rsidRPr="00000000">
        <w:rPr>
          <w:rFonts w:ascii="Calibri" w:cs="Calibri" w:eastAsia="Calibri" w:hAnsi="Calibri"/>
          <w:b w:val="1"/>
          <w:sz w:val="26"/>
          <w:szCs w:val="26"/>
          <w:highlight w:val="white"/>
          <w:rtl w:val="0"/>
        </w:rPr>
        <w:t xml:space="preserve">Excellent Support Facility</w:t>
      </w:r>
    </w:p>
    <w:p w:rsidR="00000000" w:rsidDel="00000000" w:rsidP="00000000" w:rsidRDefault="00000000" w:rsidRPr="00000000" w14:paraId="0000004E">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Our dedicated support team ensures the smooth and efficient operation of your installed data analytics solution, addressing any issues promptly.</w:t>
      </w:r>
    </w:p>
    <w:p w:rsidR="00000000" w:rsidDel="00000000" w:rsidP="00000000" w:rsidRDefault="00000000" w:rsidRPr="00000000" w14:paraId="0000004F">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50">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Transforming Data into Action: Discover the Power of Our Data Analytics Services and Technology</w:t>
      </w:r>
    </w:p>
    <w:p w:rsidR="00000000" w:rsidDel="00000000" w:rsidP="00000000" w:rsidRDefault="00000000" w:rsidRPr="00000000" w14:paraId="00000051">
      <w:pPr>
        <w:spacing w:line="276" w:lineRule="auto"/>
        <w:ind w:left="0" w:firstLine="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Power BI</w:t>
      </w:r>
    </w:p>
    <w:p w:rsidR="00000000" w:rsidDel="00000000" w:rsidP="00000000" w:rsidRDefault="00000000" w:rsidRPr="00000000" w14:paraId="00000052">
      <w:pPr>
        <w:spacing w:line="276" w:lineRule="auto"/>
        <w:ind w:left="0" w:firstLine="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Tableau</w:t>
      </w:r>
    </w:p>
    <w:p w:rsidR="00000000" w:rsidDel="00000000" w:rsidP="00000000" w:rsidRDefault="00000000" w:rsidRPr="00000000" w14:paraId="00000053">
      <w:pPr>
        <w:spacing w:line="276" w:lineRule="auto"/>
        <w:ind w:left="0" w:firstLine="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QlikView</w:t>
      </w:r>
    </w:p>
    <w:p w:rsidR="00000000" w:rsidDel="00000000" w:rsidP="00000000" w:rsidRDefault="00000000" w:rsidRPr="00000000" w14:paraId="00000054">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55">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Industry (Elevating Insights Across Industries: Unleash the Potential with Our Data Analytics Solutions)</w:t>
      </w:r>
    </w:p>
    <w:p w:rsidR="00000000" w:rsidDel="00000000" w:rsidP="00000000" w:rsidRDefault="00000000" w:rsidRPr="00000000" w14:paraId="00000056">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57">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Real Estate</w:t>
      </w:r>
    </w:p>
    <w:p w:rsidR="00000000" w:rsidDel="00000000" w:rsidP="00000000" w:rsidRDefault="00000000" w:rsidRPr="00000000" w14:paraId="00000058">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E-commerce</w:t>
      </w:r>
    </w:p>
    <w:p w:rsidR="00000000" w:rsidDel="00000000" w:rsidP="00000000" w:rsidRDefault="00000000" w:rsidRPr="00000000" w14:paraId="00000059">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Education</w:t>
      </w:r>
    </w:p>
    <w:p w:rsidR="00000000" w:rsidDel="00000000" w:rsidP="00000000" w:rsidRDefault="00000000" w:rsidRPr="00000000" w14:paraId="0000005A">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Healthcare</w:t>
      </w:r>
    </w:p>
    <w:p w:rsidR="00000000" w:rsidDel="00000000" w:rsidP="00000000" w:rsidRDefault="00000000" w:rsidRPr="00000000" w14:paraId="0000005B">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Retail</w:t>
      </w:r>
    </w:p>
    <w:p w:rsidR="00000000" w:rsidDel="00000000" w:rsidP="00000000" w:rsidRDefault="00000000" w:rsidRPr="00000000" w14:paraId="0000005C">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Logistics</w:t>
      </w:r>
    </w:p>
    <w:p w:rsidR="00000000" w:rsidDel="00000000" w:rsidP="00000000" w:rsidRDefault="00000000" w:rsidRPr="00000000" w14:paraId="0000005D">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Travel and Hospitality</w:t>
      </w:r>
    </w:p>
    <w:p w:rsidR="00000000" w:rsidDel="00000000" w:rsidP="00000000" w:rsidRDefault="00000000" w:rsidRPr="00000000" w14:paraId="0000005E">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Finance</w:t>
      </w:r>
    </w:p>
    <w:p w:rsidR="00000000" w:rsidDel="00000000" w:rsidP="00000000" w:rsidRDefault="00000000" w:rsidRPr="00000000" w14:paraId="0000005F">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60">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61">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62">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63">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rPr>
      </w:pPr>
      <w:r w:rsidDel="00000000" w:rsidR="00000000" w:rsidRPr="00000000">
        <w:rPr>
          <w:rFonts w:ascii="Calibri" w:cs="Calibri" w:eastAsia="Calibri" w:hAnsi="Calibri"/>
          <w:b w:val="1"/>
          <w:rtl w:val="0"/>
        </w:rPr>
        <w:t xml:space="preserve">Page reference link: </w:t>
      </w:r>
      <w:hyperlink r:id="rId10">
        <w:r w:rsidDel="00000000" w:rsidR="00000000" w:rsidRPr="00000000">
          <w:rPr>
            <w:rFonts w:ascii="Calibri" w:cs="Calibri" w:eastAsia="Calibri" w:hAnsi="Calibri"/>
            <w:b w:val="1"/>
            <w:color w:val="1155cc"/>
            <w:u w:val="single"/>
            <w:rtl w:val="0"/>
          </w:rPr>
          <w:t xml:space="preserve">https://wappnet.ai/services/data-analytics-consulting-services/</w:t>
        </w:r>
      </w:hyperlink>
      <w:r w:rsidDel="00000000" w:rsidR="00000000" w:rsidRPr="00000000">
        <w:rPr>
          <w:rtl w:val="0"/>
        </w:rPr>
      </w:r>
    </w:p>
    <w:p w:rsidR="00000000" w:rsidDel="00000000" w:rsidP="00000000" w:rsidRDefault="00000000" w:rsidRPr="00000000" w14:paraId="00000065">
      <w:pPr>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66">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FAQ</w:t>
      </w:r>
    </w:p>
    <w:p w:rsidR="00000000" w:rsidDel="00000000" w:rsidP="00000000" w:rsidRDefault="00000000" w:rsidRPr="00000000" w14:paraId="00000067">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68">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What is Data Analytics?</w:t>
      </w:r>
    </w:p>
    <w:p w:rsidR="00000000" w:rsidDel="00000000" w:rsidP="00000000" w:rsidRDefault="00000000" w:rsidRPr="00000000" w14:paraId="00000069">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6A">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Data analytics harnesses extensive datasets from both the market and your company, enabling sophisticated analysis that unveils valuable insights. It gathers, integrates, and processes data in ways previously unattainable.</w:t>
      </w:r>
    </w:p>
    <w:p w:rsidR="00000000" w:rsidDel="00000000" w:rsidP="00000000" w:rsidRDefault="00000000" w:rsidRPr="00000000" w14:paraId="0000006B">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6C">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Data analytics consulting offers a swift, convenient, and cost-effective approach to managing the flow of data within your organization.</w:t>
      </w:r>
    </w:p>
    <w:p w:rsidR="00000000" w:rsidDel="00000000" w:rsidP="00000000" w:rsidRDefault="00000000" w:rsidRPr="00000000" w14:paraId="0000006D">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6E">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6F">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Why should companies invest in data analytics solutions?</w:t>
      </w:r>
    </w:p>
    <w:p w:rsidR="00000000" w:rsidDel="00000000" w:rsidP="00000000" w:rsidRDefault="00000000" w:rsidRPr="00000000" w14:paraId="00000070">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71">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Data analytics empowers companies with invaluable business insights related to:</w:t>
      </w:r>
    </w:p>
    <w:p w:rsidR="00000000" w:rsidDel="00000000" w:rsidP="00000000" w:rsidRDefault="00000000" w:rsidRPr="00000000" w14:paraId="00000072">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73">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Business operations</w:t>
      </w:r>
    </w:p>
    <w:p w:rsidR="00000000" w:rsidDel="00000000" w:rsidP="00000000" w:rsidRDefault="00000000" w:rsidRPr="00000000" w14:paraId="00000074">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Customer behavior</w:t>
      </w:r>
    </w:p>
    <w:p w:rsidR="00000000" w:rsidDel="00000000" w:rsidP="00000000" w:rsidRDefault="00000000" w:rsidRPr="00000000" w14:paraId="00000075">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Processes</w:t>
      </w:r>
    </w:p>
    <w:p w:rsidR="00000000" w:rsidDel="00000000" w:rsidP="00000000" w:rsidRDefault="00000000" w:rsidRPr="00000000" w14:paraId="00000076">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Vendor relationships</w:t>
      </w:r>
    </w:p>
    <w:p w:rsidR="00000000" w:rsidDel="00000000" w:rsidP="00000000" w:rsidRDefault="00000000" w:rsidRPr="00000000" w14:paraId="00000077">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Workforce dynamics</w:t>
      </w:r>
    </w:p>
    <w:p w:rsidR="00000000" w:rsidDel="00000000" w:rsidP="00000000" w:rsidRDefault="00000000" w:rsidRPr="00000000" w14:paraId="00000078">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Cash flow management</w:t>
      </w:r>
    </w:p>
    <w:p w:rsidR="00000000" w:rsidDel="00000000" w:rsidP="00000000" w:rsidRDefault="00000000" w:rsidRPr="00000000" w14:paraId="00000079">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7A">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By implementing data analytics solutions, managers gain access to enhanced decision-making capabilities grounded in solid data foundations.</w:t>
      </w:r>
    </w:p>
    <w:p w:rsidR="00000000" w:rsidDel="00000000" w:rsidP="00000000" w:rsidRDefault="00000000" w:rsidRPr="00000000" w14:paraId="0000007B">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7C">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Why choose us for data analytics consulting services?</w:t>
      </w:r>
    </w:p>
    <w:p w:rsidR="00000000" w:rsidDel="00000000" w:rsidP="00000000" w:rsidRDefault="00000000" w:rsidRPr="00000000" w14:paraId="0000007D">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7E">
      <w:pPr>
        <w:spacing w:line="276" w:lineRule="auto"/>
        <w:rPr>
          <w:rFonts w:ascii="Calibri" w:cs="Calibri" w:eastAsia="Calibri" w:hAnsi="Calibri"/>
          <w:color w:val="0d0d0d"/>
          <w:sz w:val="26"/>
          <w:szCs w:val="26"/>
          <w:highlight w:val="red"/>
        </w:rPr>
      </w:pPr>
      <w:r w:rsidDel="00000000" w:rsidR="00000000" w:rsidRPr="00000000">
        <w:rPr>
          <w:rFonts w:ascii="Calibri" w:cs="Calibri" w:eastAsia="Calibri" w:hAnsi="Calibri"/>
          <w:color w:val="0d0d0d"/>
          <w:sz w:val="26"/>
          <w:szCs w:val="26"/>
          <w:highlight w:val="white"/>
          <w:rtl w:val="0"/>
        </w:rPr>
        <w:t xml:space="preserve">choose Wappnet AI for data analytics consulting services, leveraging their extensive experience, proficiency in cutting-edge technologies, and dedication to providing top-tier, data-driven solutions that fuel business growth and success.</w:t>
      </w:r>
      <w:r w:rsidDel="00000000" w:rsidR="00000000" w:rsidRPr="00000000">
        <w:rPr>
          <w:rtl w:val="0"/>
        </w:rPr>
      </w:r>
    </w:p>
    <w:p w:rsidR="00000000" w:rsidDel="00000000" w:rsidP="00000000" w:rsidRDefault="00000000" w:rsidRPr="00000000" w14:paraId="0000007F">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80">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81">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82">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83">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Page reference link: </w:t>
      </w:r>
      <w:hyperlink r:id="rId11">
        <w:r w:rsidDel="00000000" w:rsidR="00000000" w:rsidRPr="00000000">
          <w:rPr>
            <w:rFonts w:ascii="Calibri" w:cs="Calibri" w:eastAsia="Calibri" w:hAnsi="Calibri"/>
            <w:b w:val="1"/>
            <w:color w:val="1155cc"/>
            <w:u w:val="single"/>
            <w:rtl w:val="0"/>
          </w:rPr>
          <w:t xml:space="preserve">https://wappnet.ai/services/data-analytics-consulting-services/</w:t>
        </w:r>
      </w:hyperlink>
      <w:r w:rsidDel="00000000" w:rsidR="00000000" w:rsidRPr="00000000">
        <w:rPr>
          <w:rtl w:val="0"/>
        </w:rPr>
      </w:r>
    </w:p>
    <w:p w:rsidR="00000000" w:rsidDel="00000000" w:rsidP="00000000" w:rsidRDefault="00000000" w:rsidRPr="00000000" w14:paraId="00000085">
      <w:pPr>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sz w:val="26"/>
          <w:szCs w:val="26"/>
          <w:rtl w:val="0"/>
        </w:rPr>
        <w:t xml:space="preserve">FAQs Frequently Asked Questions </w:t>
      </w:r>
      <w:r w:rsidDel="00000000" w:rsidR="00000000" w:rsidRPr="00000000">
        <w:rPr>
          <w:rtl w:val="0"/>
        </w:rPr>
      </w:r>
    </w:p>
    <w:p w:rsidR="00000000" w:rsidDel="00000000" w:rsidP="00000000" w:rsidRDefault="00000000" w:rsidRPr="00000000" w14:paraId="00000086">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How can you help in existing data analytics projects?</w:t>
      </w:r>
      <w:r w:rsidDel="00000000" w:rsidR="00000000" w:rsidRPr="00000000">
        <w:rPr>
          <w:rtl w:val="0"/>
        </w:rPr>
      </w:r>
    </w:p>
    <w:p w:rsidR="00000000" w:rsidDel="00000000" w:rsidP="00000000" w:rsidRDefault="00000000" w:rsidRPr="00000000" w14:paraId="00000087">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88">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We can assist in existing data analytics projects by providing services such as data cleaning and preparation, analysis, visualization, project management, technology integration, and training/support.</w:t>
      </w:r>
    </w:p>
    <w:p w:rsidR="00000000" w:rsidDel="00000000" w:rsidP="00000000" w:rsidRDefault="00000000" w:rsidRPr="00000000" w14:paraId="00000089">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8A">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Can you help us with data visualization and dashboard creation for our data analysis needs?</w:t>
      </w:r>
    </w:p>
    <w:p w:rsidR="00000000" w:rsidDel="00000000" w:rsidP="00000000" w:rsidRDefault="00000000" w:rsidRPr="00000000" w14:paraId="0000008B">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8C">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Within our data analytics services, we specialize in data visualization and dashboard creation. Our team boasts expertise in a variety of tools and technologies for crafting tailored solutions aligned with each client's unique requirements.</w:t>
      </w:r>
    </w:p>
    <w:p w:rsidR="00000000" w:rsidDel="00000000" w:rsidP="00000000" w:rsidRDefault="00000000" w:rsidRPr="00000000" w14:paraId="0000008D">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8E">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Is my data kept confidential and secure?</w:t>
      </w:r>
    </w:p>
    <w:p w:rsidR="00000000" w:rsidDel="00000000" w:rsidP="00000000" w:rsidRDefault="00000000" w:rsidRPr="00000000" w14:paraId="0000008F">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90">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Absolutely, data security is paramount to us. We enforce stringent security measures to safeguard your data, adhering to industry best practices and regulations.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appnet.ai/services/data-analytics-consulting-services/" TargetMode="External"/><Relationship Id="rId10" Type="http://schemas.openxmlformats.org/officeDocument/2006/relationships/hyperlink" Target="https://wappnet.ai/services/data-analytics-consulting-services/" TargetMode="External"/><Relationship Id="rId9" Type="http://schemas.openxmlformats.org/officeDocument/2006/relationships/hyperlink" Target="https://wappnet.ai/services/data-analytics-consulting-services/" TargetMode="External"/><Relationship Id="rId5" Type="http://schemas.openxmlformats.org/officeDocument/2006/relationships/styles" Target="styles.xml"/><Relationship Id="rId6" Type="http://schemas.openxmlformats.org/officeDocument/2006/relationships/hyperlink" Target="https://wappnet.ai/services/data-analytics-consulting-services/" TargetMode="External"/><Relationship Id="rId7" Type="http://schemas.openxmlformats.org/officeDocument/2006/relationships/hyperlink" Target="https://wappnet.ai/services/data-analytics-consulting-services/" TargetMode="External"/><Relationship Id="rId8" Type="http://schemas.openxmlformats.org/officeDocument/2006/relationships/hyperlink" Target="https://wappnet.ai/services/data-analytics-consulting-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