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b w:val="1"/>
        </w:rPr>
      </w:pPr>
      <w:r w:rsidDel="00000000" w:rsidR="00000000" w:rsidRPr="00000000">
        <w:rPr>
          <w:b w:val="1"/>
          <w:rtl w:val="0"/>
        </w:rPr>
        <w:t xml:space="preserve">Page reference link: </w:t>
      </w:r>
      <w:hyperlink r:id="rId6">
        <w:r w:rsidDel="00000000" w:rsidR="00000000" w:rsidRPr="00000000">
          <w:rPr>
            <w:b w:val="1"/>
            <w:color w:val="1155cc"/>
            <w:u w:val="single"/>
            <w:rtl w:val="0"/>
          </w:rPr>
          <w:t xml:space="preserve">https://wappnet.ai/services/generative-ai-solutions/</w:t>
        </w:r>
      </w:hyperlink>
      <w:r w:rsidDel="00000000" w:rsidR="00000000" w:rsidRPr="00000000">
        <w:rPr>
          <w:rtl w:val="0"/>
        </w:rPr>
      </w:r>
    </w:p>
    <w:p w:rsidR="00000000" w:rsidDel="00000000" w:rsidP="00000000" w:rsidRDefault="00000000" w:rsidRPr="00000000" w14:paraId="00000002">
      <w:pPr>
        <w:spacing w:line="276" w:lineRule="auto"/>
        <w:jc w:val="left"/>
        <w:rPr>
          <w:b w:val="1"/>
        </w:rPr>
      </w:pPr>
      <w:r w:rsidDel="00000000" w:rsidR="00000000" w:rsidRPr="00000000">
        <w:rPr>
          <w:rtl w:val="0"/>
        </w:rPr>
      </w:r>
    </w:p>
    <w:p w:rsidR="00000000" w:rsidDel="00000000" w:rsidP="00000000" w:rsidRDefault="00000000" w:rsidRPr="00000000" w14:paraId="00000003">
      <w:pPr>
        <w:spacing w:line="276" w:lineRule="auto"/>
        <w:jc w:val="left"/>
        <w:rPr>
          <w:b w:val="1"/>
          <w:sz w:val="40"/>
          <w:szCs w:val="40"/>
        </w:rPr>
      </w:pPr>
      <w:r w:rsidDel="00000000" w:rsidR="00000000" w:rsidRPr="00000000">
        <w:rPr>
          <w:b w:val="1"/>
          <w:sz w:val="40"/>
          <w:szCs w:val="40"/>
          <w:rtl w:val="0"/>
        </w:rPr>
        <w:t xml:space="preserve">Service Page Content (Generative AI Content)</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Heading</w:t>
      </w:r>
    </w:p>
    <w:p w:rsidR="00000000" w:rsidDel="00000000" w:rsidP="00000000" w:rsidRDefault="00000000" w:rsidRPr="00000000" w14:paraId="0000000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Unleash the Power of Generative AI</w:t>
      </w:r>
    </w:p>
    <w:p w:rsidR="00000000" w:rsidDel="00000000" w:rsidP="00000000" w:rsidRDefault="00000000" w:rsidRPr="00000000" w14:paraId="00000009">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Innovate and drive value with generative AI for your enterprise</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Introductions</w:t>
      </w:r>
    </w:p>
    <w:p w:rsidR="00000000" w:rsidDel="00000000" w:rsidP="00000000" w:rsidRDefault="00000000" w:rsidRPr="00000000" w14:paraId="0000000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Unleash the game-changing potential of AI through our customized generative AI development services. We offer comprehensive solutions, from consultancy to building robust systems seamlessly integrated with cutting-edge models such as GPT-4, Gemini, Llama, and PaLM-2. Our goal is to spearhead AI technology, opening new frontiers and possibilities. By leveraging our generative AI solutions, businesses can automate and optimize workflows, enhancing productivity and efficiency.</w:t>
      </w:r>
    </w:p>
    <w:p w:rsidR="00000000" w:rsidDel="00000000" w:rsidP="00000000" w:rsidRDefault="00000000" w:rsidRPr="00000000" w14:paraId="0000000E">
      <w:pPr>
        <w:spacing w:line="276" w:lineRule="auto"/>
        <w:ind w:left="720" w:firstLine="0"/>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Attract Worldwide Interest with Cutting-Edge Generative AI Services</w:t>
      </w:r>
    </w:p>
    <w:p w:rsidR="00000000" w:rsidDel="00000000" w:rsidP="00000000" w:rsidRDefault="00000000" w:rsidRPr="00000000" w14:paraId="00000010">
      <w:pPr>
        <w:spacing w:line="276" w:lineRule="auto"/>
        <w:rPr>
          <w:rFonts w:ascii="Calibri" w:cs="Calibri" w:eastAsia="Calibri" w:hAnsi="Calibri"/>
          <w:color w:val="ff0000"/>
          <w:sz w:val="24"/>
          <w:szCs w:val="24"/>
          <w:highlight w:val="white"/>
        </w:rPr>
      </w:pPr>
      <w:r w:rsidDel="00000000" w:rsidR="00000000" w:rsidRPr="00000000">
        <w:rPr>
          <w:rFonts w:ascii="Calibri" w:cs="Calibri" w:eastAsia="Calibri" w:hAnsi="Calibri"/>
          <w:sz w:val="24"/>
          <w:szCs w:val="24"/>
          <w:rtl w:val="0"/>
        </w:rPr>
        <w:t xml:space="preserve">Generative AI Model Development</w:t>
      </w: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Integration and Deployment</w:t>
      </w:r>
    </w:p>
    <w:p w:rsidR="00000000" w:rsidDel="00000000" w:rsidP="00000000" w:rsidRDefault="00000000" w:rsidRPr="00000000" w14:paraId="00000012">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Upgrade and Maintenance</w:t>
      </w:r>
    </w:p>
    <w:p w:rsidR="00000000" w:rsidDel="00000000" w:rsidP="00000000" w:rsidRDefault="00000000" w:rsidRPr="00000000" w14:paraId="0000001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Model Fine Tuning</w:t>
      </w:r>
    </w:p>
    <w:p w:rsidR="00000000" w:rsidDel="00000000" w:rsidP="00000000" w:rsidRDefault="00000000" w:rsidRPr="00000000" w14:paraId="00000014">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Model Architecting</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Generative AI Model Development</w:t>
      </w:r>
    </w:p>
    <w:p w:rsidR="00000000" w:rsidDel="00000000" w:rsidP="00000000" w:rsidRDefault="00000000" w:rsidRPr="00000000" w14:paraId="00000017">
      <w:pPr>
        <w:spacing w:line="276" w:lineRule="auto"/>
        <w:rPr>
          <w:rFonts w:ascii="Calibri" w:cs="Calibri" w:eastAsia="Calibri" w:hAnsi="Calibri"/>
          <w:color w:val="ff0000"/>
          <w:sz w:val="24"/>
          <w:szCs w:val="24"/>
          <w:highlight w:val="white"/>
        </w:rPr>
      </w:pPr>
      <w:r w:rsidDel="00000000" w:rsidR="00000000" w:rsidRPr="00000000">
        <w:rPr>
          <w:rFonts w:ascii="Calibri" w:cs="Calibri" w:eastAsia="Calibri" w:hAnsi="Calibri"/>
          <w:sz w:val="24"/>
          <w:szCs w:val="24"/>
          <w:rtl w:val="0"/>
        </w:rPr>
        <w:t xml:space="preserve">We leverage the capabilities of machine learning algorithms, such as RNNs, Transformers, Markov Chain, GANs, and Autoencoders, to craft tailor-made generative AI models aligning with your unique business needs. Our team meticulously configures and trains these models according to industry standards, guaranteeing the development of top-notch generative AI solutions.</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Model Integration and Deployment</w:t>
      </w:r>
    </w:p>
    <w:p w:rsidR="00000000" w:rsidDel="00000000" w:rsidP="00000000" w:rsidRDefault="00000000" w:rsidRPr="00000000" w14:paraId="0000001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conduct a comprehensive assessment of your business requirements to ensure a secure and streamlined integration and deployment of AI models. Our comprehensive Generative AI development services encompass selecting the optimal model, tailoring it to your specifications, and adeptly overseeing the integration, testing, and deployment processes.</w:t>
      </w:r>
    </w:p>
    <w:p w:rsidR="00000000" w:rsidDel="00000000" w:rsidP="00000000" w:rsidRDefault="00000000" w:rsidRPr="00000000" w14:paraId="0000001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Page reference link: </w:t>
      </w:r>
      <w:hyperlink r:id="rId7">
        <w:r w:rsidDel="00000000" w:rsidR="00000000" w:rsidRPr="00000000">
          <w:rPr>
            <w:b w:val="1"/>
            <w:color w:val="1155cc"/>
            <w:u w:val="single"/>
            <w:rtl w:val="0"/>
          </w:rPr>
          <w:t xml:space="preserve">https://wappnet.ai/services/generative-ai-solutions/</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Attract Worldwide Interest with Cutting-Edge Generative AI Services</w:t>
      </w:r>
    </w:p>
    <w:p w:rsidR="00000000" w:rsidDel="00000000" w:rsidP="00000000" w:rsidRDefault="00000000" w:rsidRPr="00000000" w14:paraId="0000002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Upgrade and Maintenance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forefront of our priorities is assisting clients in staying ahead in technology. Our proficient developers continually enhance and upkeep generative AI models, empowering businesses to optimize performance, adapt to changing requirements, and foster sustained growth and innovation.</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AI Model Fine Tuning</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service for fine-tuning AI models involves the precision optimization and customization of pre-trained models, enabling them to adeptly adjust to evolving or domain-specific use cases and datasets. By leveraging existing AI models and finely tuning them, we enhance accuracy in predictions and bolster decision-making capabilities.</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AI Model Architecting</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of AI experts is well-prepared to partner with you in the design and architecture of new or existing AI models. We specialize in selecting the most suitable neural network architecture and optimizing hyperparameters. As a committed provider of Generative AI solutions, our unparalleled efficiency and proven experience enable us to transform your business vision into functional solutions that effectively address real-world problems in real-time .</w:t>
      </w:r>
    </w:p>
    <w:p w:rsidR="00000000" w:rsidDel="00000000" w:rsidP="00000000" w:rsidRDefault="00000000" w:rsidRPr="00000000" w14:paraId="0000002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Unveiling the Generative AI Solution Construction Journey Led by Our Developers</w:t>
      </w:r>
    </w:p>
    <w:p w:rsidR="00000000" w:rsidDel="00000000" w:rsidP="00000000" w:rsidRDefault="00000000" w:rsidRPr="00000000" w14:paraId="0000003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Requirement assessment</w:t>
      </w:r>
    </w:p>
    <w:p w:rsidR="00000000" w:rsidDel="00000000" w:rsidP="00000000" w:rsidRDefault="00000000" w:rsidRPr="00000000" w14:paraId="00000032">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Strategy building</w:t>
      </w:r>
    </w:p>
    <w:p w:rsidR="00000000" w:rsidDel="00000000" w:rsidP="00000000" w:rsidRDefault="00000000" w:rsidRPr="00000000" w14:paraId="00000033">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Design and development</w:t>
      </w:r>
    </w:p>
    <w:p w:rsidR="00000000" w:rsidDel="00000000" w:rsidP="00000000" w:rsidRDefault="00000000" w:rsidRPr="00000000" w14:paraId="00000034">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Testing</w:t>
      </w:r>
    </w:p>
    <w:p w:rsidR="00000000" w:rsidDel="00000000" w:rsidP="00000000" w:rsidRDefault="00000000" w:rsidRPr="00000000" w14:paraId="00000035">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Deployment</w:t>
      </w:r>
    </w:p>
    <w:p w:rsidR="00000000" w:rsidDel="00000000" w:rsidP="00000000" w:rsidRDefault="00000000" w:rsidRPr="00000000" w14:paraId="00000036">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Integration and support</w:t>
      </w:r>
    </w:p>
    <w:p w:rsidR="00000000" w:rsidDel="00000000" w:rsidP="00000000" w:rsidRDefault="00000000" w:rsidRPr="00000000" w14:paraId="00000037">
      <w:pPr>
        <w:spacing w:line="276" w:lineRule="auto"/>
        <w:rPr>
          <w:rFonts w:ascii="Calibri" w:cs="Calibri" w:eastAsia="Calibri" w:hAnsi="Calibri"/>
          <w:b w:val="1"/>
        </w:rPr>
      </w:pP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38">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Page reference link: </w:t>
      </w:r>
      <w:hyperlink r:id="rId8">
        <w:r w:rsidDel="00000000" w:rsidR="00000000" w:rsidRPr="00000000">
          <w:rPr>
            <w:b w:val="1"/>
            <w:color w:val="1155cc"/>
            <w:u w:val="single"/>
            <w:rtl w:val="0"/>
          </w:rPr>
          <w:t xml:space="preserve">https://wappnet.ai/services/generative-ai-solutions/</w:t>
        </w:r>
      </w:hyperlink>
      <w:r w:rsidDel="00000000" w:rsidR="00000000" w:rsidRPr="00000000">
        <w:rPr>
          <w:rtl w:val="0"/>
        </w:rPr>
      </w:r>
    </w:p>
    <w:p w:rsidR="00000000" w:rsidDel="00000000" w:rsidP="00000000" w:rsidRDefault="00000000" w:rsidRPr="00000000" w14:paraId="0000004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Expertise-Driven Innovation: AI Models We Utilize for Your Business</w:t>
      </w:r>
    </w:p>
    <w:p w:rsidR="00000000" w:rsidDel="00000000" w:rsidP="00000000" w:rsidRDefault="00000000" w:rsidRPr="00000000" w14:paraId="00000043">
      <w:pPr>
        <w:spacing w:line="276" w:lineRule="auto"/>
        <w:rPr>
          <w:rFonts w:ascii="Calibri" w:cs="Calibri" w:eastAsia="Calibri" w:hAnsi="Calibri"/>
        </w:rPr>
      </w:pPr>
      <w:r w:rsidDel="00000000" w:rsidR="00000000" w:rsidRPr="00000000">
        <w:rPr>
          <w:rFonts w:ascii="Calibri" w:cs="Calibri" w:eastAsia="Calibri" w:hAnsi="Calibri"/>
          <w:rtl w:val="0"/>
        </w:rPr>
        <w:t xml:space="preserve">Leveraging the capabilities of AI models, we construct efficient and robust business solutions that unlock new possibilities for innovation, automation, and personalization. These AI models have the power to deliver intelligent business tools, elevating user experience, redefining engagement, optimizing business processes, and beyond.</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GPT</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specialize in assisting businesses in seamlessly incorporating the advanced capabilities of GPT-3, GPT-3.5, and GPT-4 into their applications. Our expertise lies in leveraging these powerful language models to enhance natural language processing, facilitate dynamic conversations, and craft intelligent chatbots, thereby enabling our clients to stay at the forefront of innovation in their respective industries.</w:t>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DALL-E</w:t>
      </w:r>
    </w:p>
    <w:p w:rsidR="00000000" w:rsidDel="00000000" w:rsidP="00000000" w:rsidRDefault="00000000" w:rsidRPr="00000000" w14:paraId="00000049">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Leveraging our specialized expertise in DALL-E, we support businesses in the generation and regeneration of realistic images. Harnessing DALL-E's zero-shot reasoning capabilities, we excel in producing distinctive and captivating visuals. Our aim is to empower businesses in elevating their design workflows and unlocking innovative avenues in the realm of digital content creation.</w:t>
      </w:r>
    </w:p>
    <w:p w:rsidR="00000000" w:rsidDel="00000000" w:rsidP="00000000" w:rsidRDefault="00000000" w:rsidRPr="00000000" w14:paraId="0000004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Whisper</w:t>
      </w:r>
    </w:p>
    <w:p w:rsidR="00000000" w:rsidDel="00000000" w:rsidP="00000000" w:rsidRDefault="00000000" w:rsidRPr="00000000" w14:paraId="0000004C">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Harnessing the capabilities of the versatile speech recognition model, Whisper, our experts empower businesses to showcase exceptional proficiency across various functions. This includes excelling in tasks such as language identification, translation, and multilingual speech recognition.</w:t>
      </w:r>
    </w:p>
    <w:p w:rsidR="00000000" w:rsidDel="00000000" w:rsidP="00000000" w:rsidRDefault="00000000" w:rsidRPr="00000000" w14:paraId="0000004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Gemini</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Google's Gemini Pro and Gemini Pro Vision redefine AI capabilities. Gemini Pro excels in multimodal understanding, ideal for enhancing customer service and gaining insights from diverse data. Meanwhile, Gemini Pro Vision focuses on visual understanding, empowering industries in areas from medical imaging to product inspection for informed decisions and optimized outcomes.</w:t>
      </w:r>
      <w:r w:rsidDel="00000000" w:rsidR="00000000" w:rsidRPr="00000000">
        <w:rPr>
          <w:rtl w:val="0"/>
        </w:rPr>
      </w:r>
    </w:p>
    <w:p w:rsidR="00000000" w:rsidDel="00000000" w:rsidP="00000000" w:rsidRDefault="00000000" w:rsidRPr="00000000" w14:paraId="00000050">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Page reference link: </w:t>
      </w:r>
      <w:hyperlink r:id="rId9">
        <w:r w:rsidDel="00000000" w:rsidR="00000000" w:rsidRPr="00000000">
          <w:rPr>
            <w:b w:val="1"/>
            <w:color w:val="1155cc"/>
            <w:u w:val="single"/>
            <w:rtl w:val="0"/>
          </w:rPr>
          <w:t xml:space="preserve">https://wappnet.ai/services/generative-ai-solutions/</w:t>
        </w:r>
      </w:hyperlink>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4"/>
          <w:szCs w:val="24"/>
        </w:rPr>
      </w:pPr>
      <w:r w:rsidDel="00000000" w:rsidR="00000000" w:rsidRPr="00000000">
        <w:rPr>
          <w:b w:val="1"/>
          <w:rtl w:val="0"/>
        </w:rPr>
        <w:t xml:space="preserve">AI Models We Utilize for Your Business</w:t>
      </w:r>
      <w:r w:rsidDel="00000000" w:rsidR="00000000" w:rsidRPr="00000000">
        <w:rPr>
          <w:rtl w:val="0"/>
        </w:rPr>
      </w:r>
    </w:p>
    <w:p w:rsidR="00000000" w:rsidDel="00000000" w:rsidP="00000000" w:rsidRDefault="00000000" w:rsidRPr="00000000" w14:paraId="0000005A">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Midjourney</w:t>
      </w:r>
    </w:p>
    <w:p w:rsidR="00000000" w:rsidDel="00000000" w:rsidP="00000000" w:rsidRDefault="00000000" w:rsidRPr="00000000" w14:paraId="0000005B">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MidJourney, an AI-powered image generator, we empower businesses to elevate their creative pursuits and infuse a distinctive yet artistic flair into their projects. This model enables them to craft visually captivating and expressive images, resonating seamlessly with their target audience.</w:t>
      </w:r>
    </w:p>
    <w:p w:rsidR="00000000" w:rsidDel="00000000" w:rsidP="00000000" w:rsidRDefault="00000000" w:rsidRPr="00000000" w14:paraId="0000005C">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D">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Stable Diffusion</w:t>
      </w:r>
    </w:p>
    <w:p w:rsidR="00000000" w:rsidDel="00000000" w:rsidP="00000000" w:rsidRDefault="00000000" w:rsidRPr="00000000" w14:paraId="0000005E">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Businesses can efficiently harness Stable Diffusion to streamline their operations and achieve superior outcomes. The versatile capabilities of Stable Diffusion open up innovative possibilities in image generation across diverse domains, including design, marketing, and content creation.</w:t>
      </w:r>
    </w:p>
    <w:p w:rsidR="00000000" w:rsidDel="00000000" w:rsidP="00000000" w:rsidRDefault="00000000" w:rsidRPr="00000000" w14:paraId="0000005F">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1"/>
          <w:szCs w:val="21"/>
        </w:rPr>
      </w:pPr>
      <w:r w:rsidDel="00000000" w:rsidR="00000000" w:rsidRPr="00000000">
        <w:rPr>
          <w:b w:val="1"/>
          <w:sz w:val="21"/>
          <w:szCs w:val="21"/>
          <w:rtl w:val="0"/>
        </w:rPr>
        <w:t xml:space="preserve">Leveraging Artificial Intelligence across Multiple Industries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Healthcare</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Finance</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Restaurant</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eCommerce</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Logistics</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Social Networking</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Games and Sports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Travel</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Aviation</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Real Estate</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Education</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On-Demand</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Entertainment</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Government</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Agriculture</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b w:val="1"/>
          <w:sz w:val="21"/>
          <w:szCs w:val="21"/>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1"/>
          <w:szCs w:val="21"/>
        </w:rPr>
      </w:pPr>
      <w:r w:rsidDel="00000000" w:rsidR="00000000" w:rsidRPr="00000000">
        <w:rPr>
          <w:b w:val="1"/>
          <w:sz w:val="21"/>
          <w:szCs w:val="21"/>
          <w:rtl w:val="0"/>
        </w:rPr>
        <w:t xml:space="preserve">Technological Framework We Utilize to Transform the Digital Landscape through Generative AI Development Services</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Tensorflow</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Keras</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Pytorch</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OpenAI</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AWS - Generative AI</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Google- Vertex AI</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b w:val="1"/>
        </w:rPr>
      </w:pPr>
      <w:r w:rsidDel="00000000" w:rsidR="00000000" w:rsidRPr="00000000">
        <w:rPr>
          <w:rFonts w:ascii="Calibri" w:cs="Calibri" w:eastAsia="Calibri" w:hAnsi="Calibri"/>
          <w:rtl w:val="0"/>
        </w:rPr>
        <w:t xml:space="preserve">Azure - AI studios</w:t>
      </w: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b w:val="1"/>
          <w:sz w:val="21"/>
          <w:szCs w:val="2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Page reference link: </w:t>
      </w:r>
      <w:hyperlink r:id="rId10">
        <w:r w:rsidDel="00000000" w:rsidR="00000000" w:rsidRPr="00000000">
          <w:rPr>
            <w:b w:val="1"/>
            <w:color w:val="1155cc"/>
            <w:u w:val="single"/>
            <w:rtl w:val="0"/>
          </w:rPr>
          <w:t xml:space="preserve">https://wappnet.ai/services/generative-ai-solutions/</w:t>
        </w:r>
      </w:hyperlink>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b w:val="1"/>
          <w:sz w:val="21"/>
          <w:szCs w:val="21"/>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1"/>
          <w:szCs w:val="21"/>
        </w:rPr>
      </w:pPr>
      <w:r w:rsidDel="00000000" w:rsidR="00000000" w:rsidRPr="00000000">
        <w:rPr>
          <w:b w:val="1"/>
          <w:sz w:val="21"/>
          <w:szCs w:val="21"/>
          <w:rtl w:val="0"/>
        </w:rPr>
        <w:t xml:space="preserve">FAQ</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b w:val="1"/>
          <w:sz w:val="21"/>
          <w:szCs w:val="21"/>
        </w:rPr>
      </w:pPr>
      <w:r w:rsidDel="00000000" w:rsidR="00000000" w:rsidRPr="00000000">
        <w:rPr>
          <w:b w:val="1"/>
          <w:sz w:val="21"/>
          <w:szCs w:val="21"/>
          <w:rtl w:val="0"/>
        </w:rPr>
        <w:t xml:space="preserve">What are some common applications of generative AI?</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Generative AI has a wide range of applications across various domains. Some common applications of generative AI include:</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Text Generation</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Image Generation</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Voice and Audio Synthesis</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Data Augmentation</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Style Transfer</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Chatbots and Virtual Assistants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Content Recommendation</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Anomaly Detection</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Art and Creativity</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Video Synthesis,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Language Translation</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Medical Image Generation</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sz w:val="21"/>
          <w:szCs w:val="21"/>
          <w:rtl w:val="0"/>
        </w:rPr>
        <w:t xml:space="preserve">Game Design and etc..</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1"/>
          <w:szCs w:val="21"/>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examples only scratch the surface, and the applications of generative AI are continually broadening with technological advancements. The capacity of generative AI to produce creative, innovative, and contextually relevant content positions it as a formidable tool across various industries and fields.</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3"/>
          <w:szCs w:val="23"/>
        </w:rPr>
      </w:pP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b w:val="1"/>
          <w:sz w:val="23"/>
          <w:szCs w:val="23"/>
          <w:rtl w:val="0"/>
        </w:rPr>
        <w:t xml:space="preserve">What generative AI development services does Wappnet AI offer?</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WappnetAI, we offer an extensive range of generative AI services, encompassing generative AI consulting, data analysis, development of generative AI models, creation of generative AI solutions, as well as upgrades, maintenance, and integration of generative AI systems.</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rtl w:val="0"/>
        </w:rPr>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b w:val="1"/>
          <w:sz w:val="23"/>
          <w:szCs w:val="23"/>
          <w:rtl w:val="0"/>
        </w:rPr>
        <w:t xml:space="preserve">Does Wappnet AI offer post-deployment support?</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we offer post-deployment upgrade and maintenance services to ensure that our generative AI solutions continue to operate smoothly. </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b w:val="1"/>
          <w:sz w:val="23"/>
          <w:szCs w:val="23"/>
          <w:rtl w:val="0"/>
        </w:rPr>
        <w:t xml:space="preserve">Do you offer generative AI integration services?</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In addition to constructing generative AI solutions, we specialize in seamlessly integrating them into your current workflows. Our generative AI integration service brings notable advantages to clients by optimizing internal processes and improving customer-facing systems.</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rtl w:val="0"/>
        </w:rPr>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rtl w:val="0"/>
        </w:rPr>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Page reference link: </w:t>
      </w:r>
      <w:hyperlink r:id="rId11">
        <w:r w:rsidDel="00000000" w:rsidR="00000000" w:rsidRPr="00000000">
          <w:rPr>
            <w:b w:val="1"/>
            <w:color w:val="1155cc"/>
            <w:u w:val="single"/>
            <w:rtl w:val="0"/>
          </w:rPr>
          <w:t xml:space="preserve">https://wappnet.ai/services/generative-ai-solutions/</w:t>
        </w:r>
      </w:hyperlink>
      <w:r w:rsidDel="00000000" w:rsidR="00000000" w:rsidRPr="00000000">
        <w:rPr>
          <w:rtl w:val="0"/>
        </w:rPr>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line="276" w:lineRule="auto"/>
        <w:rPr>
          <w:b w:val="1"/>
          <w:sz w:val="23"/>
          <w:szCs w:val="23"/>
        </w:rPr>
      </w:pPr>
      <w:r w:rsidDel="00000000" w:rsidR="00000000" w:rsidRPr="00000000">
        <w:rPr>
          <w:b w:val="1"/>
          <w:sz w:val="23"/>
          <w:szCs w:val="23"/>
          <w:rtl w:val="0"/>
        </w:rPr>
        <w:t xml:space="preserve">Why hire Wappnet AI for generative AI development?</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Drawing on our vast experience and proficiency, we excel in constructing top-notch generative AI solutions customized to meet our clients' specific business requirements. Our team of AI experts collaborates closely with you to craft forward-thinking GenAI solutions, unlocking the complete potential of AI for your business.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We specialize in developing domain-specific generative AI models, precisely tailored to the specific needs of our clients' use cases. Our approach to GenAI project development methodologies is flexible, allowing us to adapt to and meet the unique requirements of each client.</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With a skilled team that boasts a track record of delivering diverse GenAI solutions, we have successfully catered to the needs of startups as well as Fortune 250 companies.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b w:val="1"/>
          <w:sz w:val="21"/>
          <w:szCs w:val="21"/>
        </w:rPr>
      </w:pPr>
      <w:r w:rsidDel="00000000" w:rsidR="00000000" w:rsidRPr="00000000">
        <w:rPr>
          <w:rtl w:val="0"/>
        </w:rPr>
      </w:r>
    </w:p>
    <w:p w:rsidR="00000000" w:rsidDel="00000000" w:rsidP="00000000" w:rsidRDefault="00000000" w:rsidRPr="00000000" w14:paraId="000000A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7lhtig4ephp1" w:id="0"/>
      <w:bookmarkEnd w:id="0"/>
      <w:r w:rsidDel="00000000" w:rsidR="00000000" w:rsidRPr="00000000">
        <w:rPr>
          <w:rtl w:val="0"/>
        </w:rPr>
      </w:r>
    </w:p>
    <w:p w:rsidR="00000000" w:rsidDel="00000000" w:rsidP="00000000" w:rsidRDefault="00000000" w:rsidRPr="00000000" w14:paraId="000000A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ktrb5sjpalm5" w:id="1"/>
      <w:bookmarkEnd w:id="1"/>
      <w:r w:rsidDel="00000000" w:rsidR="00000000" w:rsidRPr="00000000">
        <w:rPr>
          <w:rtl w:val="0"/>
        </w:rPr>
      </w:r>
    </w:p>
    <w:p w:rsidR="00000000" w:rsidDel="00000000" w:rsidP="00000000" w:rsidRDefault="00000000" w:rsidRPr="00000000" w14:paraId="000000A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7g9e3gawz0bz" w:id="2"/>
      <w:bookmarkEnd w:id="2"/>
      <w:r w:rsidDel="00000000" w:rsidR="00000000" w:rsidRPr="00000000">
        <w:rPr>
          <w:rtl w:val="0"/>
        </w:rPr>
      </w:r>
    </w:p>
    <w:p w:rsidR="00000000" w:rsidDel="00000000" w:rsidP="00000000" w:rsidRDefault="00000000" w:rsidRPr="00000000" w14:paraId="000000A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9h1jtaowqpc8" w:id="3"/>
      <w:bookmarkEnd w:id="3"/>
      <w:r w:rsidDel="00000000" w:rsidR="00000000" w:rsidRPr="00000000">
        <w:rPr>
          <w:rtl w:val="0"/>
        </w:rPr>
      </w:r>
    </w:p>
    <w:p w:rsidR="00000000" w:rsidDel="00000000" w:rsidP="00000000" w:rsidRDefault="00000000" w:rsidRPr="00000000" w14:paraId="000000A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vie7c53q5ziu" w:id="4"/>
      <w:bookmarkEnd w:id="4"/>
      <w:r w:rsidDel="00000000" w:rsidR="00000000" w:rsidRPr="00000000">
        <w:rPr>
          <w:rtl w:val="0"/>
        </w:rPr>
      </w:r>
    </w:p>
    <w:p w:rsidR="00000000" w:rsidDel="00000000" w:rsidP="00000000" w:rsidRDefault="00000000" w:rsidRPr="00000000" w14:paraId="000000A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9wzrwvrzi76d" w:id="5"/>
      <w:bookmarkEnd w:id="5"/>
      <w:r w:rsidDel="00000000" w:rsidR="00000000" w:rsidRPr="00000000">
        <w:rPr>
          <w:rtl w:val="0"/>
        </w:rPr>
      </w:r>
    </w:p>
    <w:p w:rsidR="00000000" w:rsidDel="00000000" w:rsidP="00000000" w:rsidRDefault="00000000" w:rsidRPr="00000000" w14:paraId="000000A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kc4s6l12ir28" w:id="6"/>
      <w:bookmarkEnd w:id="6"/>
      <w:r w:rsidDel="00000000" w:rsidR="00000000" w:rsidRPr="00000000">
        <w:rPr>
          <w:rtl w:val="0"/>
        </w:rPr>
      </w:r>
    </w:p>
    <w:p w:rsidR="00000000" w:rsidDel="00000000" w:rsidP="00000000" w:rsidRDefault="00000000" w:rsidRPr="00000000" w14:paraId="000000A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f4r0w9hxa0hc" w:id="7"/>
      <w:bookmarkEnd w:id="7"/>
      <w:r w:rsidDel="00000000" w:rsidR="00000000" w:rsidRPr="00000000">
        <w:rPr>
          <w:rtl w:val="0"/>
        </w:rPr>
      </w:r>
    </w:p>
    <w:p w:rsidR="00000000" w:rsidDel="00000000" w:rsidP="00000000" w:rsidRDefault="00000000" w:rsidRPr="00000000" w14:paraId="000000A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5slzlge6pq26" w:id="8"/>
      <w:bookmarkEnd w:id="8"/>
      <w:r w:rsidDel="00000000" w:rsidR="00000000" w:rsidRPr="00000000">
        <w:rPr>
          <w:rtl w:val="0"/>
        </w:rPr>
      </w:r>
    </w:p>
    <w:p w:rsidR="00000000" w:rsidDel="00000000" w:rsidP="00000000" w:rsidRDefault="00000000" w:rsidRPr="00000000" w14:paraId="000000A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k233hqcubfj7" w:id="9"/>
      <w:bookmarkEnd w:id="9"/>
      <w:r w:rsidDel="00000000" w:rsidR="00000000" w:rsidRPr="00000000">
        <w:rPr>
          <w:rtl w:val="0"/>
        </w:rPr>
      </w:r>
    </w:p>
    <w:p w:rsidR="00000000" w:rsidDel="00000000" w:rsidP="00000000" w:rsidRDefault="00000000" w:rsidRPr="00000000" w14:paraId="000000A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7ou72iili1xh" w:id="10"/>
      <w:bookmarkEnd w:id="10"/>
      <w:r w:rsidDel="00000000" w:rsidR="00000000" w:rsidRPr="00000000">
        <w:rPr>
          <w:rtl w:val="0"/>
        </w:rPr>
      </w:r>
    </w:p>
    <w:p w:rsidR="00000000" w:rsidDel="00000000" w:rsidP="00000000" w:rsidRDefault="00000000" w:rsidRPr="00000000" w14:paraId="000000B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1xl8gd8y6n29" w:id="11"/>
      <w:bookmarkEnd w:id="11"/>
      <w:r w:rsidDel="00000000" w:rsidR="00000000" w:rsidRPr="00000000">
        <w:rPr>
          <w:rtl w:val="0"/>
        </w:rPr>
      </w:r>
    </w:p>
    <w:p w:rsidR="00000000" w:rsidDel="00000000" w:rsidP="00000000" w:rsidRDefault="00000000" w:rsidRPr="00000000" w14:paraId="000000B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5cp87ugj3m1" w:id="12"/>
      <w:bookmarkEnd w:id="12"/>
      <w:r w:rsidDel="00000000" w:rsidR="00000000" w:rsidRPr="00000000">
        <w:rPr>
          <w:rtl w:val="0"/>
        </w:rPr>
      </w:r>
    </w:p>
    <w:p w:rsidR="00000000" w:rsidDel="00000000" w:rsidP="00000000" w:rsidRDefault="00000000" w:rsidRPr="00000000" w14:paraId="000000B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3bty0zoi4jxr" w:id="13"/>
      <w:bookmarkEnd w:id="13"/>
      <w:r w:rsidDel="00000000" w:rsidR="00000000" w:rsidRPr="00000000">
        <w:rPr>
          <w:rtl w:val="0"/>
        </w:rPr>
      </w:r>
    </w:p>
    <w:p w:rsidR="00000000" w:rsidDel="00000000" w:rsidP="00000000" w:rsidRDefault="00000000" w:rsidRPr="00000000" w14:paraId="000000B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yp5zvwguih37" w:id="14"/>
      <w:bookmarkEnd w:id="14"/>
      <w:r w:rsidDel="00000000" w:rsidR="00000000" w:rsidRPr="00000000">
        <w:rPr>
          <w:rtl w:val="0"/>
        </w:rPr>
      </w:r>
    </w:p>
    <w:p w:rsidR="00000000" w:rsidDel="00000000" w:rsidP="00000000" w:rsidRDefault="00000000" w:rsidRPr="00000000" w14:paraId="000000B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kbapz4tycejx" w:id="15"/>
      <w:bookmarkEnd w:id="15"/>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Page reference link: </w:t>
      </w:r>
      <w:hyperlink r:id="rId12">
        <w:r w:rsidDel="00000000" w:rsidR="00000000" w:rsidRPr="00000000">
          <w:rPr>
            <w:b w:val="1"/>
            <w:color w:val="1155cc"/>
            <w:u w:val="single"/>
            <w:rtl w:val="0"/>
          </w:rPr>
          <w:t xml:space="preserve">https://wappnet.ai/services/generative-ai-solutions/</w:t>
        </w:r>
      </w:hyperlink>
      <w:r w:rsidDel="00000000" w:rsidR="00000000" w:rsidRPr="00000000">
        <w:rPr>
          <w:rtl w:val="0"/>
        </w:rPr>
      </w:r>
    </w:p>
    <w:p w:rsidR="00000000" w:rsidDel="00000000" w:rsidP="00000000" w:rsidRDefault="00000000" w:rsidRPr="00000000" w14:paraId="000000B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before="0" w:line="288" w:lineRule="auto"/>
        <w:rPr>
          <w:b w:val="1"/>
          <w:color w:val="212529"/>
          <w:sz w:val="34"/>
          <w:szCs w:val="34"/>
        </w:rPr>
      </w:pPr>
      <w:bookmarkStart w:colFirst="0" w:colLast="0" w:name="_ihfbu4uhaotd" w:id="16"/>
      <w:bookmarkEnd w:id="16"/>
      <w:r w:rsidDel="00000000" w:rsidR="00000000" w:rsidRPr="00000000">
        <w:rPr>
          <w:b w:val="1"/>
          <w:color w:val="212529"/>
          <w:sz w:val="34"/>
          <w:szCs w:val="34"/>
          <w:rtl w:val="0"/>
        </w:rPr>
        <w:t xml:space="preserve">Leveraging Artificial Intelligence across Multiple Industries</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color w:val="374151"/>
          <w:sz w:val="26"/>
          <w:szCs w:val="26"/>
        </w:rPr>
      </w:pPr>
      <w:r w:rsidDel="00000000" w:rsidR="00000000" w:rsidRPr="00000000">
        <w:rPr>
          <w:rFonts w:ascii="Calibri" w:cs="Calibri" w:eastAsia="Calibri" w:hAnsi="Calibri"/>
          <w:b w:val="1"/>
          <w:sz w:val="26"/>
          <w:szCs w:val="26"/>
          <w:rtl w:val="0"/>
        </w:rPr>
        <w:t xml:space="preserve">Healthcare : </w:t>
      </w:r>
      <w:r w:rsidDel="00000000" w:rsidR="00000000" w:rsidRPr="00000000">
        <w:rPr>
          <w:rFonts w:ascii="Calibri" w:cs="Calibri" w:eastAsia="Calibri" w:hAnsi="Calibri"/>
          <w:sz w:val="26"/>
          <w:szCs w:val="26"/>
          <w:rtl w:val="0"/>
        </w:rPr>
        <w:br w:type="textWrapping"/>
      </w:r>
      <w:r w:rsidDel="00000000" w:rsidR="00000000" w:rsidRPr="00000000">
        <w:rPr>
          <w:rFonts w:ascii="Calibri" w:cs="Calibri" w:eastAsia="Calibri" w:hAnsi="Calibri"/>
          <w:color w:val="374151"/>
          <w:sz w:val="26"/>
          <w:szCs w:val="26"/>
          <w:rtl w:val="0"/>
        </w:rPr>
        <w:t xml:space="preserve">Our AI-driven healthcare solutions optimize medical diagnosis, treatment recommendations, and patient management, leading to improved care, streamlined administration, and advancements in medicine.</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color w:val="374151"/>
          <w:sz w:val="26"/>
          <w:szCs w:val="26"/>
        </w:rPr>
      </w:pPr>
      <w:r w:rsidDel="00000000" w:rsidR="00000000" w:rsidRPr="00000000">
        <w:rPr>
          <w:rtl w:val="0"/>
        </w:rPr>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b w:val="1"/>
          <w:color w:val="374151"/>
          <w:sz w:val="26"/>
          <w:szCs w:val="26"/>
        </w:rPr>
      </w:pPr>
      <w:r w:rsidDel="00000000" w:rsidR="00000000" w:rsidRPr="00000000">
        <w:rPr>
          <w:rFonts w:ascii="Calibri" w:cs="Calibri" w:eastAsia="Calibri" w:hAnsi="Calibri"/>
          <w:b w:val="1"/>
          <w:color w:val="374151"/>
          <w:sz w:val="26"/>
          <w:szCs w:val="26"/>
          <w:rtl w:val="0"/>
        </w:rPr>
        <w:t xml:space="preserve">Banking and Finance</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color w:val="374151"/>
          <w:sz w:val="26"/>
          <w:szCs w:val="26"/>
        </w:rPr>
      </w:pPr>
      <w:r w:rsidDel="00000000" w:rsidR="00000000" w:rsidRPr="00000000">
        <w:rPr>
          <w:rFonts w:ascii="Calibri" w:cs="Calibri" w:eastAsia="Calibri" w:hAnsi="Calibri"/>
          <w:color w:val="374151"/>
          <w:sz w:val="26"/>
          <w:szCs w:val="26"/>
          <w:rtl w:val="0"/>
        </w:rPr>
        <w:t xml:space="preserve">Our AI solutions elevate finance with advanced analytics, fraud detection, and personalized experiences, optimizing operations, managing risk effectively, and delivering tailored financial services.</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color w:val="374151"/>
          <w:sz w:val="26"/>
          <w:szCs w:val="26"/>
        </w:rPr>
      </w:pPr>
      <w:r w:rsidDel="00000000" w:rsidR="00000000" w:rsidRPr="00000000">
        <w:rPr>
          <w:rtl w:val="0"/>
        </w:rPr>
      </w:r>
    </w:p>
    <w:p w:rsidR="00000000" w:rsidDel="00000000" w:rsidP="00000000" w:rsidRDefault="00000000" w:rsidRPr="00000000" w14:paraId="000000BE">
      <w:pPr>
        <w:pStyle w:val="Heading4"/>
        <w:keepNext w:val="0"/>
        <w:keepLines w:val="0"/>
        <w:pBdr>
          <w:top w:color="d9d9e3" w:space="0" w:sz="0" w:val="none"/>
          <w:left w:color="d9d9e3" w:space="0" w:sz="0" w:val="none"/>
          <w:bottom w:color="d9d9e3" w:space="7" w:sz="0" w:val="none"/>
          <w:right w:color="d9d9e3" w:space="0" w:sz="0" w:val="none"/>
          <w:between w:color="d9d9e3" w:space="0" w:sz="0" w:val="none"/>
        </w:pBdr>
        <w:shd w:fill="ffffff" w:val="clear"/>
        <w:spacing w:after="0" w:before="0" w:line="276" w:lineRule="auto"/>
        <w:rPr>
          <w:rFonts w:ascii="Calibri" w:cs="Calibri" w:eastAsia="Calibri" w:hAnsi="Calibri"/>
          <w:color w:val="374151"/>
          <w:sz w:val="26"/>
          <w:szCs w:val="26"/>
        </w:rPr>
      </w:pPr>
      <w:bookmarkStart w:colFirst="0" w:colLast="0" w:name="_srlxsxz6ewy9" w:id="17"/>
      <w:bookmarkEnd w:id="17"/>
      <w:r w:rsidDel="00000000" w:rsidR="00000000" w:rsidRPr="00000000">
        <w:rPr>
          <w:rFonts w:ascii="Calibri" w:cs="Calibri" w:eastAsia="Calibri" w:hAnsi="Calibri"/>
          <w:b w:val="1"/>
          <w:sz w:val="26"/>
          <w:szCs w:val="26"/>
          <w:rtl w:val="0"/>
        </w:rPr>
        <w:t xml:space="preserve">Retail</w:t>
      </w:r>
      <w:r w:rsidDel="00000000" w:rsidR="00000000" w:rsidRPr="00000000">
        <w:rPr>
          <w:rtl w:val="0"/>
        </w:rPr>
      </w:r>
    </w:p>
    <w:p w:rsidR="00000000" w:rsidDel="00000000" w:rsidP="00000000" w:rsidRDefault="00000000" w:rsidRPr="00000000" w14:paraId="000000BF">
      <w:pPr>
        <w:pStyle w:val="Heading4"/>
        <w:keepNext w:val="0"/>
        <w:keepLines w:val="0"/>
        <w:pBdr>
          <w:top w:color="d9d9e3" w:space="0" w:sz="0" w:val="none"/>
          <w:left w:color="d9d9e3" w:space="0" w:sz="0" w:val="none"/>
          <w:bottom w:color="d9d9e3" w:space="7" w:sz="0" w:val="none"/>
          <w:right w:color="d9d9e3" w:space="0" w:sz="0" w:val="none"/>
          <w:between w:color="d9d9e3" w:space="0" w:sz="0" w:val="none"/>
        </w:pBdr>
        <w:shd w:fill="ffffff" w:val="clear"/>
        <w:spacing w:after="0" w:before="0" w:line="276" w:lineRule="auto"/>
        <w:rPr>
          <w:rFonts w:ascii="Calibri" w:cs="Calibri" w:eastAsia="Calibri" w:hAnsi="Calibri"/>
          <w:color w:val="374151"/>
          <w:sz w:val="26"/>
          <w:szCs w:val="26"/>
        </w:rPr>
      </w:pPr>
      <w:bookmarkStart w:colFirst="0" w:colLast="0" w:name="_tjlt1714v9va" w:id="18"/>
      <w:bookmarkEnd w:id="18"/>
      <w:r w:rsidDel="00000000" w:rsidR="00000000" w:rsidRPr="00000000">
        <w:rPr>
          <w:rFonts w:ascii="Calibri" w:cs="Calibri" w:eastAsia="Calibri" w:hAnsi="Calibri"/>
          <w:color w:val="374151"/>
          <w:sz w:val="26"/>
          <w:szCs w:val="26"/>
          <w:rtl w:val="0"/>
        </w:rPr>
        <w:t xml:space="preserve">Our GenAI enhances retail by improving customer engagement, inventory management, and demand forecasting, leading to increased satisfaction, reduced costs, and higher profitability through data-driven insights.</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color w:val="374151"/>
          <w:sz w:val="26"/>
          <w:szCs w:val="26"/>
        </w:rPr>
      </w:pPr>
      <w:r w:rsidDel="00000000" w:rsidR="00000000" w:rsidRPr="00000000">
        <w:rPr>
          <w:rtl w:val="0"/>
        </w:rPr>
      </w:r>
    </w:p>
    <w:p w:rsidR="00000000" w:rsidDel="00000000" w:rsidP="00000000" w:rsidRDefault="00000000" w:rsidRPr="00000000" w14:paraId="000000C1">
      <w:pPr>
        <w:pStyle w:val="Heading4"/>
        <w:keepNext w:val="0"/>
        <w:keepLines w:val="0"/>
        <w:pBdr>
          <w:top w:color="d9d9e3" w:space="0" w:sz="0" w:val="none"/>
          <w:left w:color="d9d9e3" w:space="0" w:sz="0" w:val="none"/>
          <w:bottom w:color="d9d9e3" w:space="7" w:sz="0" w:val="none"/>
          <w:right w:color="d9d9e3" w:space="0" w:sz="0" w:val="none"/>
          <w:between w:color="d9d9e3" w:space="0" w:sz="0" w:val="none"/>
        </w:pBdr>
        <w:shd w:fill="ffffff" w:val="clear"/>
        <w:spacing w:after="0" w:before="0" w:line="276" w:lineRule="auto"/>
        <w:rPr>
          <w:rFonts w:ascii="Calibri" w:cs="Calibri" w:eastAsia="Calibri" w:hAnsi="Calibri"/>
          <w:color w:val="374151"/>
          <w:sz w:val="26"/>
          <w:szCs w:val="26"/>
        </w:rPr>
      </w:pPr>
      <w:bookmarkStart w:colFirst="0" w:colLast="0" w:name="_jdlkj36fviee" w:id="19"/>
      <w:bookmarkEnd w:id="19"/>
      <w:r w:rsidDel="00000000" w:rsidR="00000000" w:rsidRPr="00000000">
        <w:rPr>
          <w:rFonts w:ascii="Calibri" w:cs="Calibri" w:eastAsia="Calibri" w:hAnsi="Calibri"/>
          <w:b w:val="1"/>
          <w:sz w:val="26"/>
          <w:szCs w:val="26"/>
          <w:rtl w:val="0"/>
        </w:rPr>
        <w:t xml:space="preserve">Supply Chain and Logistics</w:t>
      </w:r>
      <w:r w:rsidDel="00000000" w:rsidR="00000000" w:rsidRPr="00000000">
        <w:rPr>
          <w:rtl w:val="0"/>
        </w:rPr>
      </w:r>
    </w:p>
    <w:p w:rsidR="00000000" w:rsidDel="00000000" w:rsidP="00000000" w:rsidRDefault="00000000" w:rsidRPr="00000000" w14:paraId="000000C2">
      <w:pPr>
        <w:pStyle w:val="Heading4"/>
        <w:keepNext w:val="0"/>
        <w:keepLines w:val="0"/>
        <w:pBdr>
          <w:top w:color="d9d9e3" w:space="0" w:sz="0" w:val="none"/>
          <w:left w:color="d9d9e3" w:space="0" w:sz="0" w:val="none"/>
          <w:bottom w:color="d9d9e3" w:space="7" w:sz="0" w:val="none"/>
          <w:right w:color="d9d9e3" w:space="0" w:sz="0" w:val="none"/>
          <w:between w:color="d9d9e3" w:space="0" w:sz="0" w:val="none"/>
        </w:pBdr>
        <w:shd w:fill="ffffff" w:val="clear"/>
        <w:spacing w:after="0" w:before="0" w:line="276" w:lineRule="auto"/>
        <w:rPr>
          <w:rFonts w:ascii="Calibri" w:cs="Calibri" w:eastAsia="Calibri" w:hAnsi="Calibri"/>
          <w:color w:val="374151"/>
          <w:sz w:val="26"/>
          <w:szCs w:val="26"/>
        </w:rPr>
      </w:pPr>
      <w:bookmarkStart w:colFirst="0" w:colLast="0" w:name="_38ilx6i2sk8k" w:id="20"/>
      <w:bookmarkEnd w:id="20"/>
      <w:r w:rsidDel="00000000" w:rsidR="00000000" w:rsidRPr="00000000">
        <w:rPr>
          <w:rFonts w:ascii="Calibri" w:cs="Calibri" w:eastAsia="Calibri" w:hAnsi="Calibri"/>
          <w:color w:val="374151"/>
          <w:sz w:val="26"/>
          <w:szCs w:val="26"/>
          <w:rtl w:val="0"/>
        </w:rPr>
        <w:t xml:space="preserve">Our AI optimizes supply chain and logistics through improved planning, inventory management, and demand forecasting, resulting in cost reduction, increased efficiency, and improved customer service.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4"/>
        <w:keepNext w:val="0"/>
        <w:keepLines w:val="0"/>
        <w:pBdr>
          <w:top w:color="d9d9e3" w:space="0" w:sz="0" w:val="none"/>
          <w:left w:color="d9d9e3" w:space="0" w:sz="0" w:val="none"/>
          <w:bottom w:color="d9d9e3" w:space="7" w:sz="0" w:val="none"/>
          <w:right w:color="d9d9e3" w:space="0" w:sz="0" w:val="none"/>
          <w:between w:color="d9d9e3" w:space="0" w:sz="0" w:val="none"/>
        </w:pBdr>
        <w:shd w:fill="ffffff" w:val="clear"/>
        <w:spacing w:after="0" w:before="0" w:line="276" w:lineRule="auto"/>
        <w:rPr>
          <w:rFonts w:ascii="Calibri" w:cs="Calibri" w:eastAsia="Calibri" w:hAnsi="Calibri"/>
          <w:color w:val="374151"/>
          <w:sz w:val="26"/>
          <w:szCs w:val="26"/>
        </w:rPr>
      </w:pPr>
      <w:bookmarkStart w:colFirst="0" w:colLast="0" w:name="_ipyr26p1bo7k" w:id="21"/>
      <w:bookmarkEnd w:id="21"/>
      <w:r w:rsidDel="00000000" w:rsidR="00000000" w:rsidRPr="00000000">
        <w:rPr>
          <w:rFonts w:ascii="Calibri" w:cs="Calibri" w:eastAsia="Calibri" w:hAnsi="Calibri"/>
          <w:b w:val="1"/>
          <w:sz w:val="26"/>
          <w:szCs w:val="26"/>
          <w:rtl w:val="0"/>
        </w:rPr>
        <w:t xml:space="preserve">Travel</w:t>
      </w:r>
      <w:r w:rsidDel="00000000" w:rsidR="00000000" w:rsidRPr="00000000">
        <w:rPr>
          <w:rtl w:val="0"/>
        </w:rPr>
      </w:r>
    </w:p>
    <w:p w:rsidR="00000000" w:rsidDel="00000000" w:rsidP="00000000" w:rsidRDefault="00000000" w:rsidRPr="00000000" w14:paraId="000000C5">
      <w:pPr>
        <w:pStyle w:val="Heading4"/>
        <w:keepNext w:val="0"/>
        <w:keepLines w:val="0"/>
        <w:pBdr>
          <w:top w:color="d9d9e3" w:space="0" w:sz="0" w:val="none"/>
          <w:left w:color="d9d9e3" w:space="0" w:sz="0" w:val="none"/>
          <w:bottom w:color="d9d9e3" w:space="7" w:sz="0" w:val="none"/>
          <w:right w:color="d9d9e3" w:space="0" w:sz="0" w:val="none"/>
          <w:between w:color="d9d9e3" w:space="0" w:sz="0" w:val="none"/>
        </w:pBdr>
        <w:shd w:fill="ffffff" w:val="clear"/>
        <w:spacing w:after="0" w:before="0" w:line="276" w:lineRule="auto"/>
        <w:rPr>
          <w:rFonts w:ascii="Calibri" w:cs="Calibri" w:eastAsia="Calibri" w:hAnsi="Calibri"/>
          <w:color w:val="374151"/>
          <w:sz w:val="26"/>
          <w:szCs w:val="26"/>
        </w:rPr>
      </w:pPr>
      <w:bookmarkStart w:colFirst="0" w:colLast="0" w:name="_1d51eayzx9rk" w:id="22"/>
      <w:bookmarkEnd w:id="22"/>
      <w:r w:rsidDel="00000000" w:rsidR="00000000" w:rsidRPr="00000000">
        <w:rPr>
          <w:rFonts w:ascii="Calibri" w:cs="Calibri" w:eastAsia="Calibri" w:hAnsi="Calibri"/>
          <w:color w:val="374151"/>
          <w:sz w:val="26"/>
          <w:szCs w:val="26"/>
          <w:rtl w:val="0"/>
        </w:rPr>
        <w:t xml:space="preserve">Our AI elevates travel with improved support, recommendations, and pricing, ensuring better experiences, increased bookings, and enhanced revenue.</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color w:val="374151"/>
          <w:sz w:val="26"/>
          <w:szCs w:val="26"/>
        </w:rPr>
      </w:pPr>
      <w:r w:rsidDel="00000000" w:rsidR="00000000" w:rsidRPr="00000000">
        <w:rPr>
          <w:rtl w:val="0"/>
        </w:rPr>
      </w:r>
    </w:p>
    <w:p w:rsidR="00000000" w:rsidDel="00000000" w:rsidP="00000000" w:rsidRDefault="00000000" w:rsidRPr="00000000" w14:paraId="000000C7">
      <w:pPr>
        <w:pStyle w:val="Heading4"/>
        <w:keepNext w:val="0"/>
        <w:keepLines w:val="0"/>
        <w:pageBreakBefore w:val="0"/>
        <w:widowControl w:val="1"/>
        <w:pBdr>
          <w:top w:color="d9d9e3" w:space="0" w:sz="0" w:val="none"/>
          <w:left w:color="d9d9e3" w:space="0" w:sz="0" w:val="none"/>
          <w:bottom w:color="d9d9e3" w:space="7" w:sz="0" w:val="none"/>
          <w:right w:color="d9d9e3" w:space="0" w:sz="0" w:val="none"/>
          <w:between w:color="d9d9e3" w:space="0" w:sz="0" w:val="none"/>
        </w:pBdr>
        <w:shd w:fill="ffffff" w:val="clear"/>
        <w:spacing w:after="0" w:before="0" w:line="276" w:lineRule="auto"/>
        <w:ind w:right="0"/>
        <w:jc w:val="left"/>
        <w:rPr>
          <w:rFonts w:ascii="Calibri" w:cs="Calibri" w:eastAsia="Calibri" w:hAnsi="Calibri"/>
          <w:color w:val="374151"/>
          <w:sz w:val="26"/>
          <w:szCs w:val="26"/>
        </w:rPr>
      </w:pPr>
      <w:bookmarkStart w:colFirst="0" w:colLast="0" w:name="_iifskjmgzcy0" w:id="23"/>
      <w:bookmarkEnd w:id="23"/>
      <w:r w:rsidDel="00000000" w:rsidR="00000000" w:rsidRPr="00000000">
        <w:rPr>
          <w:rFonts w:ascii="Calibri" w:cs="Calibri" w:eastAsia="Calibri" w:hAnsi="Calibri"/>
          <w:b w:val="1"/>
          <w:sz w:val="26"/>
          <w:szCs w:val="26"/>
          <w:rtl w:val="0"/>
        </w:rPr>
        <w:t xml:space="preserve">Insurance</w:t>
      </w:r>
      <w:r w:rsidDel="00000000" w:rsidR="00000000" w:rsidRPr="00000000">
        <w:rPr>
          <w:rtl w:val="0"/>
        </w:rPr>
      </w:r>
    </w:p>
    <w:p w:rsidR="00000000" w:rsidDel="00000000" w:rsidP="00000000" w:rsidRDefault="00000000" w:rsidRPr="00000000" w14:paraId="000000C8">
      <w:pPr>
        <w:pStyle w:val="Heading4"/>
        <w:keepNext w:val="0"/>
        <w:keepLines w:val="0"/>
        <w:pageBreakBefore w:val="0"/>
        <w:widowControl w:val="1"/>
        <w:pBdr>
          <w:top w:color="d9d9e3" w:space="0" w:sz="0" w:val="none"/>
          <w:left w:color="d9d9e3" w:space="0" w:sz="0" w:val="none"/>
          <w:bottom w:color="d9d9e3" w:space="7" w:sz="0" w:val="none"/>
          <w:right w:color="d9d9e3" w:space="0" w:sz="0" w:val="none"/>
          <w:between w:color="d9d9e3" w:space="0" w:sz="0" w:val="none"/>
        </w:pBdr>
        <w:shd w:fill="ffffff" w:val="clear"/>
        <w:spacing w:after="0" w:before="0" w:line="276" w:lineRule="auto"/>
        <w:ind w:right="0"/>
        <w:jc w:val="left"/>
        <w:rPr>
          <w:rFonts w:ascii="Calibri" w:cs="Calibri" w:eastAsia="Calibri" w:hAnsi="Calibri"/>
          <w:color w:val="374151"/>
          <w:sz w:val="26"/>
          <w:szCs w:val="26"/>
        </w:rPr>
      </w:pPr>
      <w:bookmarkStart w:colFirst="0" w:colLast="0" w:name="_fh09gt8yul2t" w:id="24"/>
      <w:bookmarkEnd w:id="24"/>
      <w:r w:rsidDel="00000000" w:rsidR="00000000" w:rsidRPr="00000000">
        <w:rPr>
          <w:rFonts w:ascii="Calibri" w:cs="Calibri" w:eastAsia="Calibri" w:hAnsi="Calibri"/>
          <w:color w:val="374151"/>
          <w:sz w:val="26"/>
          <w:szCs w:val="26"/>
          <w:rtl w:val="0"/>
        </w:rPr>
        <w:t xml:space="preserve">Our solutions in insurance optimize underwriting, claims, and risk assessment for accurate pricing, faster processing, and improved customer experiences.</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color w:val="37415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appnet.ai/services/generative-ai-solutions/" TargetMode="External"/><Relationship Id="rId10" Type="http://schemas.openxmlformats.org/officeDocument/2006/relationships/hyperlink" Target="https://wappnet.ai/services/generative-ai-solutions/" TargetMode="External"/><Relationship Id="rId12" Type="http://schemas.openxmlformats.org/officeDocument/2006/relationships/hyperlink" Target="https://wappnet.ai/services/generative-ai-solutions/" TargetMode="External"/><Relationship Id="rId9" Type="http://schemas.openxmlformats.org/officeDocument/2006/relationships/hyperlink" Target="https://wappnet.ai/services/generative-ai-solutions/" TargetMode="External"/><Relationship Id="rId5" Type="http://schemas.openxmlformats.org/officeDocument/2006/relationships/styles" Target="styles.xml"/><Relationship Id="rId6" Type="http://schemas.openxmlformats.org/officeDocument/2006/relationships/hyperlink" Target="https://wappnet.ai/services/generative-ai-solutions/" TargetMode="External"/><Relationship Id="rId7" Type="http://schemas.openxmlformats.org/officeDocument/2006/relationships/hyperlink" Target="https://wappnet.ai/services/generative-ai-solutions/" TargetMode="External"/><Relationship Id="rId8" Type="http://schemas.openxmlformats.org/officeDocument/2006/relationships/hyperlink" Target="https://wappnet.ai/services/generative-ai-solu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