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15A0" w14:textId="77777777" w:rsidR="00C014CC" w:rsidRDefault="00000000">
      <w:pPr>
        <w:jc w:val="center"/>
      </w:pPr>
      <w:r>
        <w:rPr>
          <w:b/>
          <w:color w:val="1A569A"/>
          <w:sz w:val="52"/>
        </w:rPr>
        <w:t>AQI HACKATHON</w:t>
      </w:r>
    </w:p>
    <w:p w14:paraId="7B64618E" w14:textId="77777777" w:rsidR="00C014CC" w:rsidRDefault="00000000">
      <w:pPr>
        <w:jc w:val="center"/>
      </w:pPr>
      <w:r>
        <w:rPr>
          <w:i/>
          <w:color w:val="404040"/>
          <w:sz w:val="26"/>
        </w:rPr>
        <w:t>Predict Air Quality Index Category from Real Sensor Data</w:t>
      </w:r>
    </w:p>
    <w:p w14:paraId="54FF7AE6" w14:textId="77777777" w:rsidR="00C014CC" w:rsidRDefault="00000000">
      <w:pPr>
        <w:spacing w:before="280" w:after="80"/>
      </w:pPr>
      <w:r>
        <w:rPr>
          <w:b/>
          <w:color w:val="1A569A"/>
          <w:sz w:val="28"/>
        </w:rPr>
        <w:t>1. Overview</w:t>
      </w:r>
    </w:p>
    <w:p w14:paraId="681A9C33" w14:textId="77777777" w:rsidR="00C014CC" w:rsidRDefault="00C014CC">
      <w:pPr>
        <w:pBdr>
          <w:bottom w:val="single" w:sz="8" w:space="1" w:color="2E75B6"/>
        </w:pBdr>
        <w:spacing w:after="0"/>
      </w:pPr>
    </w:p>
    <w:p w14:paraId="5FE737C7" w14:textId="77777777" w:rsidR="00C014CC" w:rsidRDefault="00000000">
      <w:pPr>
        <w:spacing w:after="80"/>
      </w:pPr>
      <w:r>
        <w:t>Air pollution kills approximately 7 million people globally each year. India has some of the world's most polluted cities, yet real-time AQI monitoring stations are sparse and expensive. In this hackathon, your goal is to build a machine learning classifier that predicts the AQI category of a city using partial sensor data.</w:t>
      </w:r>
    </w:p>
    <w:p w14:paraId="4453B2AC" w14:textId="77777777" w:rsidR="00400902" w:rsidRDefault="00400902">
      <w:pPr>
        <w:spacing w:after="80"/>
      </w:pPr>
    </w:p>
    <w:p w14:paraId="59FA411B" w14:textId="1FA684EE" w:rsidR="00C014CC" w:rsidRDefault="00000000">
      <w:pPr>
        <w:spacing w:after="80"/>
      </w:pPr>
      <w:r>
        <w:t>You are given readings from PM2.5 and NO2 sensors</w:t>
      </w:r>
      <w:r w:rsidR="00DA5855">
        <w:t xml:space="preserve"> across </w:t>
      </w:r>
      <w:proofErr w:type="gramStart"/>
      <w:r w:rsidR="00DA5855">
        <w:t>period of time</w:t>
      </w:r>
      <w:proofErr w:type="gramEnd"/>
      <w:r>
        <w:t xml:space="preserve">. </w:t>
      </w:r>
    </w:p>
    <w:p w14:paraId="70A093BB" w14:textId="77777777" w:rsidR="00C014CC" w:rsidRDefault="00C014CC"/>
    <w:p w14:paraId="5B504E7D" w14:textId="77777777" w:rsidR="00C014CC" w:rsidRDefault="00000000">
      <w:pPr>
        <w:spacing w:before="280" w:after="80"/>
      </w:pPr>
      <w:r>
        <w:rPr>
          <w:b/>
          <w:color w:val="1A569A"/>
          <w:sz w:val="28"/>
        </w:rPr>
        <w:t>2. Dataset Description</w:t>
      </w:r>
    </w:p>
    <w:p w14:paraId="32DFFE48" w14:textId="77777777" w:rsidR="00C014CC" w:rsidRDefault="00C014CC">
      <w:pPr>
        <w:pBdr>
          <w:bottom w:val="single" w:sz="8" w:space="1" w:color="2E75B6"/>
        </w:pBdr>
        <w:spacing w:after="0"/>
      </w:pPr>
    </w:p>
    <w:p w14:paraId="562AE712" w14:textId="77777777" w:rsidR="00C014CC" w:rsidRDefault="00000000">
      <w:pPr>
        <w:spacing w:after="80"/>
      </w:pPr>
      <w:r>
        <w:t>Daily air quality readings collected from one representative CPCB monitoring station per city, spanning 2015–2020. You will train on historical data and generate predictions on a held-out 2020 test set.</w:t>
      </w:r>
    </w:p>
    <w:p w14:paraId="46EF925A" w14:textId="77777777" w:rsidR="00C014CC" w:rsidRDefault="00000000">
      <w:pPr>
        <w:spacing w:before="200" w:after="60"/>
      </w:pPr>
      <w:r>
        <w:rPr>
          <w:b/>
          <w:color w:val="2E75B6"/>
          <w:sz w:val="24"/>
        </w:rPr>
        <w:t>2.1 Files</w:t>
      </w:r>
    </w:p>
    <w:tbl>
      <w:tblPr>
        <w:tblStyle w:val="TableGrid"/>
        <w:tblW w:w="0" w:type="auto"/>
        <w:tblLook w:val="04A0" w:firstRow="1" w:lastRow="0" w:firstColumn="1" w:lastColumn="0" w:noHBand="0" w:noVBand="1"/>
      </w:tblPr>
      <w:tblGrid>
        <w:gridCol w:w="2329"/>
        <w:gridCol w:w="1123"/>
        <w:gridCol w:w="1520"/>
        <w:gridCol w:w="4316"/>
      </w:tblGrid>
      <w:tr w:rsidR="00C014CC" w14:paraId="67BB3603" w14:textId="77777777">
        <w:tc>
          <w:tcPr>
            <w:tcW w:w="2016" w:type="dxa"/>
            <w:shd w:val="clear" w:color="auto" w:fill="2E75B6"/>
          </w:tcPr>
          <w:p w14:paraId="6FCE675A" w14:textId="77777777" w:rsidR="00C014CC" w:rsidRDefault="00000000">
            <w:r>
              <w:rPr>
                <w:b/>
                <w:color w:val="FFFFFF"/>
                <w:sz w:val="20"/>
              </w:rPr>
              <w:t>File</w:t>
            </w:r>
          </w:p>
        </w:tc>
        <w:tc>
          <w:tcPr>
            <w:tcW w:w="1152" w:type="dxa"/>
            <w:shd w:val="clear" w:color="auto" w:fill="2E75B6"/>
          </w:tcPr>
          <w:p w14:paraId="5C5FCDAC" w14:textId="77777777" w:rsidR="00C014CC" w:rsidRDefault="00000000">
            <w:r>
              <w:rPr>
                <w:b/>
                <w:color w:val="FFFFFF"/>
                <w:sz w:val="20"/>
              </w:rPr>
              <w:t>Rows</w:t>
            </w:r>
          </w:p>
        </w:tc>
        <w:tc>
          <w:tcPr>
            <w:tcW w:w="1584" w:type="dxa"/>
            <w:shd w:val="clear" w:color="auto" w:fill="2E75B6"/>
          </w:tcPr>
          <w:p w14:paraId="62622190" w14:textId="77777777" w:rsidR="00C014CC" w:rsidRDefault="00000000">
            <w:r>
              <w:rPr>
                <w:b/>
                <w:color w:val="FFFFFF"/>
                <w:sz w:val="20"/>
              </w:rPr>
              <w:t>Period</w:t>
            </w:r>
          </w:p>
        </w:tc>
        <w:tc>
          <w:tcPr>
            <w:tcW w:w="4608" w:type="dxa"/>
            <w:shd w:val="clear" w:color="auto" w:fill="2E75B6"/>
          </w:tcPr>
          <w:p w14:paraId="69AE8899" w14:textId="77777777" w:rsidR="00C014CC" w:rsidRDefault="00000000">
            <w:r>
              <w:rPr>
                <w:b/>
                <w:color w:val="FFFFFF"/>
                <w:sz w:val="20"/>
              </w:rPr>
              <w:t>Purpose</w:t>
            </w:r>
          </w:p>
        </w:tc>
      </w:tr>
      <w:tr w:rsidR="00C014CC" w14:paraId="67092BC1" w14:textId="77777777">
        <w:tc>
          <w:tcPr>
            <w:tcW w:w="2016" w:type="dxa"/>
            <w:shd w:val="clear" w:color="auto" w:fill="F2F7FC"/>
          </w:tcPr>
          <w:p w14:paraId="14140887" w14:textId="77777777" w:rsidR="00C014CC" w:rsidRDefault="00000000">
            <w:r>
              <w:rPr>
                <w:b/>
                <w:color w:val="2E75B6"/>
                <w:sz w:val="20"/>
              </w:rPr>
              <w:t>train.csv</w:t>
            </w:r>
          </w:p>
        </w:tc>
        <w:tc>
          <w:tcPr>
            <w:tcW w:w="1152" w:type="dxa"/>
            <w:shd w:val="clear" w:color="auto" w:fill="FFFFFF"/>
          </w:tcPr>
          <w:p w14:paraId="5F97EB0C" w14:textId="77777777" w:rsidR="00C014CC" w:rsidRDefault="00000000">
            <w:r>
              <w:rPr>
                <w:sz w:val="20"/>
              </w:rPr>
              <w:t>17,402</w:t>
            </w:r>
          </w:p>
        </w:tc>
        <w:tc>
          <w:tcPr>
            <w:tcW w:w="1584" w:type="dxa"/>
            <w:shd w:val="clear" w:color="auto" w:fill="F2F7FC"/>
          </w:tcPr>
          <w:p w14:paraId="62211A8D" w14:textId="77777777" w:rsidR="00C014CC" w:rsidRDefault="00000000">
            <w:r>
              <w:rPr>
                <w:sz w:val="20"/>
              </w:rPr>
              <w:t>2015–2019</w:t>
            </w:r>
          </w:p>
        </w:tc>
        <w:tc>
          <w:tcPr>
            <w:tcW w:w="4608" w:type="dxa"/>
            <w:shd w:val="clear" w:color="auto" w:fill="FFFFFF"/>
          </w:tcPr>
          <w:p w14:paraId="2B048258" w14:textId="77777777" w:rsidR="00C014CC" w:rsidRDefault="00000000">
            <w:r>
              <w:rPr>
                <w:sz w:val="20"/>
              </w:rPr>
              <w:t>Training data with AQI_Bucket labels</w:t>
            </w:r>
          </w:p>
        </w:tc>
      </w:tr>
      <w:tr w:rsidR="00C014CC" w14:paraId="6C36BA8B" w14:textId="77777777">
        <w:tc>
          <w:tcPr>
            <w:tcW w:w="2016" w:type="dxa"/>
            <w:shd w:val="clear" w:color="auto" w:fill="F2F7FC"/>
          </w:tcPr>
          <w:p w14:paraId="65E07762" w14:textId="77777777" w:rsidR="00C014CC" w:rsidRDefault="00000000">
            <w:r>
              <w:rPr>
                <w:b/>
                <w:color w:val="2E75B6"/>
                <w:sz w:val="20"/>
              </w:rPr>
              <w:t>test.csv</w:t>
            </w:r>
          </w:p>
        </w:tc>
        <w:tc>
          <w:tcPr>
            <w:tcW w:w="1152" w:type="dxa"/>
            <w:shd w:val="clear" w:color="auto" w:fill="FFFFFF"/>
          </w:tcPr>
          <w:p w14:paraId="6F50D67F" w14:textId="77777777" w:rsidR="00C014CC" w:rsidRDefault="00000000">
            <w:r>
              <w:rPr>
                <w:sz w:val="20"/>
              </w:rPr>
              <w:t>2,993</w:t>
            </w:r>
          </w:p>
        </w:tc>
        <w:tc>
          <w:tcPr>
            <w:tcW w:w="1584" w:type="dxa"/>
            <w:shd w:val="clear" w:color="auto" w:fill="F2F7FC"/>
          </w:tcPr>
          <w:p w14:paraId="0B41B58F" w14:textId="77777777" w:rsidR="00C014CC" w:rsidRDefault="00000000">
            <w:r>
              <w:rPr>
                <w:sz w:val="20"/>
              </w:rPr>
              <w:t>Jan–Jul 2020</w:t>
            </w:r>
          </w:p>
        </w:tc>
        <w:tc>
          <w:tcPr>
            <w:tcW w:w="4608" w:type="dxa"/>
            <w:shd w:val="clear" w:color="auto" w:fill="FFFFFF"/>
          </w:tcPr>
          <w:p w14:paraId="72DEE652" w14:textId="77777777" w:rsidR="00C014CC" w:rsidRDefault="00000000">
            <w:r>
              <w:rPr>
                <w:sz w:val="20"/>
              </w:rPr>
              <w:t>No label — generate predictions for this</w:t>
            </w:r>
          </w:p>
        </w:tc>
      </w:tr>
      <w:tr w:rsidR="00C014CC" w14:paraId="7DB40D1F" w14:textId="77777777">
        <w:tc>
          <w:tcPr>
            <w:tcW w:w="2016" w:type="dxa"/>
            <w:shd w:val="clear" w:color="auto" w:fill="F2F7FC"/>
          </w:tcPr>
          <w:p w14:paraId="0A9F4FC6" w14:textId="77777777" w:rsidR="00C014CC" w:rsidRDefault="00000000">
            <w:r>
              <w:rPr>
                <w:b/>
                <w:color w:val="2E75B6"/>
                <w:sz w:val="20"/>
              </w:rPr>
              <w:t>sample_test_output.csv</w:t>
            </w:r>
          </w:p>
        </w:tc>
        <w:tc>
          <w:tcPr>
            <w:tcW w:w="1152" w:type="dxa"/>
            <w:shd w:val="clear" w:color="auto" w:fill="FFFFFF"/>
          </w:tcPr>
          <w:p w14:paraId="1CC41A5A" w14:textId="77777777" w:rsidR="00C014CC" w:rsidRDefault="00000000">
            <w:r>
              <w:rPr>
                <w:sz w:val="20"/>
              </w:rPr>
              <w:t>2,993</w:t>
            </w:r>
          </w:p>
        </w:tc>
        <w:tc>
          <w:tcPr>
            <w:tcW w:w="1584" w:type="dxa"/>
            <w:shd w:val="clear" w:color="auto" w:fill="F2F7FC"/>
          </w:tcPr>
          <w:p w14:paraId="2A33A3BF" w14:textId="77777777" w:rsidR="00C014CC" w:rsidRDefault="00000000">
            <w:r>
              <w:rPr>
                <w:sz w:val="20"/>
              </w:rPr>
              <w:t>2020</w:t>
            </w:r>
          </w:p>
        </w:tc>
        <w:tc>
          <w:tcPr>
            <w:tcW w:w="4608" w:type="dxa"/>
            <w:shd w:val="clear" w:color="auto" w:fill="FFFFFF"/>
          </w:tcPr>
          <w:p w14:paraId="1A1DA0F1" w14:textId="77777777" w:rsidR="00C014CC" w:rsidRDefault="00000000">
            <w:r>
              <w:rPr>
                <w:sz w:val="20"/>
              </w:rPr>
              <w:t>Shows expected submission format</w:t>
            </w:r>
          </w:p>
        </w:tc>
      </w:tr>
    </w:tbl>
    <w:p w14:paraId="7F685AB7" w14:textId="77777777" w:rsidR="00C014CC" w:rsidRDefault="00C014CC"/>
    <w:p w14:paraId="616D1371" w14:textId="77777777" w:rsidR="00C014CC" w:rsidRDefault="00000000">
      <w:pPr>
        <w:spacing w:before="200" w:after="60"/>
      </w:pPr>
      <w:r>
        <w:rPr>
          <w:b/>
          <w:color w:val="2E75B6"/>
          <w:sz w:val="24"/>
        </w:rPr>
        <w:t>2.2 Column Reference</w:t>
      </w:r>
    </w:p>
    <w:tbl>
      <w:tblPr>
        <w:tblStyle w:val="TableGrid"/>
        <w:tblW w:w="0" w:type="auto"/>
        <w:tblLook w:val="04A0" w:firstRow="1" w:lastRow="0" w:firstColumn="1" w:lastColumn="0" w:noHBand="0" w:noVBand="1"/>
      </w:tblPr>
      <w:tblGrid>
        <w:gridCol w:w="3024"/>
        <w:gridCol w:w="3024"/>
        <w:gridCol w:w="3024"/>
      </w:tblGrid>
      <w:tr w:rsidR="00C014CC" w14:paraId="4830E36C" w14:textId="77777777">
        <w:tc>
          <w:tcPr>
            <w:tcW w:w="3024" w:type="dxa"/>
            <w:shd w:val="clear" w:color="auto" w:fill="2E75B6"/>
          </w:tcPr>
          <w:p w14:paraId="308FC4B9" w14:textId="77777777" w:rsidR="00C014CC" w:rsidRDefault="00000000">
            <w:r>
              <w:rPr>
                <w:b/>
                <w:color w:val="FFFFFF"/>
                <w:sz w:val="20"/>
              </w:rPr>
              <w:t>Column</w:t>
            </w:r>
          </w:p>
        </w:tc>
        <w:tc>
          <w:tcPr>
            <w:tcW w:w="3024" w:type="dxa"/>
            <w:shd w:val="clear" w:color="auto" w:fill="2E75B6"/>
          </w:tcPr>
          <w:p w14:paraId="167AAB8D" w14:textId="77777777" w:rsidR="00C014CC" w:rsidRDefault="00000000">
            <w:r>
              <w:rPr>
                <w:b/>
                <w:color w:val="FFFFFF"/>
                <w:sz w:val="20"/>
              </w:rPr>
              <w:t>Type</w:t>
            </w:r>
          </w:p>
        </w:tc>
        <w:tc>
          <w:tcPr>
            <w:tcW w:w="3024" w:type="dxa"/>
            <w:shd w:val="clear" w:color="auto" w:fill="2E75B6"/>
          </w:tcPr>
          <w:p w14:paraId="7B13F87E" w14:textId="77777777" w:rsidR="00C014CC" w:rsidRDefault="00000000">
            <w:r>
              <w:rPr>
                <w:b/>
                <w:color w:val="FFFFFF"/>
                <w:sz w:val="20"/>
              </w:rPr>
              <w:t>Description</w:t>
            </w:r>
          </w:p>
        </w:tc>
      </w:tr>
      <w:tr w:rsidR="00C014CC" w14:paraId="2606BFBC" w14:textId="77777777">
        <w:tc>
          <w:tcPr>
            <w:tcW w:w="3024" w:type="dxa"/>
            <w:shd w:val="clear" w:color="auto" w:fill="FFFFFF"/>
          </w:tcPr>
          <w:p w14:paraId="1691846C" w14:textId="77777777" w:rsidR="00C014CC" w:rsidRDefault="00000000">
            <w:r>
              <w:rPr>
                <w:b/>
                <w:sz w:val="20"/>
              </w:rPr>
              <w:t>City</w:t>
            </w:r>
          </w:p>
        </w:tc>
        <w:tc>
          <w:tcPr>
            <w:tcW w:w="3024" w:type="dxa"/>
            <w:shd w:val="clear" w:color="auto" w:fill="F2F7FC"/>
          </w:tcPr>
          <w:p w14:paraId="6791E312" w14:textId="77777777" w:rsidR="00C014CC" w:rsidRDefault="00000000">
            <w:r>
              <w:rPr>
                <w:sz w:val="20"/>
              </w:rPr>
              <w:t>Categorical</w:t>
            </w:r>
          </w:p>
        </w:tc>
        <w:tc>
          <w:tcPr>
            <w:tcW w:w="3024" w:type="dxa"/>
            <w:shd w:val="clear" w:color="auto" w:fill="FFFFFF"/>
          </w:tcPr>
          <w:p w14:paraId="62C12073" w14:textId="77777777" w:rsidR="00C014CC" w:rsidRDefault="00000000">
            <w:r>
              <w:rPr>
                <w:sz w:val="20"/>
              </w:rPr>
              <w:t>Name of the city — 19 cities across India</w:t>
            </w:r>
          </w:p>
        </w:tc>
      </w:tr>
      <w:tr w:rsidR="00C014CC" w14:paraId="3072B981" w14:textId="77777777">
        <w:tc>
          <w:tcPr>
            <w:tcW w:w="3024" w:type="dxa"/>
            <w:shd w:val="clear" w:color="auto" w:fill="FFFFFF"/>
          </w:tcPr>
          <w:p w14:paraId="6BF64E9C" w14:textId="77777777" w:rsidR="00C014CC" w:rsidRDefault="00000000">
            <w:r>
              <w:rPr>
                <w:b/>
                <w:sz w:val="20"/>
              </w:rPr>
              <w:t>StationId</w:t>
            </w:r>
          </w:p>
        </w:tc>
        <w:tc>
          <w:tcPr>
            <w:tcW w:w="3024" w:type="dxa"/>
            <w:shd w:val="clear" w:color="auto" w:fill="F2F7FC"/>
          </w:tcPr>
          <w:p w14:paraId="6332A32B" w14:textId="77777777" w:rsidR="00C014CC" w:rsidRDefault="00000000">
            <w:r>
              <w:rPr>
                <w:sz w:val="20"/>
              </w:rPr>
              <w:t>Categorical</w:t>
            </w:r>
          </w:p>
        </w:tc>
        <w:tc>
          <w:tcPr>
            <w:tcW w:w="3024" w:type="dxa"/>
            <w:shd w:val="clear" w:color="auto" w:fill="FFFFFF"/>
          </w:tcPr>
          <w:p w14:paraId="28AA8310" w14:textId="77777777" w:rsidR="00C014CC" w:rsidRDefault="00000000">
            <w:r>
              <w:rPr>
                <w:sz w:val="20"/>
              </w:rPr>
              <w:t>Unique CPCB station ID — one per city</w:t>
            </w:r>
          </w:p>
        </w:tc>
      </w:tr>
      <w:tr w:rsidR="00C014CC" w14:paraId="206B7B80" w14:textId="77777777">
        <w:tc>
          <w:tcPr>
            <w:tcW w:w="3024" w:type="dxa"/>
            <w:shd w:val="clear" w:color="auto" w:fill="FFFFFF"/>
          </w:tcPr>
          <w:p w14:paraId="3C4368A6" w14:textId="77777777" w:rsidR="00C014CC" w:rsidRDefault="00000000">
            <w:r>
              <w:rPr>
                <w:b/>
                <w:sz w:val="20"/>
              </w:rPr>
              <w:t>StationName</w:t>
            </w:r>
          </w:p>
        </w:tc>
        <w:tc>
          <w:tcPr>
            <w:tcW w:w="3024" w:type="dxa"/>
            <w:shd w:val="clear" w:color="auto" w:fill="F2F7FC"/>
          </w:tcPr>
          <w:p w14:paraId="01127988" w14:textId="77777777" w:rsidR="00C014CC" w:rsidRDefault="00000000">
            <w:r>
              <w:rPr>
                <w:sz w:val="20"/>
              </w:rPr>
              <w:t>Text</w:t>
            </w:r>
          </w:p>
        </w:tc>
        <w:tc>
          <w:tcPr>
            <w:tcW w:w="3024" w:type="dxa"/>
            <w:shd w:val="clear" w:color="auto" w:fill="FFFFFF"/>
          </w:tcPr>
          <w:p w14:paraId="3CCD05FC" w14:textId="77777777" w:rsidR="00C014CC" w:rsidRDefault="00000000">
            <w:r>
              <w:rPr>
                <w:sz w:val="20"/>
              </w:rPr>
              <w:t>Station name and location</w:t>
            </w:r>
          </w:p>
        </w:tc>
      </w:tr>
      <w:tr w:rsidR="00C014CC" w14:paraId="17E26B1F" w14:textId="77777777">
        <w:tc>
          <w:tcPr>
            <w:tcW w:w="3024" w:type="dxa"/>
            <w:shd w:val="clear" w:color="auto" w:fill="FFFFFF"/>
          </w:tcPr>
          <w:p w14:paraId="566DB278" w14:textId="77777777" w:rsidR="00C014CC" w:rsidRDefault="00000000">
            <w:r>
              <w:rPr>
                <w:b/>
                <w:sz w:val="20"/>
              </w:rPr>
              <w:t>Date</w:t>
            </w:r>
          </w:p>
        </w:tc>
        <w:tc>
          <w:tcPr>
            <w:tcW w:w="3024" w:type="dxa"/>
            <w:shd w:val="clear" w:color="auto" w:fill="F2F7FC"/>
          </w:tcPr>
          <w:p w14:paraId="49647EAF" w14:textId="77777777" w:rsidR="00C014CC" w:rsidRDefault="00000000">
            <w:r>
              <w:rPr>
                <w:sz w:val="20"/>
              </w:rPr>
              <w:t>Date</w:t>
            </w:r>
          </w:p>
        </w:tc>
        <w:tc>
          <w:tcPr>
            <w:tcW w:w="3024" w:type="dxa"/>
            <w:shd w:val="clear" w:color="auto" w:fill="FFFFFF"/>
          </w:tcPr>
          <w:p w14:paraId="2F5CD84A" w14:textId="77777777" w:rsidR="00C014CC" w:rsidRDefault="00000000">
            <w:r>
              <w:rPr>
                <w:sz w:val="20"/>
              </w:rPr>
              <w:t>Reading date (YYYY-MM-DD)</w:t>
            </w:r>
          </w:p>
        </w:tc>
      </w:tr>
      <w:tr w:rsidR="00C014CC" w14:paraId="5809288A" w14:textId="77777777">
        <w:tc>
          <w:tcPr>
            <w:tcW w:w="3024" w:type="dxa"/>
            <w:shd w:val="clear" w:color="auto" w:fill="FFFFFF"/>
          </w:tcPr>
          <w:p w14:paraId="64344EBD" w14:textId="77777777" w:rsidR="00C014CC" w:rsidRDefault="00000000">
            <w:r>
              <w:rPr>
                <w:b/>
                <w:sz w:val="20"/>
              </w:rPr>
              <w:t>year</w:t>
            </w:r>
          </w:p>
        </w:tc>
        <w:tc>
          <w:tcPr>
            <w:tcW w:w="3024" w:type="dxa"/>
            <w:shd w:val="clear" w:color="auto" w:fill="F2F7FC"/>
          </w:tcPr>
          <w:p w14:paraId="45BD97A1" w14:textId="77777777" w:rsidR="00C014CC" w:rsidRDefault="00000000">
            <w:r>
              <w:rPr>
                <w:sz w:val="20"/>
              </w:rPr>
              <w:t>Integer</w:t>
            </w:r>
          </w:p>
        </w:tc>
        <w:tc>
          <w:tcPr>
            <w:tcW w:w="3024" w:type="dxa"/>
            <w:shd w:val="clear" w:color="auto" w:fill="FFFFFF"/>
          </w:tcPr>
          <w:p w14:paraId="156ED5B4" w14:textId="77777777" w:rsidR="00C014CC" w:rsidRDefault="00000000">
            <w:r>
              <w:rPr>
                <w:sz w:val="20"/>
              </w:rPr>
              <w:t>Extracted from Date</w:t>
            </w:r>
          </w:p>
        </w:tc>
      </w:tr>
      <w:tr w:rsidR="00C014CC" w14:paraId="56BB522C" w14:textId="77777777">
        <w:tc>
          <w:tcPr>
            <w:tcW w:w="3024" w:type="dxa"/>
            <w:shd w:val="clear" w:color="auto" w:fill="FFFFFF"/>
          </w:tcPr>
          <w:p w14:paraId="72652147" w14:textId="77777777" w:rsidR="00C014CC" w:rsidRDefault="00000000">
            <w:r>
              <w:rPr>
                <w:b/>
                <w:sz w:val="20"/>
              </w:rPr>
              <w:t>month</w:t>
            </w:r>
          </w:p>
        </w:tc>
        <w:tc>
          <w:tcPr>
            <w:tcW w:w="3024" w:type="dxa"/>
            <w:shd w:val="clear" w:color="auto" w:fill="F2F7FC"/>
          </w:tcPr>
          <w:p w14:paraId="2CBA9742" w14:textId="77777777" w:rsidR="00C014CC" w:rsidRDefault="00000000">
            <w:r>
              <w:rPr>
                <w:sz w:val="20"/>
              </w:rPr>
              <w:t>Integer</w:t>
            </w:r>
          </w:p>
        </w:tc>
        <w:tc>
          <w:tcPr>
            <w:tcW w:w="3024" w:type="dxa"/>
            <w:shd w:val="clear" w:color="auto" w:fill="FFFFFF"/>
          </w:tcPr>
          <w:p w14:paraId="0D497933" w14:textId="77777777" w:rsidR="00C014CC" w:rsidRDefault="00000000">
            <w:r>
              <w:rPr>
                <w:sz w:val="20"/>
              </w:rPr>
              <w:t>1 = January … 12 = December</w:t>
            </w:r>
          </w:p>
        </w:tc>
      </w:tr>
      <w:tr w:rsidR="00C014CC" w14:paraId="4D339FF9" w14:textId="77777777">
        <w:tc>
          <w:tcPr>
            <w:tcW w:w="3024" w:type="dxa"/>
            <w:shd w:val="clear" w:color="auto" w:fill="FFFFFF"/>
          </w:tcPr>
          <w:p w14:paraId="6B4C481C" w14:textId="77777777" w:rsidR="00C014CC" w:rsidRDefault="00000000">
            <w:r>
              <w:rPr>
                <w:b/>
                <w:sz w:val="20"/>
              </w:rPr>
              <w:t>day_of_week</w:t>
            </w:r>
          </w:p>
        </w:tc>
        <w:tc>
          <w:tcPr>
            <w:tcW w:w="3024" w:type="dxa"/>
            <w:shd w:val="clear" w:color="auto" w:fill="F2F7FC"/>
          </w:tcPr>
          <w:p w14:paraId="68774A1D" w14:textId="77777777" w:rsidR="00C014CC" w:rsidRDefault="00000000">
            <w:r>
              <w:rPr>
                <w:sz w:val="20"/>
              </w:rPr>
              <w:t>Integer</w:t>
            </w:r>
          </w:p>
        </w:tc>
        <w:tc>
          <w:tcPr>
            <w:tcW w:w="3024" w:type="dxa"/>
            <w:shd w:val="clear" w:color="auto" w:fill="FFFFFF"/>
          </w:tcPr>
          <w:p w14:paraId="4363229C" w14:textId="77777777" w:rsidR="00C014CC" w:rsidRDefault="00000000">
            <w:r>
              <w:rPr>
                <w:sz w:val="20"/>
              </w:rPr>
              <w:t>0 = Monday, 6 = Sunday</w:t>
            </w:r>
          </w:p>
        </w:tc>
      </w:tr>
      <w:tr w:rsidR="00C014CC" w14:paraId="7831FA1A" w14:textId="77777777">
        <w:tc>
          <w:tcPr>
            <w:tcW w:w="3024" w:type="dxa"/>
            <w:shd w:val="clear" w:color="auto" w:fill="FFFFFF"/>
          </w:tcPr>
          <w:p w14:paraId="508D0379" w14:textId="77777777" w:rsidR="00C014CC" w:rsidRDefault="00000000">
            <w:r>
              <w:rPr>
                <w:b/>
                <w:sz w:val="20"/>
              </w:rPr>
              <w:t>season</w:t>
            </w:r>
          </w:p>
        </w:tc>
        <w:tc>
          <w:tcPr>
            <w:tcW w:w="3024" w:type="dxa"/>
            <w:shd w:val="clear" w:color="auto" w:fill="F2F7FC"/>
          </w:tcPr>
          <w:p w14:paraId="4CCB2800" w14:textId="77777777" w:rsidR="00C014CC" w:rsidRDefault="00000000">
            <w:r>
              <w:rPr>
                <w:sz w:val="20"/>
              </w:rPr>
              <w:t>Categorical</w:t>
            </w:r>
          </w:p>
        </w:tc>
        <w:tc>
          <w:tcPr>
            <w:tcW w:w="3024" w:type="dxa"/>
            <w:shd w:val="clear" w:color="auto" w:fill="FFFFFF"/>
          </w:tcPr>
          <w:p w14:paraId="28CA692F" w14:textId="77777777" w:rsidR="00C014CC" w:rsidRDefault="00000000">
            <w:r>
              <w:rPr>
                <w:sz w:val="20"/>
              </w:rPr>
              <w:t>Winter / Pre-Monsoon / Monsoon / Post-Monsoon</w:t>
            </w:r>
          </w:p>
        </w:tc>
      </w:tr>
      <w:tr w:rsidR="00C014CC" w14:paraId="7D2073C4" w14:textId="77777777">
        <w:tc>
          <w:tcPr>
            <w:tcW w:w="3024" w:type="dxa"/>
            <w:shd w:val="clear" w:color="auto" w:fill="E8F5E9"/>
          </w:tcPr>
          <w:p w14:paraId="3054A2F8" w14:textId="77777777" w:rsidR="00C014CC" w:rsidRDefault="00000000">
            <w:r>
              <w:rPr>
                <w:b/>
                <w:sz w:val="20"/>
              </w:rPr>
              <w:t>PM2.5</w:t>
            </w:r>
          </w:p>
        </w:tc>
        <w:tc>
          <w:tcPr>
            <w:tcW w:w="3024" w:type="dxa"/>
            <w:shd w:val="clear" w:color="auto" w:fill="E8F5E9"/>
          </w:tcPr>
          <w:p w14:paraId="39FCD0BF" w14:textId="77777777" w:rsidR="00C014CC" w:rsidRDefault="00000000">
            <w:r>
              <w:rPr>
                <w:sz w:val="20"/>
              </w:rPr>
              <w:t>Float ★</w:t>
            </w:r>
          </w:p>
        </w:tc>
        <w:tc>
          <w:tcPr>
            <w:tcW w:w="3024" w:type="dxa"/>
            <w:shd w:val="clear" w:color="auto" w:fill="E8F5E9"/>
          </w:tcPr>
          <w:p w14:paraId="32E10242" w14:textId="77777777" w:rsidR="00C014CC" w:rsidRDefault="00000000">
            <w:r>
              <w:rPr>
                <w:sz w:val="20"/>
              </w:rPr>
              <w:t>Fine particulate matter concentration (µg/m³) — PROVIDED</w:t>
            </w:r>
          </w:p>
        </w:tc>
      </w:tr>
      <w:tr w:rsidR="00C014CC" w14:paraId="6CBDC966" w14:textId="77777777">
        <w:tc>
          <w:tcPr>
            <w:tcW w:w="3024" w:type="dxa"/>
            <w:shd w:val="clear" w:color="auto" w:fill="E8F5E9"/>
          </w:tcPr>
          <w:p w14:paraId="61062594" w14:textId="77777777" w:rsidR="00C014CC" w:rsidRDefault="00000000">
            <w:r>
              <w:rPr>
                <w:b/>
                <w:sz w:val="20"/>
              </w:rPr>
              <w:t>NO2</w:t>
            </w:r>
          </w:p>
        </w:tc>
        <w:tc>
          <w:tcPr>
            <w:tcW w:w="3024" w:type="dxa"/>
            <w:shd w:val="clear" w:color="auto" w:fill="E8F5E9"/>
          </w:tcPr>
          <w:p w14:paraId="43DC96E0" w14:textId="77777777" w:rsidR="00C014CC" w:rsidRDefault="00000000">
            <w:r>
              <w:rPr>
                <w:sz w:val="20"/>
              </w:rPr>
              <w:t>Float ★</w:t>
            </w:r>
          </w:p>
        </w:tc>
        <w:tc>
          <w:tcPr>
            <w:tcW w:w="3024" w:type="dxa"/>
            <w:shd w:val="clear" w:color="auto" w:fill="E8F5E9"/>
          </w:tcPr>
          <w:p w14:paraId="0094EFBD" w14:textId="77777777" w:rsidR="00C014CC" w:rsidRDefault="00000000">
            <w:r>
              <w:rPr>
                <w:sz w:val="20"/>
              </w:rPr>
              <w:t>Nitrogen dioxide (µg/m³) — PROVIDED</w:t>
            </w:r>
          </w:p>
        </w:tc>
      </w:tr>
      <w:tr w:rsidR="00C014CC" w14:paraId="2DFAB0F2" w14:textId="77777777">
        <w:tc>
          <w:tcPr>
            <w:tcW w:w="3024" w:type="dxa"/>
            <w:shd w:val="clear" w:color="auto" w:fill="FFF3CD"/>
          </w:tcPr>
          <w:p w14:paraId="47E4408C" w14:textId="77777777" w:rsidR="00C014CC" w:rsidRDefault="00000000">
            <w:r>
              <w:rPr>
                <w:b/>
                <w:sz w:val="20"/>
              </w:rPr>
              <w:t>AQI_Bucket</w:t>
            </w:r>
          </w:p>
        </w:tc>
        <w:tc>
          <w:tcPr>
            <w:tcW w:w="3024" w:type="dxa"/>
            <w:shd w:val="clear" w:color="auto" w:fill="FFF3CD"/>
          </w:tcPr>
          <w:p w14:paraId="1A8D0EDB" w14:textId="77777777" w:rsidR="00C014CC" w:rsidRDefault="00000000">
            <w:r>
              <w:rPr>
                <w:sz w:val="20"/>
              </w:rPr>
              <w:t>Target</w:t>
            </w:r>
          </w:p>
        </w:tc>
        <w:tc>
          <w:tcPr>
            <w:tcW w:w="3024" w:type="dxa"/>
            <w:shd w:val="clear" w:color="auto" w:fill="FFF3CD"/>
          </w:tcPr>
          <w:p w14:paraId="307FB2CA" w14:textId="77777777" w:rsidR="00C014CC" w:rsidRDefault="00000000">
            <w:r>
              <w:rPr>
                <w:sz w:val="20"/>
              </w:rPr>
              <w:t>AQI category — YOUR PREDICTION TARGET (train only)</w:t>
            </w:r>
          </w:p>
        </w:tc>
      </w:tr>
    </w:tbl>
    <w:p w14:paraId="05630B49" w14:textId="77777777" w:rsidR="00C014CC" w:rsidRDefault="00C014CC"/>
    <w:p w14:paraId="43B49B0E" w14:textId="77777777" w:rsidR="00C014CC" w:rsidRDefault="00000000">
      <w:pPr>
        <w:spacing w:before="200" w:after="60"/>
      </w:pPr>
      <w:r>
        <w:rPr>
          <w:b/>
          <w:color w:val="2E75B6"/>
          <w:sz w:val="24"/>
        </w:rPr>
        <w:t>2.3 Target Classes</w:t>
      </w:r>
    </w:p>
    <w:p w14:paraId="02AD3005" w14:textId="77777777" w:rsidR="00C014CC" w:rsidRDefault="00000000">
      <w:pPr>
        <w:spacing w:after="80"/>
      </w:pPr>
      <w:r>
        <w:t>Predict one of six AQI categories (India CPCB standard):</w:t>
      </w:r>
    </w:p>
    <w:tbl>
      <w:tblPr>
        <w:tblStyle w:val="TableGrid"/>
        <w:tblW w:w="0" w:type="auto"/>
        <w:tblLook w:val="04A0" w:firstRow="1" w:lastRow="0" w:firstColumn="1" w:lastColumn="0" w:noHBand="0" w:noVBand="1"/>
      </w:tblPr>
      <w:tblGrid>
        <w:gridCol w:w="3024"/>
        <w:gridCol w:w="3024"/>
        <w:gridCol w:w="3024"/>
      </w:tblGrid>
      <w:tr w:rsidR="00C014CC" w14:paraId="44B6E34B" w14:textId="77777777">
        <w:tc>
          <w:tcPr>
            <w:tcW w:w="3024" w:type="dxa"/>
            <w:shd w:val="clear" w:color="auto" w:fill="2E75B6"/>
          </w:tcPr>
          <w:p w14:paraId="4917F1AE" w14:textId="77777777" w:rsidR="00C014CC" w:rsidRDefault="00000000">
            <w:r>
              <w:rPr>
                <w:b/>
                <w:color w:val="FFFFFF"/>
                <w:sz w:val="20"/>
              </w:rPr>
              <w:t>Category</w:t>
            </w:r>
          </w:p>
        </w:tc>
        <w:tc>
          <w:tcPr>
            <w:tcW w:w="3024" w:type="dxa"/>
            <w:shd w:val="clear" w:color="auto" w:fill="2E75B6"/>
          </w:tcPr>
          <w:p w14:paraId="369F6D17" w14:textId="77777777" w:rsidR="00C014CC" w:rsidRDefault="00000000">
            <w:r>
              <w:rPr>
                <w:b/>
                <w:color w:val="FFFFFF"/>
                <w:sz w:val="20"/>
              </w:rPr>
              <w:t>AQI Range</w:t>
            </w:r>
          </w:p>
        </w:tc>
        <w:tc>
          <w:tcPr>
            <w:tcW w:w="3024" w:type="dxa"/>
            <w:shd w:val="clear" w:color="auto" w:fill="2E75B6"/>
          </w:tcPr>
          <w:p w14:paraId="1D28E3C6" w14:textId="77777777" w:rsidR="00C014CC" w:rsidRDefault="00000000">
            <w:r>
              <w:rPr>
                <w:b/>
                <w:color w:val="FFFFFF"/>
                <w:sz w:val="20"/>
              </w:rPr>
              <w:t>Health Implication</w:t>
            </w:r>
          </w:p>
        </w:tc>
      </w:tr>
      <w:tr w:rsidR="00C014CC" w14:paraId="7EEDE511" w14:textId="77777777">
        <w:tc>
          <w:tcPr>
            <w:tcW w:w="3024" w:type="dxa"/>
            <w:shd w:val="clear" w:color="auto" w:fill="D5EFCA"/>
          </w:tcPr>
          <w:p w14:paraId="373A8F36" w14:textId="77777777" w:rsidR="00C014CC" w:rsidRDefault="00000000">
            <w:r>
              <w:rPr>
                <w:b/>
                <w:sz w:val="20"/>
              </w:rPr>
              <w:t>Good</w:t>
            </w:r>
          </w:p>
        </w:tc>
        <w:tc>
          <w:tcPr>
            <w:tcW w:w="3024" w:type="dxa"/>
            <w:shd w:val="clear" w:color="auto" w:fill="D5EFCA"/>
          </w:tcPr>
          <w:p w14:paraId="5C94D1B9" w14:textId="77777777" w:rsidR="00C014CC" w:rsidRDefault="00000000">
            <w:r>
              <w:rPr>
                <w:sz w:val="20"/>
              </w:rPr>
              <w:t>0–50</w:t>
            </w:r>
          </w:p>
        </w:tc>
        <w:tc>
          <w:tcPr>
            <w:tcW w:w="3024" w:type="dxa"/>
            <w:shd w:val="clear" w:color="auto" w:fill="D5EFCA"/>
          </w:tcPr>
          <w:p w14:paraId="543E8E82" w14:textId="77777777" w:rsidR="00C014CC" w:rsidRDefault="00000000">
            <w:r>
              <w:rPr>
                <w:sz w:val="20"/>
              </w:rPr>
              <w:t>Minimal health impact</w:t>
            </w:r>
          </w:p>
        </w:tc>
      </w:tr>
      <w:tr w:rsidR="00C014CC" w14:paraId="6A81C10E" w14:textId="77777777">
        <w:tc>
          <w:tcPr>
            <w:tcW w:w="3024" w:type="dxa"/>
            <w:shd w:val="clear" w:color="auto" w:fill="F0F7DB"/>
          </w:tcPr>
          <w:p w14:paraId="0779C733" w14:textId="77777777" w:rsidR="00C014CC" w:rsidRDefault="00000000">
            <w:r>
              <w:rPr>
                <w:b/>
                <w:sz w:val="20"/>
              </w:rPr>
              <w:t>Satisfactory</w:t>
            </w:r>
          </w:p>
        </w:tc>
        <w:tc>
          <w:tcPr>
            <w:tcW w:w="3024" w:type="dxa"/>
            <w:shd w:val="clear" w:color="auto" w:fill="F0F7DB"/>
          </w:tcPr>
          <w:p w14:paraId="65DB92F7" w14:textId="77777777" w:rsidR="00C014CC" w:rsidRDefault="00000000">
            <w:r>
              <w:rPr>
                <w:sz w:val="20"/>
              </w:rPr>
              <w:t>51–100</w:t>
            </w:r>
          </w:p>
        </w:tc>
        <w:tc>
          <w:tcPr>
            <w:tcW w:w="3024" w:type="dxa"/>
            <w:shd w:val="clear" w:color="auto" w:fill="F0F7DB"/>
          </w:tcPr>
          <w:p w14:paraId="33A20AB6" w14:textId="77777777" w:rsidR="00C014CC" w:rsidRDefault="00000000">
            <w:r>
              <w:rPr>
                <w:sz w:val="20"/>
              </w:rPr>
              <w:t>Minor discomfort to sensitive individuals</w:t>
            </w:r>
          </w:p>
        </w:tc>
      </w:tr>
      <w:tr w:rsidR="00C014CC" w14:paraId="2AE3224B" w14:textId="77777777">
        <w:tc>
          <w:tcPr>
            <w:tcW w:w="3024" w:type="dxa"/>
            <w:shd w:val="clear" w:color="auto" w:fill="FFF3CD"/>
          </w:tcPr>
          <w:p w14:paraId="0ED8273B" w14:textId="77777777" w:rsidR="00C014CC" w:rsidRDefault="00000000">
            <w:r>
              <w:rPr>
                <w:b/>
                <w:sz w:val="20"/>
              </w:rPr>
              <w:t>Moderate</w:t>
            </w:r>
          </w:p>
        </w:tc>
        <w:tc>
          <w:tcPr>
            <w:tcW w:w="3024" w:type="dxa"/>
            <w:shd w:val="clear" w:color="auto" w:fill="FFF3CD"/>
          </w:tcPr>
          <w:p w14:paraId="1565C08D" w14:textId="77777777" w:rsidR="00C014CC" w:rsidRDefault="00000000">
            <w:r>
              <w:rPr>
                <w:sz w:val="20"/>
              </w:rPr>
              <w:t>101–200</w:t>
            </w:r>
          </w:p>
        </w:tc>
        <w:tc>
          <w:tcPr>
            <w:tcW w:w="3024" w:type="dxa"/>
            <w:shd w:val="clear" w:color="auto" w:fill="FFF3CD"/>
          </w:tcPr>
          <w:p w14:paraId="7B98AAF3" w14:textId="77777777" w:rsidR="00C014CC" w:rsidRDefault="00000000">
            <w:r>
              <w:rPr>
                <w:sz w:val="20"/>
              </w:rPr>
              <w:t>Discomfort to people with lung/heart conditions</w:t>
            </w:r>
          </w:p>
        </w:tc>
      </w:tr>
      <w:tr w:rsidR="00C014CC" w14:paraId="5D6B0222" w14:textId="77777777">
        <w:tc>
          <w:tcPr>
            <w:tcW w:w="3024" w:type="dxa"/>
            <w:shd w:val="clear" w:color="auto" w:fill="FFE0B2"/>
          </w:tcPr>
          <w:p w14:paraId="66A74E04" w14:textId="77777777" w:rsidR="00C014CC" w:rsidRDefault="00000000">
            <w:r>
              <w:rPr>
                <w:b/>
                <w:sz w:val="20"/>
              </w:rPr>
              <w:t>Poor</w:t>
            </w:r>
          </w:p>
        </w:tc>
        <w:tc>
          <w:tcPr>
            <w:tcW w:w="3024" w:type="dxa"/>
            <w:shd w:val="clear" w:color="auto" w:fill="FFE0B2"/>
          </w:tcPr>
          <w:p w14:paraId="3B68E730" w14:textId="77777777" w:rsidR="00C014CC" w:rsidRDefault="00000000">
            <w:r>
              <w:rPr>
                <w:sz w:val="20"/>
              </w:rPr>
              <w:t>201–300</w:t>
            </w:r>
          </w:p>
        </w:tc>
        <w:tc>
          <w:tcPr>
            <w:tcW w:w="3024" w:type="dxa"/>
            <w:shd w:val="clear" w:color="auto" w:fill="FFE0B2"/>
          </w:tcPr>
          <w:p w14:paraId="427A0051" w14:textId="77777777" w:rsidR="00C014CC" w:rsidRDefault="00000000">
            <w:r>
              <w:rPr>
                <w:sz w:val="20"/>
              </w:rPr>
              <w:t>Breathing discomfort to most on prolonged exposure</w:t>
            </w:r>
          </w:p>
        </w:tc>
      </w:tr>
      <w:tr w:rsidR="00C014CC" w14:paraId="49EA1E46" w14:textId="77777777">
        <w:tc>
          <w:tcPr>
            <w:tcW w:w="3024" w:type="dxa"/>
            <w:shd w:val="clear" w:color="auto" w:fill="FFCDD2"/>
          </w:tcPr>
          <w:p w14:paraId="6D3DC2F7" w14:textId="77777777" w:rsidR="00C014CC" w:rsidRDefault="00000000">
            <w:r>
              <w:rPr>
                <w:b/>
                <w:sz w:val="20"/>
              </w:rPr>
              <w:t>Very Poor</w:t>
            </w:r>
          </w:p>
        </w:tc>
        <w:tc>
          <w:tcPr>
            <w:tcW w:w="3024" w:type="dxa"/>
            <w:shd w:val="clear" w:color="auto" w:fill="FFCDD2"/>
          </w:tcPr>
          <w:p w14:paraId="756D7E28" w14:textId="77777777" w:rsidR="00C014CC" w:rsidRDefault="00000000">
            <w:r>
              <w:rPr>
                <w:sz w:val="20"/>
              </w:rPr>
              <w:t>301–400</w:t>
            </w:r>
          </w:p>
        </w:tc>
        <w:tc>
          <w:tcPr>
            <w:tcW w:w="3024" w:type="dxa"/>
            <w:shd w:val="clear" w:color="auto" w:fill="FFCDD2"/>
          </w:tcPr>
          <w:p w14:paraId="048DAB1D" w14:textId="77777777" w:rsidR="00C014CC" w:rsidRDefault="00000000">
            <w:r>
              <w:rPr>
                <w:sz w:val="20"/>
              </w:rPr>
              <w:t>Respiratory illness on prolonged exposure</w:t>
            </w:r>
          </w:p>
        </w:tc>
      </w:tr>
      <w:tr w:rsidR="00C014CC" w14:paraId="72E09C6A" w14:textId="77777777">
        <w:tc>
          <w:tcPr>
            <w:tcW w:w="3024" w:type="dxa"/>
            <w:shd w:val="clear" w:color="auto" w:fill="F8BBD9"/>
          </w:tcPr>
          <w:p w14:paraId="359839BF" w14:textId="77777777" w:rsidR="00C014CC" w:rsidRDefault="00000000">
            <w:r>
              <w:rPr>
                <w:b/>
                <w:sz w:val="20"/>
              </w:rPr>
              <w:t>Severe</w:t>
            </w:r>
          </w:p>
        </w:tc>
        <w:tc>
          <w:tcPr>
            <w:tcW w:w="3024" w:type="dxa"/>
            <w:shd w:val="clear" w:color="auto" w:fill="F8BBD9"/>
          </w:tcPr>
          <w:p w14:paraId="2BEC37D1" w14:textId="77777777" w:rsidR="00C014CC" w:rsidRDefault="00000000">
            <w:r>
              <w:rPr>
                <w:sz w:val="20"/>
              </w:rPr>
              <w:t>401+</w:t>
            </w:r>
          </w:p>
        </w:tc>
        <w:tc>
          <w:tcPr>
            <w:tcW w:w="3024" w:type="dxa"/>
            <w:shd w:val="clear" w:color="auto" w:fill="F8BBD9"/>
          </w:tcPr>
          <w:p w14:paraId="20262831" w14:textId="77777777" w:rsidR="00C014CC" w:rsidRDefault="00000000">
            <w:r>
              <w:rPr>
                <w:sz w:val="20"/>
              </w:rPr>
              <w:t>Serious impact on healthy people</w:t>
            </w:r>
          </w:p>
        </w:tc>
      </w:tr>
    </w:tbl>
    <w:p w14:paraId="2DDD8CB0" w14:textId="77777777" w:rsidR="00C014CC" w:rsidRDefault="00C014CC"/>
    <w:p w14:paraId="276B1148" w14:textId="77777777" w:rsidR="00C014CC" w:rsidRDefault="00000000">
      <w:pPr>
        <w:spacing w:before="280" w:after="80"/>
      </w:pPr>
      <w:r>
        <w:rPr>
          <w:b/>
          <w:color w:val="1A569A"/>
          <w:sz w:val="28"/>
        </w:rPr>
        <w:t>3. Your Tasks</w:t>
      </w:r>
    </w:p>
    <w:p w14:paraId="5182CCB9" w14:textId="77777777" w:rsidR="00C014CC" w:rsidRDefault="00C014CC">
      <w:pPr>
        <w:pBdr>
          <w:bottom w:val="single" w:sz="8" w:space="1" w:color="2E75B6"/>
        </w:pBdr>
        <w:spacing w:after="0"/>
      </w:pPr>
    </w:p>
    <w:p w14:paraId="21F4BFAF" w14:textId="77777777" w:rsidR="00C014CC" w:rsidRDefault="00000000">
      <w:pPr>
        <w:spacing w:after="80"/>
      </w:pPr>
      <w:r>
        <w:t>The hackathon has three tasks, to be completed using two Colab notebooks provided to you. Work through them in order — each task builds on the previous.</w:t>
      </w:r>
    </w:p>
    <w:p w14:paraId="456A5452" w14:textId="77777777" w:rsidR="00C014CC" w:rsidRDefault="00C014CC"/>
    <w:p w14:paraId="1B31AD07" w14:textId="77777777" w:rsidR="00C014CC" w:rsidRDefault="00000000">
      <w:pPr>
        <w:spacing w:before="200" w:after="60"/>
      </w:pPr>
      <w:r>
        <w:rPr>
          <w:b/>
          <w:color w:val="2E75B6"/>
          <w:sz w:val="24"/>
        </w:rPr>
        <w:t>Task 1 — Data Exploration  (Notebook 1) (exploration.ipynb)</w:t>
      </w:r>
    </w:p>
    <w:p w14:paraId="2E89ECA3" w14:textId="77777777" w:rsidR="00DA5855" w:rsidRDefault="00000000" w:rsidP="00DA5855">
      <w:pPr>
        <w:spacing w:after="80"/>
        <w:rPr>
          <w:b/>
          <w:color w:val="2E75B6"/>
          <w:sz w:val="24"/>
        </w:rPr>
      </w:pPr>
      <w:r>
        <w:t>Understand the dataset deeply before modelling. A strong exploration leads to better features and smarter model choice</w:t>
      </w:r>
      <w:r w:rsidR="00DA5855">
        <w:t>.</w:t>
      </w:r>
    </w:p>
    <w:p w14:paraId="6E03CBC9" w14:textId="3ECF022B" w:rsidR="00DA5855" w:rsidRPr="00DA5855" w:rsidRDefault="00DA5855" w:rsidP="00DA5855">
      <w:pPr>
        <w:pStyle w:val="ListParagraph"/>
        <w:numPr>
          <w:ilvl w:val="0"/>
          <w:numId w:val="11"/>
        </w:numPr>
        <w:spacing w:after="80"/>
        <w:rPr>
          <w:b/>
          <w:color w:val="2E75B6"/>
          <w:sz w:val="24"/>
        </w:rPr>
      </w:pPr>
      <w:r>
        <w:rPr>
          <w:b/>
        </w:rPr>
        <w:t>Observe data and trends</w:t>
      </w:r>
    </w:p>
    <w:p w14:paraId="54E1CF76" w14:textId="7C47EAB3" w:rsidR="00C014CC" w:rsidRDefault="00000000" w:rsidP="00DA5855">
      <w:pPr>
        <w:spacing w:after="80"/>
      </w:pPr>
      <w:r>
        <w:rPr>
          <w:b/>
          <w:color w:val="2E75B6"/>
          <w:sz w:val="24"/>
        </w:rPr>
        <w:t xml:space="preserve">Task 2 — Feature Engineering &amp; Model </w:t>
      </w:r>
      <w:proofErr w:type="gramStart"/>
      <w:r>
        <w:rPr>
          <w:b/>
          <w:color w:val="2E75B6"/>
          <w:sz w:val="24"/>
        </w:rPr>
        <w:t>Building  (</w:t>
      </w:r>
      <w:proofErr w:type="gramEnd"/>
      <w:r>
        <w:rPr>
          <w:b/>
          <w:color w:val="2E75B6"/>
          <w:sz w:val="24"/>
        </w:rPr>
        <w:t>Notebook 2) (</w:t>
      </w:r>
      <w:proofErr w:type="gramStart"/>
      <w:r>
        <w:rPr>
          <w:b/>
          <w:color w:val="2E75B6"/>
          <w:sz w:val="24"/>
        </w:rPr>
        <w:t>modeling.ipynb</w:t>
      </w:r>
      <w:proofErr w:type="gramEnd"/>
      <w:r>
        <w:rPr>
          <w:b/>
          <w:color w:val="2E75B6"/>
          <w:sz w:val="24"/>
        </w:rPr>
        <w:t>)</w:t>
      </w:r>
    </w:p>
    <w:p w14:paraId="75E0D52E" w14:textId="77777777" w:rsidR="00C014CC" w:rsidRDefault="00000000">
      <w:pPr>
        <w:spacing w:after="80"/>
      </w:pPr>
      <w:r>
        <w:t>Using your EDA insights, engineer new features and train multiple classification models. Select the best model and generate final predictions on test.csv.</w:t>
      </w:r>
    </w:p>
    <w:p w14:paraId="4D5F3474" w14:textId="535B2BB3" w:rsidR="00C014CC" w:rsidRDefault="00000000" w:rsidP="00DA5855">
      <w:pPr>
        <w:pStyle w:val="ListParagraph"/>
        <w:numPr>
          <w:ilvl w:val="0"/>
          <w:numId w:val="10"/>
        </w:numPr>
        <w:spacing w:after="80"/>
      </w:pPr>
      <w:r w:rsidRPr="00DA5855">
        <w:rPr>
          <w:b/>
        </w:rPr>
        <w:t xml:space="preserve">Feature Engineering </w:t>
      </w:r>
    </w:p>
    <w:p w14:paraId="586C31D0" w14:textId="1017C2A3" w:rsidR="00C014CC" w:rsidRDefault="00000000" w:rsidP="00DA5855">
      <w:pPr>
        <w:pStyle w:val="ListParagraph"/>
        <w:numPr>
          <w:ilvl w:val="0"/>
          <w:numId w:val="10"/>
        </w:numPr>
        <w:spacing w:after="80"/>
      </w:pPr>
      <w:r w:rsidRPr="00DA5855">
        <w:rPr>
          <w:b/>
        </w:rPr>
        <w:t>Model Building — minimum 3 models:</w:t>
      </w:r>
    </w:p>
    <w:p w14:paraId="49BFD313" w14:textId="77777777" w:rsidR="008457FC" w:rsidRDefault="008457FC" w:rsidP="00DA5855">
      <w:pPr>
        <w:pStyle w:val="ListBullet"/>
        <w:tabs>
          <w:tab w:val="clear" w:pos="360"/>
          <w:tab w:val="num" w:pos="1008"/>
        </w:tabs>
        <w:spacing w:after="40"/>
        <w:ind w:left="1080"/>
      </w:pPr>
      <w:r>
        <w:t>Choose a metric to train your model</w:t>
      </w:r>
    </w:p>
    <w:p w14:paraId="5F1169ED" w14:textId="77777777" w:rsidR="00C014CC" w:rsidRDefault="00000000" w:rsidP="00DA5855">
      <w:pPr>
        <w:pStyle w:val="ListBullet"/>
        <w:tabs>
          <w:tab w:val="clear" w:pos="360"/>
          <w:tab w:val="num" w:pos="1008"/>
        </w:tabs>
        <w:spacing w:after="40"/>
        <w:ind w:left="1080"/>
      </w:pPr>
      <w:r>
        <w:t>Show full classification report and confusion matrix for your selected best model</w:t>
      </w:r>
    </w:p>
    <w:p w14:paraId="3A1983C3" w14:textId="2099BA8A" w:rsidR="00C014CC" w:rsidRDefault="00000000" w:rsidP="00DA5855">
      <w:pPr>
        <w:pStyle w:val="ListParagraph"/>
        <w:numPr>
          <w:ilvl w:val="0"/>
          <w:numId w:val="10"/>
        </w:numPr>
        <w:spacing w:after="80"/>
      </w:pPr>
      <w:r w:rsidRPr="00DA5855">
        <w:rPr>
          <w:b/>
        </w:rPr>
        <w:t>Final Predictions:</w:t>
      </w:r>
    </w:p>
    <w:p w14:paraId="7FE0A16F" w14:textId="77777777" w:rsidR="00C014CC" w:rsidRPr="008457FC" w:rsidRDefault="00000000" w:rsidP="00DA5855">
      <w:pPr>
        <w:pStyle w:val="ListBullet"/>
        <w:tabs>
          <w:tab w:val="clear" w:pos="360"/>
          <w:tab w:val="num" w:pos="1008"/>
        </w:tabs>
        <w:spacing w:after="40"/>
        <w:ind w:left="1080"/>
        <w:rPr>
          <w:color w:val="EE0000"/>
          <w:u w:val="single"/>
        </w:rPr>
      </w:pPr>
      <w:r>
        <w:t xml:space="preserve">Run your best model on test.csv and save predictions to </w:t>
      </w:r>
      <w:r>
        <w:rPr>
          <w:color w:val="EE0000"/>
          <w:u w:val="single"/>
        </w:rPr>
        <w:t>test_output.csv</w:t>
      </w:r>
    </w:p>
    <w:p w14:paraId="679E181B" w14:textId="77777777" w:rsidR="00C014CC" w:rsidRDefault="00000000" w:rsidP="00DA5855">
      <w:pPr>
        <w:pStyle w:val="ListBullet"/>
        <w:tabs>
          <w:tab w:val="clear" w:pos="360"/>
          <w:tab w:val="num" w:pos="1008"/>
        </w:tabs>
        <w:spacing w:after="40"/>
        <w:ind w:left="1080"/>
      </w:pPr>
      <w:r>
        <w:t>test_output.csv must contain: City, StationId, Date, AQI_Bucket (predicted)</w:t>
      </w:r>
    </w:p>
    <w:p w14:paraId="6E6572A5" w14:textId="76A1C74F" w:rsidR="00DA5855" w:rsidRDefault="00DA5855" w:rsidP="00DA5855">
      <w:pPr>
        <w:pStyle w:val="ListBullet"/>
        <w:numPr>
          <w:ilvl w:val="0"/>
          <w:numId w:val="10"/>
        </w:numPr>
        <w:spacing w:after="40"/>
        <w:rPr>
          <w:b/>
          <w:bCs/>
        </w:rPr>
      </w:pPr>
      <w:r w:rsidRPr="00DA5855">
        <w:rPr>
          <w:b/>
          <w:bCs/>
        </w:rPr>
        <w:t>Model Exportin</w:t>
      </w:r>
      <w:r>
        <w:rPr>
          <w:b/>
          <w:bCs/>
        </w:rPr>
        <w:t>g &amp; Inference:</w:t>
      </w:r>
    </w:p>
    <w:p w14:paraId="370FBC85" w14:textId="3BF473D5" w:rsidR="00C014CC" w:rsidRDefault="00DA5855" w:rsidP="00DA5855">
      <w:pPr>
        <w:pStyle w:val="ListParagraph"/>
        <w:numPr>
          <w:ilvl w:val="0"/>
          <w:numId w:val="12"/>
        </w:numPr>
      </w:pPr>
      <w:r>
        <w:t>Export the final model in any format (</w:t>
      </w:r>
      <w:proofErr w:type="gramStart"/>
      <w:r>
        <w:t>Example .</w:t>
      </w:r>
      <w:proofErr w:type="spellStart"/>
      <w:r>
        <w:t>pkl</w:t>
      </w:r>
      <w:proofErr w:type="spellEnd"/>
      <w:proofErr w:type="gramEnd"/>
      <w:r>
        <w:t>, .pt)</w:t>
      </w:r>
    </w:p>
    <w:p w14:paraId="77861C5C" w14:textId="5C35FF4D" w:rsidR="00DA5855" w:rsidRDefault="00DA5855" w:rsidP="00DA5855">
      <w:pPr>
        <w:pStyle w:val="ListParagraph"/>
        <w:numPr>
          <w:ilvl w:val="0"/>
          <w:numId w:val="12"/>
        </w:numPr>
      </w:pPr>
      <w:r>
        <w:t>Change inferency.py and requirements.txt so that it can load model and run on any csv file given.</w:t>
      </w:r>
    </w:p>
    <w:p w14:paraId="1A3C1EE1" w14:textId="77777777" w:rsidR="00DA5855" w:rsidRDefault="00DA5855">
      <w:pPr>
        <w:rPr>
          <w:b/>
          <w:color w:val="2E75B6"/>
          <w:sz w:val="24"/>
        </w:rPr>
      </w:pPr>
      <w:r>
        <w:rPr>
          <w:b/>
          <w:color w:val="2E75B6"/>
          <w:sz w:val="24"/>
        </w:rPr>
        <w:br w:type="page"/>
      </w:r>
    </w:p>
    <w:p w14:paraId="3CFF5336" w14:textId="77777777" w:rsidR="00DA5855" w:rsidRDefault="00DA5855">
      <w:pPr>
        <w:spacing w:before="200" w:after="60"/>
        <w:rPr>
          <w:b/>
          <w:color w:val="2E75B6"/>
          <w:sz w:val="24"/>
        </w:rPr>
      </w:pPr>
    </w:p>
    <w:p w14:paraId="71C005B1" w14:textId="0F7956B0" w:rsidR="00C014CC" w:rsidRDefault="00000000">
      <w:pPr>
        <w:spacing w:before="200" w:after="60"/>
      </w:pPr>
      <w:r>
        <w:rPr>
          <w:b/>
          <w:color w:val="2E75B6"/>
          <w:sz w:val="24"/>
        </w:rPr>
        <w:t>Task 3 — Written Brief (report.docx)</w:t>
      </w:r>
    </w:p>
    <w:p w14:paraId="6EA74D29" w14:textId="77777777" w:rsidR="00C014CC" w:rsidRDefault="00000000">
      <w:pPr>
        <w:spacing w:after="80"/>
      </w:pPr>
      <w:r>
        <w:t>Write a concise summary covering:</w:t>
      </w:r>
    </w:p>
    <w:p w14:paraId="23481376" w14:textId="77777777" w:rsidR="00C014CC" w:rsidRDefault="00000000">
      <w:pPr>
        <w:pStyle w:val="ListBullet"/>
        <w:spacing w:after="40"/>
        <w:ind w:left="432"/>
      </w:pPr>
      <w:r>
        <w:t>What features you engineered and why — which ones helped most?</w:t>
      </w:r>
    </w:p>
    <w:p w14:paraId="1F1F4932" w14:textId="77777777" w:rsidR="00C014CC" w:rsidRDefault="00000000">
      <w:pPr>
        <w:pStyle w:val="ListBullet"/>
        <w:spacing w:after="40"/>
        <w:ind w:left="432"/>
      </w:pPr>
      <w:r>
        <w:t>Which models you tried and how they compared (CV scores table) any reasoning of their performance?</w:t>
      </w:r>
    </w:p>
    <w:p w14:paraId="0E47C6E7" w14:textId="77777777" w:rsidR="008457FC" w:rsidRDefault="008457FC">
      <w:pPr>
        <w:pStyle w:val="ListBullet"/>
        <w:spacing w:after="40"/>
        <w:ind w:left="432"/>
      </w:pPr>
      <w:r>
        <w:t>Metric of choice for training and testing of models &amp; why?</w:t>
      </w:r>
    </w:p>
    <w:p w14:paraId="72A6472F" w14:textId="77777777" w:rsidR="00C014CC" w:rsidRDefault="00000000">
      <w:pPr>
        <w:pStyle w:val="ListBullet"/>
        <w:spacing w:after="40"/>
        <w:ind w:left="432"/>
      </w:pPr>
      <w:r>
        <w:t>Which model you selected as your final model and the reasoning</w:t>
      </w:r>
    </w:p>
    <w:p w14:paraId="7005C9E9" w14:textId="77777777" w:rsidR="00C014CC" w:rsidRDefault="00000000">
      <w:pPr>
        <w:pStyle w:val="ListBullet"/>
        <w:spacing w:after="40"/>
        <w:ind w:left="432"/>
      </w:pPr>
      <w:r>
        <w:t>Your expected metric values on the test set (your honest estimate)</w:t>
      </w:r>
    </w:p>
    <w:p w14:paraId="291FE8CE" w14:textId="77777777" w:rsidR="00C014CC" w:rsidRDefault="00000000">
      <w:pPr>
        <w:pStyle w:val="ListBullet"/>
        <w:spacing w:after="40"/>
        <w:ind w:left="432"/>
      </w:pPr>
      <w:r>
        <w:t>One thing that surprised you in the data or modelling process</w:t>
      </w:r>
    </w:p>
    <w:p w14:paraId="00EF2E5A" w14:textId="77777777" w:rsidR="00DA5855" w:rsidRDefault="00DA5855" w:rsidP="00DA5855">
      <w:pPr>
        <w:pStyle w:val="ListBullet"/>
        <w:numPr>
          <w:ilvl w:val="0"/>
          <w:numId w:val="0"/>
        </w:numPr>
        <w:spacing w:after="40"/>
        <w:ind w:left="360" w:hanging="360"/>
      </w:pPr>
    </w:p>
    <w:p w14:paraId="7897C1BE" w14:textId="77777777" w:rsidR="00DA5855" w:rsidRDefault="00DA5855" w:rsidP="00DA5855">
      <w:pPr>
        <w:pStyle w:val="ListBullet"/>
        <w:numPr>
          <w:ilvl w:val="0"/>
          <w:numId w:val="0"/>
        </w:numPr>
        <w:spacing w:after="40"/>
        <w:ind w:left="360" w:hanging="360"/>
      </w:pPr>
    </w:p>
    <w:p w14:paraId="4832F5BC" w14:textId="4EDFE984" w:rsidR="00C014CC" w:rsidRDefault="00000000">
      <w:pPr>
        <w:spacing w:after="80"/>
      </w:pPr>
      <w:r>
        <w:rPr>
          <w:i/>
          <w:color w:val="404040"/>
        </w:rPr>
        <w:t>Length: 200–400 words. Quality of reasoning matters more than length. Be point wise and</w:t>
      </w:r>
      <w:r w:rsidR="00DA5855">
        <w:rPr>
          <w:i/>
          <w:color w:val="404040"/>
        </w:rPr>
        <w:t xml:space="preserve"> clear</w:t>
      </w:r>
      <w:r>
        <w:rPr>
          <w:i/>
          <w:color w:val="404040"/>
        </w:rPr>
        <w:t>.</w:t>
      </w:r>
    </w:p>
    <w:p w14:paraId="1741E8EC" w14:textId="77777777" w:rsidR="00DA5855" w:rsidRDefault="00DA5855" w:rsidP="00DA5855">
      <w:pPr>
        <w:rPr>
          <w:b/>
          <w:color w:val="1A569A"/>
          <w:sz w:val="28"/>
        </w:rPr>
      </w:pPr>
    </w:p>
    <w:p w14:paraId="2B4A69AC" w14:textId="4CE56433" w:rsidR="00C014CC" w:rsidRDefault="008457FC" w:rsidP="00DA5855">
      <w:r>
        <w:rPr>
          <w:b/>
          <w:color w:val="1A569A"/>
          <w:sz w:val="28"/>
        </w:rPr>
        <w:t>4. Evaluation &amp; Scoring</w:t>
      </w:r>
    </w:p>
    <w:p w14:paraId="73A2A30F" w14:textId="56916AE4" w:rsidR="00C014CC" w:rsidRDefault="00000000" w:rsidP="00DA5855">
      <w:pPr>
        <w:spacing w:after="80"/>
      </w:pPr>
      <w:r>
        <w:t>Submissions are scored out of 100 points across five criteria:</w:t>
      </w:r>
    </w:p>
    <w:p w14:paraId="63041478" w14:textId="77777777" w:rsidR="00DA5855" w:rsidRDefault="00DA5855" w:rsidP="00DA5855">
      <w:pPr>
        <w:spacing w:after="80"/>
      </w:pPr>
    </w:p>
    <w:tbl>
      <w:tblPr>
        <w:tblStyle w:val="TableGrid"/>
        <w:tblW w:w="0" w:type="auto"/>
        <w:tblLook w:val="04A0" w:firstRow="1" w:lastRow="0" w:firstColumn="1" w:lastColumn="0" w:noHBand="0" w:noVBand="1"/>
      </w:tblPr>
      <w:tblGrid>
        <w:gridCol w:w="2434"/>
        <w:gridCol w:w="1004"/>
        <w:gridCol w:w="1726"/>
      </w:tblGrid>
      <w:tr w:rsidR="00DA5855" w14:paraId="5240C3BD" w14:textId="77777777" w:rsidTr="00DA5855">
        <w:tc>
          <w:tcPr>
            <w:tcW w:w="2434" w:type="dxa"/>
            <w:shd w:val="clear" w:color="auto" w:fill="2E75B6"/>
          </w:tcPr>
          <w:p w14:paraId="415678D3" w14:textId="77777777" w:rsidR="00DA5855" w:rsidRDefault="00DA5855">
            <w:r>
              <w:rPr>
                <w:b/>
                <w:color w:val="FFFFFF"/>
                <w:sz w:val="20"/>
              </w:rPr>
              <w:t>Criterion</w:t>
            </w:r>
          </w:p>
        </w:tc>
        <w:tc>
          <w:tcPr>
            <w:tcW w:w="1004" w:type="dxa"/>
            <w:shd w:val="clear" w:color="auto" w:fill="2E75B6"/>
          </w:tcPr>
          <w:p w14:paraId="2D661297" w14:textId="77777777" w:rsidR="00DA5855" w:rsidRDefault="00DA5855">
            <w:r>
              <w:rPr>
                <w:b/>
                <w:color w:val="FFFFFF"/>
                <w:sz w:val="20"/>
              </w:rPr>
              <w:t>Points</w:t>
            </w:r>
          </w:p>
        </w:tc>
        <w:tc>
          <w:tcPr>
            <w:tcW w:w="1726" w:type="dxa"/>
            <w:shd w:val="clear" w:color="auto" w:fill="2E75B6"/>
          </w:tcPr>
          <w:p w14:paraId="3FE3FFD3" w14:textId="77777777" w:rsidR="00DA5855" w:rsidRDefault="00DA5855">
            <w:r>
              <w:rPr>
                <w:b/>
                <w:color w:val="FFFFFF"/>
                <w:sz w:val="20"/>
              </w:rPr>
              <w:t>Evaluated On</w:t>
            </w:r>
          </w:p>
        </w:tc>
      </w:tr>
      <w:tr w:rsidR="00DA5855" w14:paraId="411F75F4" w14:textId="77777777" w:rsidTr="00DA5855">
        <w:tc>
          <w:tcPr>
            <w:tcW w:w="2434" w:type="dxa"/>
            <w:shd w:val="clear" w:color="auto" w:fill="F7FBFF"/>
          </w:tcPr>
          <w:p w14:paraId="19A205E6" w14:textId="77777777" w:rsidR="00DA5855" w:rsidRDefault="00DA5855">
            <w:r>
              <w:rPr>
                <w:sz w:val="20"/>
              </w:rPr>
              <w:t>Data Exploration Quality</w:t>
            </w:r>
          </w:p>
        </w:tc>
        <w:tc>
          <w:tcPr>
            <w:tcW w:w="1004" w:type="dxa"/>
            <w:shd w:val="clear" w:color="auto" w:fill="FFFFFF"/>
          </w:tcPr>
          <w:p w14:paraId="77C91308" w14:textId="77777777" w:rsidR="00DA5855" w:rsidRDefault="00DA5855">
            <w:r>
              <w:rPr>
                <w:b/>
                <w:color w:val="1A569A"/>
                <w:sz w:val="20"/>
              </w:rPr>
              <w:t>20</w:t>
            </w:r>
          </w:p>
        </w:tc>
        <w:tc>
          <w:tcPr>
            <w:tcW w:w="1726" w:type="dxa"/>
            <w:shd w:val="clear" w:color="auto" w:fill="F7FBFF"/>
          </w:tcPr>
          <w:p w14:paraId="77EC08DF" w14:textId="64D1D697" w:rsidR="00DA5855" w:rsidRDefault="00DA5855">
            <w:proofErr w:type="spellStart"/>
            <w:proofErr w:type="gramStart"/>
            <w:r>
              <w:rPr>
                <w:sz w:val="20"/>
              </w:rPr>
              <w:t>exploration.ipyb</w:t>
            </w:r>
            <w:proofErr w:type="spellEnd"/>
            <w:proofErr w:type="gramEnd"/>
          </w:p>
        </w:tc>
      </w:tr>
      <w:tr w:rsidR="00DA5855" w14:paraId="580BE636" w14:textId="77777777" w:rsidTr="00DA5855">
        <w:tc>
          <w:tcPr>
            <w:tcW w:w="2434" w:type="dxa"/>
            <w:shd w:val="clear" w:color="auto" w:fill="F7FBFF"/>
          </w:tcPr>
          <w:p w14:paraId="6EFCD945" w14:textId="77777777" w:rsidR="00DA5855" w:rsidRDefault="00DA5855">
            <w:r>
              <w:rPr>
                <w:sz w:val="20"/>
              </w:rPr>
              <w:t>Feature Engineering</w:t>
            </w:r>
          </w:p>
        </w:tc>
        <w:tc>
          <w:tcPr>
            <w:tcW w:w="1004" w:type="dxa"/>
            <w:shd w:val="clear" w:color="auto" w:fill="FFFFFF"/>
          </w:tcPr>
          <w:p w14:paraId="75281EC7" w14:textId="77777777" w:rsidR="00DA5855" w:rsidRDefault="00DA5855">
            <w:r>
              <w:rPr>
                <w:b/>
                <w:color w:val="1A569A"/>
                <w:sz w:val="20"/>
              </w:rPr>
              <w:t>25</w:t>
            </w:r>
          </w:p>
        </w:tc>
        <w:tc>
          <w:tcPr>
            <w:tcW w:w="1726" w:type="dxa"/>
            <w:shd w:val="clear" w:color="auto" w:fill="F7FBFF"/>
          </w:tcPr>
          <w:p w14:paraId="1F31BC18" w14:textId="5F2DE3F1" w:rsidR="00DA5855" w:rsidRDefault="00DA5855">
            <w:proofErr w:type="spellStart"/>
            <w:proofErr w:type="gramStart"/>
            <w:r>
              <w:t>modeling.ipyb</w:t>
            </w:r>
            <w:proofErr w:type="spellEnd"/>
            <w:proofErr w:type="gramEnd"/>
          </w:p>
        </w:tc>
      </w:tr>
      <w:tr w:rsidR="00DA5855" w14:paraId="6578AD49" w14:textId="77777777" w:rsidTr="00DA5855">
        <w:tc>
          <w:tcPr>
            <w:tcW w:w="2434" w:type="dxa"/>
            <w:shd w:val="clear" w:color="auto" w:fill="F7FBFF"/>
          </w:tcPr>
          <w:p w14:paraId="5B8B81B4" w14:textId="77777777" w:rsidR="00DA5855" w:rsidRDefault="00DA5855" w:rsidP="00DA5855">
            <w:r>
              <w:rPr>
                <w:sz w:val="20"/>
              </w:rPr>
              <w:t>Model Experimentation</w:t>
            </w:r>
          </w:p>
        </w:tc>
        <w:tc>
          <w:tcPr>
            <w:tcW w:w="1004" w:type="dxa"/>
            <w:shd w:val="clear" w:color="auto" w:fill="FFFFFF"/>
          </w:tcPr>
          <w:p w14:paraId="11FBB94D" w14:textId="77777777" w:rsidR="00DA5855" w:rsidRDefault="00DA5855" w:rsidP="00DA5855">
            <w:r>
              <w:rPr>
                <w:b/>
                <w:color w:val="1A569A"/>
                <w:sz w:val="20"/>
              </w:rPr>
              <w:t>25</w:t>
            </w:r>
          </w:p>
        </w:tc>
        <w:tc>
          <w:tcPr>
            <w:tcW w:w="1726" w:type="dxa"/>
            <w:shd w:val="clear" w:color="auto" w:fill="F7FBFF"/>
          </w:tcPr>
          <w:p w14:paraId="01006976" w14:textId="79F35C2A" w:rsidR="00DA5855" w:rsidRDefault="00DA5855" w:rsidP="00DA5855">
            <w:proofErr w:type="spellStart"/>
            <w:proofErr w:type="gramStart"/>
            <w:r>
              <w:t>modeling.ipyb</w:t>
            </w:r>
            <w:proofErr w:type="spellEnd"/>
            <w:proofErr w:type="gramEnd"/>
          </w:p>
        </w:tc>
      </w:tr>
      <w:tr w:rsidR="00DA5855" w14:paraId="42894A4F" w14:textId="77777777" w:rsidTr="00DA5855">
        <w:tc>
          <w:tcPr>
            <w:tcW w:w="2434" w:type="dxa"/>
            <w:shd w:val="clear" w:color="auto" w:fill="F7FBFF"/>
          </w:tcPr>
          <w:p w14:paraId="619CC304" w14:textId="77777777" w:rsidR="00DA5855" w:rsidRDefault="00DA5855">
            <w:r>
              <w:rPr>
                <w:sz w:val="20"/>
              </w:rPr>
              <w:t>Model Output</w:t>
            </w:r>
          </w:p>
        </w:tc>
        <w:tc>
          <w:tcPr>
            <w:tcW w:w="1004" w:type="dxa"/>
            <w:shd w:val="clear" w:color="auto" w:fill="FFFFFF"/>
          </w:tcPr>
          <w:p w14:paraId="55F24B7D" w14:textId="77777777" w:rsidR="00DA5855" w:rsidRDefault="00DA5855">
            <w:r>
              <w:rPr>
                <w:b/>
                <w:color w:val="1A569A"/>
                <w:sz w:val="20"/>
              </w:rPr>
              <w:t>20</w:t>
            </w:r>
          </w:p>
        </w:tc>
        <w:tc>
          <w:tcPr>
            <w:tcW w:w="1726" w:type="dxa"/>
            <w:shd w:val="clear" w:color="auto" w:fill="F7FBFF"/>
          </w:tcPr>
          <w:p w14:paraId="4B46EED9" w14:textId="2775FA11" w:rsidR="00DA5855" w:rsidRDefault="00DA5855">
            <w:r>
              <w:rPr>
                <w:sz w:val="20"/>
              </w:rPr>
              <w:t>test_output.csv, inference.py</w:t>
            </w:r>
          </w:p>
        </w:tc>
      </w:tr>
      <w:tr w:rsidR="00DA5855" w14:paraId="58FF024D" w14:textId="77777777" w:rsidTr="00DA5855">
        <w:tc>
          <w:tcPr>
            <w:tcW w:w="2434" w:type="dxa"/>
            <w:shd w:val="clear" w:color="auto" w:fill="F7FBFF"/>
          </w:tcPr>
          <w:p w14:paraId="27F498D6" w14:textId="77777777" w:rsidR="00DA5855" w:rsidRDefault="00DA5855">
            <w:r>
              <w:rPr>
                <w:sz w:val="20"/>
              </w:rPr>
              <w:t>Written Brief</w:t>
            </w:r>
          </w:p>
        </w:tc>
        <w:tc>
          <w:tcPr>
            <w:tcW w:w="1004" w:type="dxa"/>
            <w:shd w:val="clear" w:color="auto" w:fill="FFFFFF"/>
          </w:tcPr>
          <w:p w14:paraId="6D97FEF0" w14:textId="77777777" w:rsidR="00DA5855" w:rsidRDefault="00DA5855">
            <w:r>
              <w:rPr>
                <w:b/>
                <w:color w:val="1A569A"/>
                <w:sz w:val="20"/>
              </w:rPr>
              <w:t>10</w:t>
            </w:r>
          </w:p>
        </w:tc>
        <w:tc>
          <w:tcPr>
            <w:tcW w:w="1726" w:type="dxa"/>
            <w:shd w:val="clear" w:color="auto" w:fill="F7FBFF"/>
          </w:tcPr>
          <w:p w14:paraId="7B1C3C0A" w14:textId="23C37DCE" w:rsidR="00DA5855" w:rsidRDefault="00DA5855">
            <w:r>
              <w:rPr>
                <w:sz w:val="20"/>
              </w:rPr>
              <w:t>report.docx</w:t>
            </w:r>
          </w:p>
        </w:tc>
      </w:tr>
    </w:tbl>
    <w:p w14:paraId="4A0834AA" w14:textId="77777777" w:rsidR="00C014CC" w:rsidRDefault="00C014CC"/>
    <w:p w14:paraId="16299903" w14:textId="77777777" w:rsidR="00DA5855" w:rsidRDefault="00DA5855">
      <w:pPr>
        <w:rPr>
          <w:b/>
          <w:color w:val="1A569A"/>
          <w:sz w:val="28"/>
        </w:rPr>
      </w:pPr>
      <w:r>
        <w:rPr>
          <w:b/>
          <w:color w:val="1A569A"/>
          <w:sz w:val="28"/>
        </w:rPr>
        <w:br w:type="page"/>
      </w:r>
    </w:p>
    <w:p w14:paraId="37D93ECA" w14:textId="218F6BDC" w:rsidR="00C014CC" w:rsidRDefault="00000000">
      <w:pPr>
        <w:spacing w:before="280" w:after="80"/>
      </w:pPr>
      <w:r>
        <w:rPr>
          <w:b/>
          <w:color w:val="1A569A"/>
          <w:sz w:val="28"/>
        </w:rPr>
        <w:lastRenderedPageBreak/>
        <w:t>5. What to Submit</w:t>
      </w:r>
    </w:p>
    <w:p w14:paraId="244AADD7" w14:textId="77777777" w:rsidR="00C014CC" w:rsidRDefault="00C014CC">
      <w:pPr>
        <w:pBdr>
          <w:bottom w:val="single" w:sz="8" w:space="1" w:color="2E75B6"/>
        </w:pBdr>
        <w:spacing w:after="0"/>
      </w:pPr>
    </w:p>
    <w:p w14:paraId="5FFBDE81" w14:textId="6BC4DAB5" w:rsidR="00C014CC" w:rsidRDefault="00791824">
      <w:pPr>
        <w:spacing w:after="80"/>
      </w:pPr>
      <w:r>
        <w:t>Zip all items and upload to the submission portal before the deadline:</w:t>
      </w:r>
    </w:p>
    <w:p w14:paraId="5C93ED0D" w14:textId="77777777" w:rsidR="00791824" w:rsidRDefault="00791824">
      <w:pPr>
        <w:spacing w:after="80"/>
      </w:pPr>
      <w:r>
        <w:t xml:space="preserve">Name your zip as `&lt;your_name&gt;_&lt;your_mob_no&gt;.zip` (Keep `_` in place of space) </w:t>
      </w:r>
    </w:p>
    <w:p w14:paraId="31FA0508" w14:textId="77777777" w:rsidR="00791824" w:rsidRDefault="00791824">
      <w:pPr>
        <w:spacing w:after="80"/>
      </w:pPr>
      <w:r>
        <w:t>(Example: vishal_pathak_987654321.zip)</w:t>
      </w:r>
    </w:p>
    <w:tbl>
      <w:tblPr>
        <w:tblStyle w:val="TableGrid"/>
        <w:tblW w:w="0" w:type="auto"/>
        <w:tblLook w:val="04A0" w:firstRow="1" w:lastRow="0" w:firstColumn="1" w:lastColumn="0" w:noHBand="0" w:noVBand="1"/>
      </w:tblPr>
      <w:tblGrid>
        <w:gridCol w:w="3024"/>
        <w:gridCol w:w="3024"/>
        <w:gridCol w:w="3024"/>
      </w:tblGrid>
      <w:tr w:rsidR="00C014CC" w14:paraId="5297003D" w14:textId="77777777">
        <w:tc>
          <w:tcPr>
            <w:tcW w:w="3024" w:type="dxa"/>
            <w:shd w:val="clear" w:color="auto" w:fill="2E75B6"/>
          </w:tcPr>
          <w:p w14:paraId="5F9FE0AA" w14:textId="77777777" w:rsidR="00C014CC" w:rsidRDefault="00000000">
            <w:r>
              <w:rPr>
                <w:b/>
                <w:color w:val="FFFFFF"/>
                <w:sz w:val="20"/>
              </w:rPr>
              <w:t>File</w:t>
            </w:r>
          </w:p>
        </w:tc>
        <w:tc>
          <w:tcPr>
            <w:tcW w:w="3024" w:type="dxa"/>
            <w:shd w:val="clear" w:color="auto" w:fill="2E75B6"/>
          </w:tcPr>
          <w:p w14:paraId="137AD505" w14:textId="77777777" w:rsidR="00C014CC" w:rsidRDefault="00000000">
            <w:r>
              <w:rPr>
                <w:b/>
                <w:color w:val="FFFFFF"/>
                <w:sz w:val="20"/>
              </w:rPr>
              <w:t>Required</w:t>
            </w:r>
          </w:p>
        </w:tc>
        <w:tc>
          <w:tcPr>
            <w:tcW w:w="3024" w:type="dxa"/>
            <w:shd w:val="clear" w:color="auto" w:fill="2E75B6"/>
          </w:tcPr>
          <w:p w14:paraId="6A4ACC93" w14:textId="77777777" w:rsidR="00C014CC" w:rsidRDefault="00000000">
            <w:r>
              <w:rPr>
                <w:b/>
                <w:color w:val="FFFFFF"/>
                <w:sz w:val="20"/>
              </w:rPr>
              <w:t>Description</w:t>
            </w:r>
          </w:p>
        </w:tc>
      </w:tr>
      <w:tr w:rsidR="00C014CC" w14:paraId="6D5EA713" w14:textId="77777777">
        <w:tc>
          <w:tcPr>
            <w:tcW w:w="3024" w:type="dxa"/>
            <w:shd w:val="clear" w:color="auto" w:fill="F2F7FC"/>
          </w:tcPr>
          <w:p w14:paraId="05F10007" w14:textId="77777777" w:rsidR="00C014CC" w:rsidRDefault="00000000">
            <w:r>
              <w:rPr>
                <w:b/>
                <w:color w:val="2E75B6"/>
                <w:sz w:val="20"/>
              </w:rPr>
              <w:t>exploration.ipynb</w:t>
            </w:r>
          </w:p>
        </w:tc>
        <w:tc>
          <w:tcPr>
            <w:tcW w:w="3024" w:type="dxa"/>
            <w:shd w:val="clear" w:color="auto" w:fill="E8F5E9"/>
          </w:tcPr>
          <w:p w14:paraId="099AB42F" w14:textId="77777777" w:rsidR="00C014CC" w:rsidRDefault="00000000">
            <w:r>
              <w:rPr>
                <w:b/>
                <w:color w:val="1E6B2E"/>
                <w:sz w:val="20"/>
              </w:rPr>
              <w:t>Yes</w:t>
            </w:r>
          </w:p>
        </w:tc>
        <w:tc>
          <w:tcPr>
            <w:tcW w:w="3024" w:type="dxa"/>
            <w:shd w:val="clear" w:color="auto" w:fill="FFFFFF"/>
          </w:tcPr>
          <w:p w14:paraId="0EFF25ED" w14:textId="77777777" w:rsidR="00C014CC" w:rsidRDefault="00000000">
            <w:r>
              <w:rPr>
                <w:sz w:val="20"/>
              </w:rPr>
              <w:t>EDA notebook — all cells run, observations filled in</w:t>
            </w:r>
          </w:p>
        </w:tc>
      </w:tr>
      <w:tr w:rsidR="00C014CC" w14:paraId="1FBE4055" w14:textId="77777777">
        <w:tc>
          <w:tcPr>
            <w:tcW w:w="3024" w:type="dxa"/>
            <w:shd w:val="clear" w:color="auto" w:fill="F2F7FC"/>
          </w:tcPr>
          <w:p w14:paraId="633C63A9" w14:textId="77777777" w:rsidR="00C014CC" w:rsidRDefault="00000000">
            <w:r>
              <w:rPr>
                <w:b/>
                <w:color w:val="2E75B6"/>
                <w:sz w:val="20"/>
              </w:rPr>
              <w:t>modeling.ipynb</w:t>
            </w:r>
          </w:p>
        </w:tc>
        <w:tc>
          <w:tcPr>
            <w:tcW w:w="3024" w:type="dxa"/>
            <w:shd w:val="clear" w:color="auto" w:fill="E8F5E9"/>
          </w:tcPr>
          <w:p w14:paraId="1EC8297B" w14:textId="77777777" w:rsidR="00C014CC" w:rsidRDefault="00000000">
            <w:r>
              <w:rPr>
                <w:b/>
                <w:color w:val="1E6B2E"/>
                <w:sz w:val="20"/>
              </w:rPr>
              <w:t>Yes</w:t>
            </w:r>
          </w:p>
        </w:tc>
        <w:tc>
          <w:tcPr>
            <w:tcW w:w="3024" w:type="dxa"/>
            <w:shd w:val="clear" w:color="auto" w:fill="FFFFFF"/>
          </w:tcPr>
          <w:p w14:paraId="7FEC1A6A" w14:textId="77777777" w:rsidR="00C014CC" w:rsidRDefault="00000000">
            <w:r>
              <w:rPr>
                <w:sz w:val="20"/>
              </w:rPr>
              <w:t>Modelling notebook — all cells run</w:t>
            </w:r>
          </w:p>
        </w:tc>
      </w:tr>
      <w:tr w:rsidR="00C014CC" w14:paraId="18F42D1F" w14:textId="77777777">
        <w:tc>
          <w:tcPr>
            <w:tcW w:w="3024" w:type="dxa"/>
            <w:shd w:val="clear" w:color="auto" w:fill="F2F7FC"/>
          </w:tcPr>
          <w:p w14:paraId="60B6BF0A" w14:textId="77777777" w:rsidR="00C014CC" w:rsidRDefault="00000000">
            <w:r>
              <w:rPr>
                <w:b/>
                <w:color w:val="2E75B6"/>
                <w:sz w:val="20"/>
              </w:rPr>
              <w:t>test_output.csv</w:t>
            </w:r>
          </w:p>
        </w:tc>
        <w:tc>
          <w:tcPr>
            <w:tcW w:w="3024" w:type="dxa"/>
            <w:shd w:val="clear" w:color="auto" w:fill="E8F5E9"/>
          </w:tcPr>
          <w:p w14:paraId="5DCBCB62" w14:textId="77777777" w:rsidR="00C014CC" w:rsidRDefault="00000000">
            <w:r>
              <w:rPr>
                <w:b/>
                <w:color w:val="1E6B2E"/>
                <w:sz w:val="20"/>
              </w:rPr>
              <w:t>Yes</w:t>
            </w:r>
          </w:p>
        </w:tc>
        <w:tc>
          <w:tcPr>
            <w:tcW w:w="3024" w:type="dxa"/>
            <w:shd w:val="clear" w:color="auto" w:fill="FFFFFF"/>
          </w:tcPr>
          <w:p w14:paraId="6E4645E4" w14:textId="77777777" w:rsidR="00C014CC" w:rsidRDefault="00000000">
            <w:r>
              <w:rPr>
                <w:sz w:val="20"/>
              </w:rPr>
              <w:t>Predictions for all 2,993 test rows (City, StationId, Date, AQI_Bucket)</w:t>
            </w:r>
          </w:p>
        </w:tc>
      </w:tr>
      <w:tr w:rsidR="00C014CC" w14:paraId="61D91EDF" w14:textId="77777777">
        <w:tc>
          <w:tcPr>
            <w:tcW w:w="3024" w:type="dxa"/>
            <w:shd w:val="clear" w:color="auto" w:fill="F2F7FC"/>
          </w:tcPr>
          <w:p w14:paraId="6A73CA50" w14:textId="77777777" w:rsidR="00C014CC" w:rsidRDefault="00000000">
            <w:r>
              <w:rPr>
                <w:b/>
                <w:color w:val="2E75B6"/>
                <w:sz w:val="20"/>
              </w:rPr>
              <w:t>report.docx</w:t>
            </w:r>
          </w:p>
        </w:tc>
        <w:tc>
          <w:tcPr>
            <w:tcW w:w="3024" w:type="dxa"/>
            <w:shd w:val="clear" w:color="auto" w:fill="E8F5E9"/>
          </w:tcPr>
          <w:p w14:paraId="772546E9" w14:textId="77777777" w:rsidR="00C014CC" w:rsidRDefault="00000000">
            <w:r>
              <w:rPr>
                <w:b/>
                <w:color w:val="1E6B2E"/>
                <w:sz w:val="20"/>
              </w:rPr>
              <w:t>Yes</w:t>
            </w:r>
          </w:p>
        </w:tc>
        <w:tc>
          <w:tcPr>
            <w:tcW w:w="3024" w:type="dxa"/>
            <w:shd w:val="clear" w:color="auto" w:fill="FFFFFF"/>
          </w:tcPr>
          <w:p w14:paraId="6C1E4F67" w14:textId="77777777" w:rsidR="00C014CC" w:rsidRDefault="00000000">
            <w:r>
              <w:rPr>
                <w:sz w:val="20"/>
              </w:rPr>
              <w:t>Written report — 200–400 words, generated from modeling.ipynb Section 6</w:t>
            </w:r>
          </w:p>
        </w:tc>
      </w:tr>
      <w:tr w:rsidR="00D5095B" w14:paraId="22C9CB43" w14:textId="77777777">
        <w:tc>
          <w:tcPr>
            <w:tcW w:w="3024" w:type="dxa"/>
            <w:shd w:val="clear" w:color="auto" w:fill="F2F7FC"/>
          </w:tcPr>
          <w:p w14:paraId="618245F9" w14:textId="77777777" w:rsidR="00D5095B" w:rsidRDefault="00000000">
            <w:r>
              <w:rPr>
                <w:b/>
                <w:color w:val="2E75B6"/>
                <w:sz w:val="20"/>
              </w:rPr>
              <w:t>inference.py</w:t>
            </w:r>
          </w:p>
        </w:tc>
        <w:tc>
          <w:tcPr>
            <w:tcW w:w="3024" w:type="dxa"/>
            <w:shd w:val="clear" w:color="auto" w:fill="E8F5E9"/>
          </w:tcPr>
          <w:p w14:paraId="5DC3500D" w14:textId="77777777" w:rsidR="00D5095B" w:rsidRDefault="00000000">
            <w:r>
              <w:rPr>
                <w:b/>
                <w:color w:val="1E6B2E"/>
                <w:sz w:val="20"/>
              </w:rPr>
              <w:t>Yes</w:t>
            </w:r>
          </w:p>
        </w:tc>
        <w:tc>
          <w:tcPr>
            <w:tcW w:w="3024" w:type="dxa"/>
            <w:shd w:val="clear" w:color="auto" w:fill="FFFFFF"/>
          </w:tcPr>
          <w:p w14:paraId="28E2E076" w14:textId="77777777" w:rsidR="00D5095B" w:rsidRDefault="00000000">
            <w:r>
              <w:rPr>
                <w:sz w:val="20"/>
              </w:rPr>
              <w:t>Completed inference script (Task 4) — must run end-to-end on any input CSV</w:t>
            </w:r>
          </w:p>
        </w:tc>
      </w:tr>
      <w:tr w:rsidR="00D5095B" w14:paraId="00017D75" w14:textId="77777777">
        <w:tc>
          <w:tcPr>
            <w:tcW w:w="3024" w:type="dxa"/>
            <w:shd w:val="clear" w:color="auto" w:fill="F2F7FC"/>
          </w:tcPr>
          <w:p w14:paraId="32878C41" w14:textId="77777777" w:rsidR="00D5095B" w:rsidRDefault="00000000">
            <w:r>
              <w:rPr>
                <w:b/>
                <w:color w:val="2E75B6"/>
                <w:sz w:val="20"/>
              </w:rPr>
              <w:t>requirements.txt</w:t>
            </w:r>
          </w:p>
        </w:tc>
        <w:tc>
          <w:tcPr>
            <w:tcW w:w="3024" w:type="dxa"/>
            <w:shd w:val="clear" w:color="auto" w:fill="E8F5E9"/>
          </w:tcPr>
          <w:p w14:paraId="151C54F6" w14:textId="77777777" w:rsidR="00D5095B" w:rsidRDefault="00000000">
            <w:r>
              <w:rPr>
                <w:b/>
                <w:color w:val="1E6B2E"/>
                <w:sz w:val="20"/>
              </w:rPr>
              <w:t>Yes</w:t>
            </w:r>
          </w:p>
        </w:tc>
        <w:tc>
          <w:tcPr>
            <w:tcW w:w="3024" w:type="dxa"/>
            <w:shd w:val="clear" w:color="auto" w:fill="FFFFFF"/>
          </w:tcPr>
          <w:p w14:paraId="7AF40F72" w14:textId="77777777" w:rsidR="00D5095B" w:rsidRDefault="00000000">
            <w:r>
              <w:rPr>
                <w:sz w:val="20"/>
              </w:rPr>
              <w:t>Exact package versions used — trimmed to only what your code imports</w:t>
            </w:r>
          </w:p>
        </w:tc>
      </w:tr>
      <w:tr w:rsidR="00DA5855" w14:paraId="19069FC9" w14:textId="77777777">
        <w:tc>
          <w:tcPr>
            <w:tcW w:w="3024" w:type="dxa"/>
            <w:shd w:val="clear" w:color="auto" w:fill="F2F7FC"/>
          </w:tcPr>
          <w:p w14:paraId="49E49C14" w14:textId="0F25C2FB" w:rsidR="00DA5855" w:rsidRDefault="00DA5855">
            <w:pPr>
              <w:rPr>
                <w:b/>
                <w:color w:val="2E75B6"/>
                <w:sz w:val="20"/>
              </w:rPr>
            </w:pPr>
            <w:proofErr w:type="spellStart"/>
            <w:r>
              <w:rPr>
                <w:b/>
                <w:color w:val="2E75B6"/>
                <w:sz w:val="20"/>
              </w:rPr>
              <w:t>model.pkl</w:t>
            </w:r>
            <w:proofErr w:type="spellEnd"/>
            <w:r>
              <w:rPr>
                <w:b/>
                <w:color w:val="2E75B6"/>
                <w:sz w:val="20"/>
              </w:rPr>
              <w:t xml:space="preserve"> (Or any other format)</w:t>
            </w:r>
          </w:p>
        </w:tc>
        <w:tc>
          <w:tcPr>
            <w:tcW w:w="3024" w:type="dxa"/>
            <w:shd w:val="clear" w:color="auto" w:fill="E8F5E9"/>
          </w:tcPr>
          <w:p w14:paraId="62449044" w14:textId="768B3EFE" w:rsidR="00DA5855" w:rsidRDefault="00DA5855">
            <w:pPr>
              <w:rPr>
                <w:b/>
                <w:color w:val="1E6B2E"/>
                <w:sz w:val="20"/>
              </w:rPr>
            </w:pPr>
            <w:r>
              <w:rPr>
                <w:b/>
                <w:color w:val="1E6B2E"/>
                <w:sz w:val="20"/>
              </w:rPr>
              <w:t>Yes</w:t>
            </w:r>
          </w:p>
        </w:tc>
        <w:tc>
          <w:tcPr>
            <w:tcW w:w="3024" w:type="dxa"/>
            <w:shd w:val="clear" w:color="auto" w:fill="FFFFFF"/>
          </w:tcPr>
          <w:p w14:paraId="7B5F7B35" w14:textId="72E30CD5" w:rsidR="00DA5855" w:rsidRDefault="00DA5855">
            <w:pPr>
              <w:rPr>
                <w:sz w:val="20"/>
              </w:rPr>
            </w:pPr>
            <w:r>
              <w:rPr>
                <w:sz w:val="20"/>
              </w:rPr>
              <w:t>Exported model file for the best model found</w:t>
            </w:r>
          </w:p>
        </w:tc>
      </w:tr>
    </w:tbl>
    <w:p w14:paraId="54369A57" w14:textId="77777777" w:rsidR="00C014CC" w:rsidRDefault="00C014CC"/>
    <w:p w14:paraId="4DCBD538" w14:textId="77777777" w:rsidR="00C014CC" w:rsidRDefault="00000000">
      <w:pPr>
        <w:spacing w:before="200" w:after="60"/>
      </w:pPr>
      <w:r>
        <w:rPr>
          <w:b/>
          <w:color w:val="2E75B6"/>
          <w:sz w:val="24"/>
        </w:rPr>
        <w:t>Submission CSV Format</w:t>
      </w:r>
    </w:p>
    <w:p w14:paraId="1FBFB657" w14:textId="77777777" w:rsidR="00C014CC" w:rsidRDefault="00000000">
      <w:pPr>
        <w:spacing w:after="80"/>
      </w:pPr>
      <w:r>
        <w:t>The first few rows of your test_output.csv should look like this:</w:t>
      </w:r>
    </w:p>
    <w:p w14:paraId="18C2D7C9" w14:textId="77777777" w:rsidR="00C014CC" w:rsidRDefault="00000000">
      <w:pPr>
        <w:ind w:left="432"/>
      </w:pPr>
      <w:r>
        <w:rPr>
          <w:rFonts w:ascii="Courier New" w:hAnsi="Courier New"/>
          <w:color w:val="2D2D2D"/>
          <w:sz w:val="18"/>
        </w:rPr>
        <w:t>City,StationId,Date,AQI_Bucket</w:t>
      </w:r>
      <w:r>
        <w:rPr>
          <w:rFonts w:ascii="Courier New" w:hAnsi="Courier New"/>
          <w:color w:val="2D2D2D"/>
          <w:sz w:val="18"/>
        </w:rPr>
        <w:br/>
        <w:t>Delhi,DL031,2020-01-01,Very Poor</w:t>
      </w:r>
      <w:r>
        <w:rPr>
          <w:rFonts w:ascii="Courier New" w:hAnsi="Courier New"/>
          <w:color w:val="2D2D2D"/>
          <w:sz w:val="18"/>
        </w:rPr>
        <w:br/>
        <w:t>Mumbai,MH005,2020-01-01,Satisfactory</w:t>
      </w:r>
      <w:r>
        <w:rPr>
          <w:rFonts w:ascii="Courier New" w:hAnsi="Courier New"/>
          <w:color w:val="2D2D2D"/>
          <w:sz w:val="18"/>
        </w:rPr>
        <w:br/>
        <w:t>Bengaluru,KA009,2020-01-01,Good</w:t>
      </w:r>
    </w:p>
    <w:p w14:paraId="05DD0BFF" w14:textId="77777777" w:rsidR="0039739E" w:rsidRDefault="00000000" w:rsidP="008828EB">
      <w:pPr>
        <w:spacing w:after="80"/>
        <w:sectPr w:rsidR="0039739E" w:rsidSect="008828EB">
          <w:headerReference w:type="default" r:id="rId8"/>
          <w:pgSz w:w="12240" w:h="15840"/>
          <w:pgMar w:top="514" w:right="1584" w:bottom="1440" w:left="1584" w:header="178" w:footer="720" w:gutter="0"/>
          <w:cols w:space="720"/>
          <w:docGrid w:linePitch="360"/>
        </w:sectPr>
      </w:pPr>
      <w:r>
        <w:rPr>
          <w:color w:val="C5580A"/>
        </w:rPr>
        <w:t>Important: The number of rows must exactly match test.csv (2,993 rows). Each row must have a valid AQI_Bucket value from the six allowed categories</w:t>
      </w:r>
    </w:p>
    <w:p w14:paraId="0C21DE2D" w14:textId="77777777" w:rsidR="00C014CC" w:rsidRDefault="00C014CC"/>
    <w:p w14:paraId="0A552218" w14:textId="77777777" w:rsidR="00C014CC" w:rsidRDefault="00000000">
      <w:pPr>
        <w:spacing w:before="280" w:after="80"/>
      </w:pPr>
      <w:r>
        <w:rPr>
          <w:b/>
          <w:color w:val="1A569A"/>
          <w:sz w:val="28"/>
        </w:rPr>
        <w:t>6. Suggested Timeline</w:t>
      </w:r>
    </w:p>
    <w:p w14:paraId="7F09999A" w14:textId="77777777" w:rsidR="00C014CC" w:rsidRDefault="00C014CC">
      <w:pPr>
        <w:pBdr>
          <w:bottom w:val="single" w:sz="8" w:space="1" w:color="2E75B6"/>
        </w:pBdr>
        <w:spacing w:after="0"/>
      </w:pPr>
    </w:p>
    <w:tbl>
      <w:tblPr>
        <w:tblStyle w:val="TableGrid"/>
        <w:tblW w:w="0" w:type="auto"/>
        <w:tblLook w:val="04A0" w:firstRow="1" w:lastRow="0" w:firstColumn="1" w:lastColumn="0" w:noHBand="0" w:noVBand="1"/>
      </w:tblPr>
      <w:tblGrid>
        <w:gridCol w:w="3024"/>
        <w:gridCol w:w="3024"/>
      </w:tblGrid>
      <w:tr w:rsidR="0039739E" w14:paraId="0455E884" w14:textId="77777777">
        <w:tc>
          <w:tcPr>
            <w:tcW w:w="3024" w:type="dxa"/>
            <w:shd w:val="clear" w:color="auto" w:fill="2E75B6"/>
          </w:tcPr>
          <w:p w14:paraId="2E56B390" w14:textId="77777777" w:rsidR="0039739E" w:rsidRDefault="0039739E">
            <w:r>
              <w:rPr>
                <w:b/>
                <w:color w:val="FFFFFF"/>
                <w:sz w:val="20"/>
              </w:rPr>
              <w:t>Time</w:t>
            </w:r>
          </w:p>
        </w:tc>
        <w:tc>
          <w:tcPr>
            <w:tcW w:w="3024" w:type="dxa"/>
            <w:shd w:val="clear" w:color="auto" w:fill="2E75B6"/>
          </w:tcPr>
          <w:p w14:paraId="4F337680" w14:textId="77777777" w:rsidR="0039739E" w:rsidRDefault="0039739E">
            <w:r>
              <w:rPr>
                <w:b/>
                <w:color w:val="FFFFFF"/>
                <w:sz w:val="20"/>
              </w:rPr>
              <w:t>Phase</w:t>
            </w:r>
          </w:p>
        </w:tc>
      </w:tr>
      <w:tr w:rsidR="0039739E" w14:paraId="18BAC26E" w14:textId="77777777">
        <w:tc>
          <w:tcPr>
            <w:tcW w:w="3024" w:type="dxa"/>
            <w:shd w:val="clear" w:color="auto" w:fill="F2F7FC"/>
          </w:tcPr>
          <w:p w14:paraId="6EC5C586" w14:textId="77777777" w:rsidR="0039739E" w:rsidRDefault="0039739E">
            <w:r>
              <w:rPr>
                <w:b/>
                <w:color w:val="2E75B6"/>
                <w:sz w:val="20"/>
              </w:rPr>
              <w:t>1 Hour</w:t>
            </w:r>
          </w:p>
        </w:tc>
        <w:tc>
          <w:tcPr>
            <w:tcW w:w="3024" w:type="dxa"/>
            <w:shd w:val="clear" w:color="auto" w:fill="FFFFFF"/>
          </w:tcPr>
          <w:p w14:paraId="3437A103" w14:textId="77777777" w:rsidR="0039739E" w:rsidRDefault="0039739E">
            <w:pPr>
              <w:rPr>
                <w:b/>
                <w:sz w:val="20"/>
              </w:rPr>
            </w:pPr>
            <w:r>
              <w:rPr>
                <w:b/>
                <w:sz w:val="20"/>
              </w:rPr>
              <w:t>Exploration (Notebook 1)</w:t>
            </w:r>
          </w:p>
          <w:p w14:paraId="5528C92E" w14:textId="77777777" w:rsidR="0039739E" w:rsidRDefault="0039739E">
            <w:r>
              <w:rPr>
                <w:b/>
                <w:sz w:val="20"/>
              </w:rPr>
              <w:t>&amp; Feature Engineering</w:t>
            </w:r>
          </w:p>
        </w:tc>
      </w:tr>
      <w:tr w:rsidR="0039739E" w14:paraId="52578250" w14:textId="77777777">
        <w:tc>
          <w:tcPr>
            <w:tcW w:w="3024" w:type="dxa"/>
            <w:shd w:val="clear" w:color="auto" w:fill="F2F7FC"/>
          </w:tcPr>
          <w:p w14:paraId="4FC1ABD5" w14:textId="77777777" w:rsidR="0039739E" w:rsidRDefault="0039739E" w:rsidP="0039739E">
            <w:r>
              <w:rPr>
                <w:b/>
                <w:color w:val="2E75B6"/>
                <w:sz w:val="20"/>
              </w:rPr>
              <w:t>1 Hour</w:t>
            </w:r>
          </w:p>
        </w:tc>
        <w:tc>
          <w:tcPr>
            <w:tcW w:w="3024" w:type="dxa"/>
            <w:shd w:val="clear" w:color="auto" w:fill="FFFFFF"/>
          </w:tcPr>
          <w:p w14:paraId="53E9FB38" w14:textId="77777777" w:rsidR="0039739E" w:rsidRDefault="0039739E" w:rsidP="0039739E">
            <w:r>
              <w:rPr>
                <w:b/>
                <w:sz w:val="20"/>
              </w:rPr>
              <w:t>Model Training &amp; Evaluation</w:t>
            </w:r>
          </w:p>
        </w:tc>
      </w:tr>
      <w:tr w:rsidR="0039739E" w14:paraId="12FC6EB4" w14:textId="77777777">
        <w:tc>
          <w:tcPr>
            <w:tcW w:w="3024" w:type="dxa"/>
            <w:shd w:val="clear" w:color="auto" w:fill="F2F7FC"/>
          </w:tcPr>
          <w:p w14:paraId="022F1148" w14:textId="77777777" w:rsidR="0039739E" w:rsidRDefault="0039739E" w:rsidP="0039739E">
            <w:r>
              <w:rPr>
                <w:b/>
                <w:color w:val="2E75B6"/>
                <w:sz w:val="20"/>
              </w:rPr>
              <w:t>1 Hour</w:t>
            </w:r>
          </w:p>
        </w:tc>
        <w:tc>
          <w:tcPr>
            <w:tcW w:w="3024" w:type="dxa"/>
            <w:shd w:val="clear" w:color="auto" w:fill="FFFFFF"/>
          </w:tcPr>
          <w:p w14:paraId="62B69EF1" w14:textId="72CA04AB" w:rsidR="0039739E" w:rsidRDefault="0039739E" w:rsidP="0039739E">
            <w:r>
              <w:rPr>
                <w:b/>
                <w:sz w:val="20"/>
              </w:rPr>
              <w:t>Finalize Model &amp; Reporting</w:t>
            </w:r>
          </w:p>
        </w:tc>
      </w:tr>
    </w:tbl>
    <w:p w14:paraId="792FB020" w14:textId="77777777" w:rsidR="00C014CC" w:rsidRDefault="00C014CC"/>
    <w:p w14:paraId="3584B96E" w14:textId="77777777" w:rsidR="00C014CC" w:rsidRDefault="00000000">
      <w:pPr>
        <w:spacing w:before="280" w:after="80"/>
      </w:pPr>
      <w:r>
        <w:rPr>
          <w:b/>
          <w:color w:val="1A569A"/>
          <w:sz w:val="28"/>
        </w:rPr>
        <w:t>7. Tips &amp; Hints</w:t>
      </w:r>
    </w:p>
    <w:p w14:paraId="3FCA89E7" w14:textId="77777777" w:rsidR="00C014CC" w:rsidRDefault="00C014CC">
      <w:pPr>
        <w:pBdr>
          <w:bottom w:val="single" w:sz="8" w:space="1" w:color="2E75B6"/>
        </w:pBdr>
        <w:spacing w:after="0"/>
      </w:pPr>
    </w:p>
    <w:p w14:paraId="58192DB2" w14:textId="77777777" w:rsidR="00C014CC" w:rsidRDefault="00000000">
      <w:pPr>
        <w:spacing w:before="200" w:after="60"/>
      </w:pPr>
      <w:r>
        <w:rPr>
          <w:b/>
          <w:color w:val="2E75B6"/>
          <w:sz w:val="24"/>
        </w:rPr>
        <w:t>On the Data</w:t>
      </w:r>
    </w:p>
    <w:p w14:paraId="58FAEA24" w14:textId="77777777" w:rsidR="00C014CC" w:rsidRDefault="00000000">
      <w:pPr>
        <w:pStyle w:val="ListBullet"/>
        <w:spacing w:after="40"/>
        <w:ind w:left="432"/>
      </w:pPr>
      <w:r>
        <w:t>The test set is Jan–July 2020. India's COVID-19 lockdown began March 24, 2020 — air quality improved sharply from April. Notice how this shows up in the data.</w:t>
      </w:r>
    </w:p>
    <w:p w14:paraId="2CF5572C" w14:textId="77777777" w:rsidR="00C014CC" w:rsidRDefault="00000000">
      <w:pPr>
        <w:pStyle w:val="ListBullet"/>
        <w:spacing w:after="40"/>
        <w:ind w:left="432"/>
      </w:pPr>
      <w:r>
        <w:t>North Indian cities (Delhi, Lucknow, Patna, Gurugram, Jaipur) show extreme winter pollution due to crop stubble burning and cold-weather temperature inversions.</w:t>
      </w:r>
    </w:p>
    <w:p w14:paraId="5B1E02A2" w14:textId="77777777" w:rsidR="00C014CC" w:rsidRDefault="00000000">
      <w:pPr>
        <w:pStyle w:val="ListBullet"/>
        <w:spacing w:after="40"/>
        <w:ind w:left="432"/>
      </w:pPr>
      <w:r>
        <w:t>PM2.5 is the dominant predictor for north Indian cities in winter. NO2 is more informative for cities with heavy traffic.</w:t>
      </w:r>
    </w:p>
    <w:p w14:paraId="2957DDEA" w14:textId="77777777" w:rsidR="00C014CC" w:rsidRDefault="00000000">
      <w:pPr>
        <w:spacing w:before="200" w:after="60"/>
      </w:pPr>
      <w:r>
        <w:rPr>
          <w:b/>
          <w:color w:val="2E75B6"/>
          <w:sz w:val="24"/>
        </w:rPr>
        <w:t>On Modelling</w:t>
      </w:r>
    </w:p>
    <w:p w14:paraId="2AE9246A" w14:textId="77777777" w:rsidR="00C014CC" w:rsidRDefault="0039739E">
      <w:pPr>
        <w:pStyle w:val="ListBullet"/>
        <w:spacing w:after="40"/>
        <w:ind w:left="432"/>
      </w:pPr>
      <w:r>
        <w:t>Take care of class imbalances across training process.</w:t>
      </w:r>
    </w:p>
    <w:p w14:paraId="4D26B825" w14:textId="77777777" w:rsidR="00C014CC" w:rsidRDefault="00000000">
      <w:pPr>
        <w:spacing w:before="200" w:after="60"/>
      </w:pPr>
      <w:r>
        <w:rPr>
          <w:b/>
          <w:color w:val="2E75B6"/>
          <w:sz w:val="24"/>
        </w:rPr>
        <w:t>On the Brief</w:t>
      </w:r>
    </w:p>
    <w:p w14:paraId="617341C6" w14:textId="77777777" w:rsidR="00C014CC" w:rsidRDefault="00000000">
      <w:pPr>
        <w:pStyle w:val="ListBullet"/>
        <w:spacing w:after="40"/>
        <w:ind w:left="432"/>
      </w:pPr>
      <w:r>
        <w:t>Be honest about your expected Metric. Organisers may compare your estimate to your actual score — accuracy of self-assessment is noted.</w:t>
      </w:r>
    </w:p>
    <w:p w14:paraId="1DAF3D12" w14:textId="77777777" w:rsidR="00C014CC" w:rsidRDefault="00000000">
      <w:pPr>
        <w:pStyle w:val="ListBullet"/>
        <w:spacing w:after="40"/>
        <w:ind w:left="432"/>
      </w:pPr>
      <w:r>
        <w:t>One well-reasoned feature is worth more than five random ones. Explain your thinking.</w:t>
      </w:r>
    </w:p>
    <w:p w14:paraId="6D887A2B" w14:textId="77777777" w:rsidR="00D5095B" w:rsidRDefault="00D5095B">
      <w:pPr>
        <w:spacing w:before="280" w:after="80"/>
      </w:pPr>
    </w:p>
    <w:p w14:paraId="27C3C89F" w14:textId="00EC142F" w:rsidR="00D5095B" w:rsidRDefault="00000000">
      <w:pPr>
        <w:spacing w:before="40" w:after="80"/>
      </w:pPr>
      <w:r>
        <w:rPr>
          <w:b/>
          <w:color w:val="2E75B6"/>
          <w:sz w:val="24"/>
          <w:szCs w:val="24"/>
        </w:rPr>
        <w:t>Inference Script &amp; Reproducibility</w:t>
      </w:r>
    </w:p>
    <w:p w14:paraId="1CF43F20" w14:textId="77777777" w:rsidR="00D5095B" w:rsidRDefault="00D5095B">
      <w:pPr>
        <w:pBdr>
          <w:bottom w:val="single" w:sz="8" w:space="1" w:color="2E75B6"/>
        </w:pBdr>
        <w:spacing w:after="0"/>
      </w:pPr>
    </w:p>
    <w:p w14:paraId="61266D6A" w14:textId="77777777" w:rsidR="00D5095B" w:rsidRDefault="00000000">
      <w:pPr>
        <w:spacing w:after="80"/>
      </w:pPr>
      <w:r>
        <w:t>Your submission must be reproducible. An organiser should be able to take your saved model and run it on any new CSV file with the same structure as train.csv to get predictions — without opening a notebook.</w:t>
      </w:r>
    </w:p>
    <w:p w14:paraId="1A405D97" w14:textId="7BCF004C" w:rsidR="00D5095B" w:rsidRDefault="00000000">
      <w:pPr>
        <w:spacing w:before="200" w:after="60"/>
      </w:pPr>
      <w:r>
        <w:rPr>
          <w:b/>
          <w:color w:val="2E75B6"/>
          <w:sz w:val="24"/>
          <w:szCs w:val="24"/>
        </w:rPr>
        <w:t>inference.py</w:t>
      </w:r>
    </w:p>
    <w:p w14:paraId="0B41E4A5" w14:textId="7900930C" w:rsidR="00D5095B" w:rsidRDefault="00000000" w:rsidP="00DA5855">
      <w:pPr>
        <w:spacing w:after="80"/>
      </w:pPr>
      <w:r>
        <w:t>A sample inference.py is provided in your hackathon kit. It is a command-line Python script with the full prediction pipeline already wired up</w:t>
      </w:r>
      <w:r w:rsidR="00DA5855">
        <w:t>.</w:t>
      </w:r>
    </w:p>
    <w:p w14:paraId="79ED55F2" w14:textId="77777777" w:rsidR="00D5095B" w:rsidRDefault="00D5095B">
      <w:pPr>
        <w:spacing w:after="80"/>
      </w:pPr>
    </w:p>
    <w:p w14:paraId="2107141C" w14:textId="77777777" w:rsidR="00D5095B" w:rsidRDefault="00000000">
      <w:pPr>
        <w:spacing w:after="40"/>
      </w:pPr>
      <w:r>
        <w:t>Once completed, your script must run correctly with:</w:t>
      </w:r>
    </w:p>
    <w:p w14:paraId="279B3EEE" w14:textId="77777777" w:rsidR="00D5095B" w:rsidRDefault="00000000">
      <w:pPr>
        <w:spacing w:after="40"/>
        <w:ind w:left="432"/>
      </w:pPr>
      <w:r>
        <w:rPr>
          <w:rFonts w:ascii="Courier New" w:hAnsi="Courier New"/>
          <w:color w:val="1A569A"/>
          <w:sz w:val="18"/>
          <w:szCs w:val="18"/>
        </w:rPr>
        <w:lastRenderedPageBreak/>
        <w:t>python inference.py --input test.csv --output predictions.csv</w:t>
      </w:r>
    </w:p>
    <w:p w14:paraId="09C9F240" w14:textId="77777777" w:rsidR="00D5095B" w:rsidRDefault="00000000">
      <w:pPr>
        <w:spacing w:after="120"/>
        <w:ind w:left="432"/>
      </w:pPr>
      <w:r>
        <w:rPr>
          <w:rFonts w:ascii="Courier New" w:hAnsi="Courier New"/>
          <w:color w:val="1A569A"/>
          <w:sz w:val="18"/>
          <w:szCs w:val="18"/>
        </w:rPr>
        <w:t>python inference.py --input any_data.csv --output output.csv</w:t>
      </w:r>
    </w:p>
    <w:p w14:paraId="235F4729" w14:textId="77777777" w:rsidR="00D5095B" w:rsidRDefault="00000000">
      <w:pPr>
        <w:spacing w:after="80"/>
      </w:pPr>
      <w:r>
        <w:rPr>
          <w:color w:val="C5580A"/>
        </w:rPr>
        <w:t>The output CSV must have columns: City, StationId, Date, AQI_Bucket — matching the same format as test_output.csv.</w:t>
      </w:r>
    </w:p>
    <w:p w14:paraId="1939B56E" w14:textId="4F4B70C6" w:rsidR="00D5095B" w:rsidRDefault="00000000">
      <w:pPr>
        <w:spacing w:before="200" w:after="60"/>
      </w:pPr>
      <w:r>
        <w:rPr>
          <w:b/>
          <w:color w:val="2E75B6"/>
          <w:sz w:val="24"/>
          <w:szCs w:val="24"/>
        </w:rPr>
        <w:t>requirements.txt</w:t>
      </w:r>
    </w:p>
    <w:p w14:paraId="55F20604" w14:textId="77777777" w:rsidR="00D5095B" w:rsidRDefault="00000000">
      <w:pPr>
        <w:spacing w:after="80"/>
      </w:pPr>
      <w:r>
        <w:t>A sample requirements.txt is also provided. It lists the common packages used in this hackathon. You must edit it to:</w:t>
      </w:r>
    </w:p>
    <w:p w14:paraId="40DDA51D" w14:textId="77777777" w:rsidR="00D5095B" w:rsidRDefault="00000000">
      <w:pPr>
        <w:numPr>
          <w:ilvl w:val="0"/>
          <w:numId w:val="1"/>
        </w:numPr>
        <w:spacing w:after="40"/>
        <w:ind w:left="432" w:hanging="432"/>
      </w:pPr>
      <w:r>
        <w:t>Keep only the packages your code actually imports — remove anything you did not use.</w:t>
      </w:r>
    </w:p>
    <w:p w14:paraId="12142553" w14:textId="77777777" w:rsidR="00D5095B" w:rsidRDefault="00000000">
      <w:pPr>
        <w:numPr>
          <w:ilvl w:val="0"/>
          <w:numId w:val="1"/>
        </w:numPr>
        <w:spacing w:after="40"/>
        <w:ind w:left="432" w:hanging="432"/>
      </w:pPr>
      <w:r>
        <w:t>Fill in the exact version numbers (check yours in modeling.ipynb Section 7).</w:t>
      </w:r>
    </w:p>
    <w:p w14:paraId="29E8A830" w14:textId="77777777" w:rsidR="00D5095B" w:rsidRDefault="00000000">
      <w:pPr>
        <w:numPr>
          <w:ilvl w:val="0"/>
          <w:numId w:val="1"/>
        </w:numPr>
        <w:spacing w:after="40"/>
        <w:ind w:left="432" w:hanging="432"/>
      </w:pPr>
      <w:r>
        <w:t>Add any additional package you installed that is not already listed.</w:t>
      </w:r>
    </w:p>
    <w:p w14:paraId="5D88F468" w14:textId="77777777" w:rsidR="00D5095B" w:rsidRDefault="00D5095B">
      <w:pPr>
        <w:spacing w:after="80"/>
      </w:pPr>
    </w:p>
    <w:p w14:paraId="6A1511BF" w14:textId="77777777" w:rsidR="00D5095B" w:rsidRDefault="00000000">
      <w:pPr>
        <w:spacing w:after="40"/>
      </w:pPr>
      <w:r>
        <w:t>Anyone should be able to reproduce your results by running:</w:t>
      </w:r>
    </w:p>
    <w:p w14:paraId="4556AFAB" w14:textId="77777777" w:rsidR="00D5095B" w:rsidRDefault="00000000">
      <w:pPr>
        <w:spacing w:after="40"/>
        <w:ind w:left="432"/>
      </w:pPr>
      <w:r>
        <w:rPr>
          <w:rFonts w:ascii="Courier New" w:hAnsi="Courier New"/>
          <w:color w:val="1A569A"/>
          <w:sz w:val="18"/>
          <w:szCs w:val="18"/>
        </w:rPr>
        <w:t>pip install -r requirements.txt</w:t>
      </w:r>
    </w:p>
    <w:p w14:paraId="305D5A8B" w14:textId="2CDD5092" w:rsidR="00D5095B" w:rsidRDefault="00000000" w:rsidP="00DA5855">
      <w:pPr>
        <w:spacing w:after="120"/>
        <w:ind w:left="432"/>
      </w:pPr>
      <w:r>
        <w:rPr>
          <w:rFonts w:ascii="Courier New" w:hAnsi="Courier New"/>
          <w:color w:val="1A569A"/>
          <w:sz w:val="18"/>
          <w:szCs w:val="18"/>
        </w:rPr>
        <w:t>python inference.py --input test.csv --output predictions.csv</w:t>
      </w:r>
    </w:p>
    <w:p w14:paraId="08675EEA" w14:textId="77777777" w:rsidR="00C014CC" w:rsidRDefault="00C014CC">
      <w:pPr>
        <w:pBdr>
          <w:bottom w:val="single" w:sz="8" w:space="1" w:color="2E75B6"/>
        </w:pBdr>
        <w:spacing w:after="0"/>
      </w:pPr>
    </w:p>
    <w:p w14:paraId="00B0F760" w14:textId="77777777" w:rsidR="00C014CC" w:rsidRDefault="00000000">
      <w:pPr>
        <w:jc w:val="center"/>
      </w:pPr>
      <w:r>
        <w:rPr>
          <w:i/>
          <w:color w:val="2E75B6"/>
        </w:rPr>
        <w:t>Good luck — may your metric be high and your confusion matrix diagonal!</w:t>
      </w:r>
    </w:p>
    <w:sectPr w:rsidR="00C014CC" w:rsidSect="00034616">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6D29" w14:textId="77777777" w:rsidR="003E6F69" w:rsidRDefault="003E6F69" w:rsidP="008828EB">
      <w:pPr>
        <w:spacing w:after="0" w:line="240" w:lineRule="auto"/>
      </w:pPr>
      <w:r>
        <w:separator/>
      </w:r>
    </w:p>
  </w:endnote>
  <w:endnote w:type="continuationSeparator" w:id="0">
    <w:p w14:paraId="5A031728" w14:textId="77777777" w:rsidR="003E6F69" w:rsidRDefault="003E6F69" w:rsidP="00882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5219" w14:textId="77777777" w:rsidR="003E6F69" w:rsidRDefault="003E6F69" w:rsidP="008828EB">
      <w:pPr>
        <w:spacing w:after="0" w:line="240" w:lineRule="auto"/>
      </w:pPr>
      <w:r>
        <w:separator/>
      </w:r>
    </w:p>
  </w:footnote>
  <w:footnote w:type="continuationSeparator" w:id="0">
    <w:p w14:paraId="700E3329" w14:textId="77777777" w:rsidR="003E6F69" w:rsidRDefault="003E6F69" w:rsidP="00882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B6DA" w14:textId="77777777" w:rsidR="008828EB" w:rsidRDefault="008828EB" w:rsidP="008828EB">
    <w:pPr>
      <w:pStyle w:val="Header"/>
      <w:ind w:left="-1276"/>
    </w:pPr>
    <w:r>
      <w:fldChar w:fldCharType="begin"/>
    </w:r>
    <w:r>
      <w:instrText xml:space="preserve"> INCLUDEPICTURE "https://cdn.prod.website-files.com/621f6320a4c8a1030a6a2d65/6446484b74010d971f17c01b_we360.ai%20logo%20128px%20main.webp" \* MERGEFORMATINET </w:instrText>
    </w:r>
    <w:r>
      <w:fldChar w:fldCharType="separate"/>
    </w:r>
    <w:r>
      <w:rPr>
        <w:noProof/>
      </w:rPr>
      <w:drawing>
        <wp:inline distT="0" distB="0" distL="0" distR="0" wp14:anchorId="178B9969" wp14:editId="2556DE2A">
          <wp:extent cx="779724" cy="153513"/>
          <wp:effectExtent l="0" t="0" r="0" b="0"/>
          <wp:docPr id="2118538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4856" cy="174211"/>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15577"/>
    <w:multiLevelType w:val="hybridMultilevel"/>
    <w:tmpl w:val="72F24A46"/>
    <w:lvl w:ilvl="0" w:tplc="83F82180">
      <w:start w:val="1"/>
      <w:numFmt w:val="decimal"/>
      <w:lvlText w:val="%1."/>
      <w:lvlJc w:val="left"/>
      <w:pPr>
        <w:ind w:left="720" w:hanging="360"/>
      </w:pPr>
      <w:rPr>
        <w:rFonts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F52026"/>
    <w:multiLevelType w:val="hybridMultilevel"/>
    <w:tmpl w:val="C78E4946"/>
    <w:lvl w:ilvl="0" w:tplc="E6FCEDC8">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625907"/>
    <w:multiLevelType w:val="hybridMultilevel"/>
    <w:tmpl w:val="6786EA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38961843">
    <w:abstractNumId w:val="8"/>
  </w:num>
  <w:num w:numId="2" w16cid:durableId="1347054332">
    <w:abstractNumId w:val="6"/>
  </w:num>
  <w:num w:numId="3" w16cid:durableId="537011773">
    <w:abstractNumId w:val="5"/>
  </w:num>
  <w:num w:numId="4" w16cid:durableId="1049186408">
    <w:abstractNumId w:val="4"/>
  </w:num>
  <w:num w:numId="5" w16cid:durableId="1437556551">
    <w:abstractNumId w:val="7"/>
  </w:num>
  <w:num w:numId="6" w16cid:durableId="1930306633">
    <w:abstractNumId w:val="3"/>
  </w:num>
  <w:num w:numId="7" w16cid:durableId="151794913">
    <w:abstractNumId w:val="2"/>
  </w:num>
  <w:num w:numId="8" w16cid:durableId="400371152">
    <w:abstractNumId w:val="1"/>
  </w:num>
  <w:num w:numId="9" w16cid:durableId="1539319007">
    <w:abstractNumId w:val="0"/>
  </w:num>
  <w:num w:numId="10" w16cid:durableId="2030327212">
    <w:abstractNumId w:val="10"/>
  </w:num>
  <w:num w:numId="11" w16cid:durableId="1294096097">
    <w:abstractNumId w:val="9"/>
  </w:num>
  <w:num w:numId="12" w16cid:durableId="1941065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39E"/>
    <w:rsid w:val="003E6F69"/>
    <w:rsid w:val="00400902"/>
    <w:rsid w:val="004A7A66"/>
    <w:rsid w:val="004D44E1"/>
    <w:rsid w:val="00791824"/>
    <w:rsid w:val="007D6BDC"/>
    <w:rsid w:val="008457FC"/>
    <w:rsid w:val="008828EB"/>
    <w:rsid w:val="00AA1D8D"/>
    <w:rsid w:val="00B47730"/>
    <w:rsid w:val="00C014CC"/>
    <w:rsid w:val="00C6797A"/>
    <w:rsid w:val="00CB0664"/>
    <w:rsid w:val="00D5095B"/>
    <w:rsid w:val="00DA5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63B1C"/>
  <w14:defaultImageDpi w14:val="300"/>
  <w15:docId w15:val="{F2863D7B-55EA-6F46-B784-97638EFD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Pathak</cp:lastModifiedBy>
  <cp:revision>7</cp:revision>
  <dcterms:created xsi:type="dcterms:W3CDTF">2013-12-23T23:15:00Z</dcterms:created>
  <dcterms:modified xsi:type="dcterms:W3CDTF">2026-03-27T10:47:00Z</dcterms:modified>
  <cp:category/>
</cp:coreProperties>
</file>