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2: Given the following table employees with columns id, name, department,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salary, and hire_date, write a query to retrieve all employees who are either in the 'Sales'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department with a salary greater than 50000 or in the 'HR' department hired after January 1,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ANS;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(department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'Sales'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(department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hire_date 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'2020-01-01'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 3: What is the output of the following query?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name, salary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salary &gt; 50000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(department = 'Sales' OR department = 'HR')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ORDER BY department DESC, salary ASC;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ANs;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name     | salary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---------|-------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Sam      | 62000</w:t>
              <w:br w:type="textWrapping"/>
              <w:t xml:space="preserve">Eve      | 55000</w:t>
              <w:br w:type="textWrapping"/>
              <w:t xml:space="preserve">Alice    | 60000</w:t>
              <w:br w:type="textWrapping"/>
              <w:t xml:space="preserve">Mia      | 62000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 4: Write a query to retrieve all employees with salaries between 40000 and 60000,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excluding those in the 'Marketing' department, and order the result by hire_date descending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salary ascending.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ANS;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 &lt;&gt;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'Marketing'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hire_date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salary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 5: Write a query to find employees who are either not in the 'Finance' department 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have a salary less than 30000, and then order the results first by department in ascending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and then by name in descending order.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ANS;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 &lt;&gt;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'Finance'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Question 6: Write a query to retrieve employees whose name starts with 'A', have been hired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after January 1, 2015, and order the results by their name in ascending order.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ANS;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hire_date 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'2015-01-01'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Question 7: Write a query to find employees who are in either the 'Engineering' department with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salary less than 70000 or the 'Design' department with a salary greater than 60000, and order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results by salary descending.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ANS;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(department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'Engineering'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(department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'Design'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Question 8: What will be the result of the following query if the employees table has columns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name, salary, and hire_date?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This question is 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Question 9: Given the following table projects with columns project_id, project_name,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start_date, and end_date, write a query to retrieve all projects that started before January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1, 2022, or ended after December 31, 2022, and order the result by project_name 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descending order.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ANS;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projects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start_date 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'2022-01-01'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end_date 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'2022-12-31'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project_name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Question 10: Write a query to find employees with a name ending with 'son', not in the 'IT'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department, and order the results first by salary in descending order and then by hire_date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 ascending order.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ANS;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'%son'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 &lt;&gt;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department, salary, hire_date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hire_date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Question 11: Write a query to retrieve employees who were hired in the year 2021 and have 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salary greater than the average salary of all employees, and order the results by name 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ascending order.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ANS;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hire_date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'2021-01-01'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'2021-12-31'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&gt;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(salary)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