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321E" w14:textId="77777777" w:rsidR="005D0A1F" w:rsidRDefault="00000000">
      <w:pPr>
        <w:pStyle w:val="DocTitle"/>
      </w:pPr>
      <w:r>
        <w:t>CIXCI Universal Device-Type Compatibility</w:t>
      </w:r>
    </w:p>
    <w:p w14:paraId="54299445" w14:textId="77777777" w:rsidR="005D0A1F" w:rsidRDefault="00000000">
      <w:pPr>
        <w:pStyle w:val="Subtitle"/>
      </w:pPr>
      <w:r>
        <w:t>Developer Implementation Requirement | Version 1.0 | October 8, 2026</w:t>
      </w:r>
    </w:p>
    <w:tbl>
      <w:tblPr>
        <w:tblStyle w:val="TableGrid"/>
        <w:tblW w:w="0" w:type="auto"/>
        <w:jc w:val="center"/>
        <w:tblLook w:val="04A0" w:firstRow="1" w:lastRow="0" w:firstColumn="1" w:lastColumn="0" w:noHBand="0" w:noVBand="1"/>
      </w:tblPr>
      <w:tblGrid>
        <w:gridCol w:w="10070"/>
      </w:tblGrid>
      <w:tr w:rsidR="005D0A1F" w14:paraId="185186B0" w14:textId="77777777">
        <w:trPr>
          <w:jc w:val="center"/>
        </w:trPr>
        <w:tc>
          <w:tcPr>
            <w:tcW w:w="10080" w:type="dxa"/>
            <w:shd w:val="clear" w:color="auto" w:fill="E2F0D9"/>
            <w:tcMar>
              <w:top w:w="100" w:type="dxa"/>
              <w:left w:w="110" w:type="dxa"/>
              <w:bottom w:w="100" w:type="dxa"/>
              <w:right w:w="110" w:type="dxa"/>
            </w:tcMar>
          </w:tcPr>
          <w:p w14:paraId="5A2A0012" w14:textId="77777777" w:rsidR="005D0A1F" w:rsidRDefault="00000000">
            <w:r>
              <w:rPr>
                <w:b/>
                <w:color w:val="17365D"/>
                <w:sz w:val="21"/>
              </w:rPr>
              <w:t>Implementation Status</w:t>
            </w:r>
            <w:r>
              <w:rPr>
                <w:b/>
                <w:color w:val="17365D"/>
                <w:sz w:val="21"/>
              </w:rPr>
              <w:br/>
            </w:r>
            <w:r>
              <w:t>This document is the authoritative implementation requirement for Universal Device-Type compatibility. It extends the existing Device-to-Accessory Compatibility Auto-Mapping function. Existing direct device/model mapping, feature-based mapping, vendor/admin exclusions, buyer visibility rules, and immutable export history remain in force unless this document explicitly changes them.</w:t>
            </w:r>
          </w:p>
        </w:tc>
      </w:tr>
    </w:tbl>
    <w:p w14:paraId="0AA8C0BE" w14:textId="77777777" w:rsidR="005D0A1F" w:rsidRDefault="005D0A1F"/>
    <w:p w14:paraId="06F6F259" w14:textId="77777777" w:rsidR="005D0A1F" w:rsidRDefault="00000000">
      <w:pPr>
        <w:pStyle w:val="Heading1"/>
      </w:pPr>
      <w:r>
        <w:t>1. Purpose</w:t>
      </w:r>
    </w:p>
    <w:p w14:paraId="4ABBF216" w14:textId="77777777" w:rsidR="005D0A1F" w:rsidRDefault="00000000">
      <w:r>
        <w:t>CIXCI must support accessories that are universally compatible with one or more controlled Device Types without requiring the vendor to list every individual Device Model.</w:t>
      </w:r>
    </w:p>
    <w:p w14:paraId="274300D9" w14:textId="77777777" w:rsidR="005D0A1F" w:rsidRDefault="00000000">
      <w:r>
        <w:t>A vendor may identify Universal compatibility in the existing Product Compatibility field by using Universal as the first value, followed by one or more approved CIXCI Device Types.</w:t>
      </w:r>
    </w:p>
    <w:tbl>
      <w:tblPr>
        <w:tblStyle w:val="TableGrid"/>
        <w:tblW w:w="0" w:type="auto"/>
        <w:jc w:val="center"/>
        <w:tblLook w:val="04A0" w:firstRow="1" w:lastRow="0" w:firstColumn="1" w:lastColumn="0" w:noHBand="0" w:noVBand="1"/>
      </w:tblPr>
      <w:tblGrid>
        <w:gridCol w:w="2761"/>
        <w:gridCol w:w="3051"/>
        <w:gridCol w:w="4258"/>
      </w:tblGrid>
      <w:tr w:rsidR="005D0A1F" w14:paraId="58EAACCB" w14:textId="77777777">
        <w:trPr>
          <w:tblHeader/>
          <w:jc w:val="center"/>
        </w:trPr>
        <w:tc>
          <w:tcPr>
            <w:tcW w:w="2880" w:type="dxa"/>
            <w:shd w:val="clear" w:color="auto" w:fill="17365D"/>
            <w:tcMar>
              <w:top w:w="70" w:type="dxa"/>
              <w:left w:w="90" w:type="dxa"/>
              <w:bottom w:w="70" w:type="dxa"/>
              <w:right w:w="90" w:type="dxa"/>
            </w:tcMar>
            <w:vAlign w:val="center"/>
          </w:tcPr>
          <w:p w14:paraId="508449EA" w14:textId="77777777" w:rsidR="005D0A1F" w:rsidRDefault="00000000">
            <w:r>
              <w:rPr>
                <w:b/>
                <w:color w:val="FFFFFF"/>
                <w:sz w:val="18"/>
              </w:rPr>
              <w:t>Example Product</w:t>
            </w:r>
          </w:p>
        </w:tc>
        <w:tc>
          <w:tcPr>
            <w:tcW w:w="3168" w:type="dxa"/>
            <w:shd w:val="clear" w:color="auto" w:fill="17365D"/>
            <w:tcMar>
              <w:top w:w="70" w:type="dxa"/>
              <w:left w:w="90" w:type="dxa"/>
              <w:bottom w:w="70" w:type="dxa"/>
              <w:right w:w="90" w:type="dxa"/>
            </w:tcMar>
            <w:vAlign w:val="center"/>
          </w:tcPr>
          <w:p w14:paraId="7E1481FA" w14:textId="77777777" w:rsidR="005D0A1F" w:rsidRDefault="00000000">
            <w:r>
              <w:rPr>
                <w:b/>
                <w:color w:val="FFFFFF"/>
                <w:sz w:val="18"/>
              </w:rPr>
              <w:t>Compatibility Value</w:t>
            </w:r>
          </w:p>
        </w:tc>
        <w:tc>
          <w:tcPr>
            <w:tcW w:w="4464" w:type="dxa"/>
            <w:shd w:val="clear" w:color="auto" w:fill="17365D"/>
            <w:tcMar>
              <w:top w:w="70" w:type="dxa"/>
              <w:left w:w="90" w:type="dxa"/>
              <w:bottom w:w="70" w:type="dxa"/>
              <w:right w:w="90" w:type="dxa"/>
            </w:tcMar>
            <w:vAlign w:val="center"/>
          </w:tcPr>
          <w:p w14:paraId="73CB4A34" w14:textId="77777777" w:rsidR="005D0A1F" w:rsidRDefault="00000000">
            <w:r>
              <w:rPr>
                <w:b/>
                <w:color w:val="FFFFFF"/>
                <w:sz w:val="18"/>
              </w:rPr>
              <w:t>Meaning</w:t>
            </w:r>
          </w:p>
        </w:tc>
      </w:tr>
      <w:tr w:rsidR="005D0A1F" w14:paraId="7B593A04" w14:textId="77777777">
        <w:trPr>
          <w:jc w:val="center"/>
        </w:trPr>
        <w:tc>
          <w:tcPr>
            <w:tcW w:w="2880" w:type="dxa"/>
            <w:tcMar>
              <w:top w:w="70" w:type="dxa"/>
              <w:left w:w="90" w:type="dxa"/>
              <w:bottom w:w="70" w:type="dxa"/>
              <w:right w:w="90" w:type="dxa"/>
            </w:tcMar>
          </w:tcPr>
          <w:p w14:paraId="3DF3C3FC" w14:textId="77777777" w:rsidR="005D0A1F" w:rsidRDefault="00000000">
            <w:r>
              <w:rPr>
                <w:sz w:val="18"/>
              </w:rPr>
              <w:t>Phone tether strap</w:t>
            </w:r>
          </w:p>
        </w:tc>
        <w:tc>
          <w:tcPr>
            <w:tcW w:w="3168" w:type="dxa"/>
            <w:tcMar>
              <w:top w:w="70" w:type="dxa"/>
              <w:left w:w="90" w:type="dxa"/>
              <w:bottom w:w="70" w:type="dxa"/>
              <w:right w:w="90" w:type="dxa"/>
            </w:tcMar>
          </w:tcPr>
          <w:p w14:paraId="4BB26506" w14:textId="77777777" w:rsidR="005D0A1F" w:rsidRDefault="00000000">
            <w:r>
              <w:rPr>
                <w:sz w:val="18"/>
              </w:rPr>
              <w:t>Universal, Phone</w:t>
            </w:r>
          </w:p>
        </w:tc>
        <w:tc>
          <w:tcPr>
            <w:tcW w:w="4464" w:type="dxa"/>
            <w:tcMar>
              <w:top w:w="70" w:type="dxa"/>
              <w:left w:w="90" w:type="dxa"/>
              <w:bottom w:w="70" w:type="dxa"/>
              <w:right w:w="90" w:type="dxa"/>
            </w:tcMar>
          </w:tcPr>
          <w:p w14:paraId="15DA8627" w14:textId="77777777" w:rsidR="005D0A1F" w:rsidRDefault="00000000">
            <w:r>
              <w:rPr>
                <w:sz w:val="18"/>
              </w:rPr>
              <w:t>Compatible with every eligible CIXCI Device whose Device Type is Phone.</w:t>
            </w:r>
          </w:p>
        </w:tc>
      </w:tr>
      <w:tr w:rsidR="005D0A1F" w14:paraId="48E8604A" w14:textId="77777777">
        <w:trPr>
          <w:jc w:val="center"/>
        </w:trPr>
        <w:tc>
          <w:tcPr>
            <w:tcW w:w="2880" w:type="dxa"/>
            <w:tcMar>
              <w:top w:w="70" w:type="dxa"/>
              <w:left w:w="90" w:type="dxa"/>
              <w:bottom w:w="70" w:type="dxa"/>
              <w:right w:w="90" w:type="dxa"/>
            </w:tcMar>
          </w:tcPr>
          <w:p w14:paraId="29139FF8" w14:textId="77777777" w:rsidR="005D0A1F" w:rsidRDefault="00000000">
            <w:r>
              <w:rPr>
                <w:sz w:val="18"/>
              </w:rPr>
              <w:t>Liquid glass</w:t>
            </w:r>
          </w:p>
        </w:tc>
        <w:tc>
          <w:tcPr>
            <w:tcW w:w="3168" w:type="dxa"/>
            <w:tcMar>
              <w:top w:w="70" w:type="dxa"/>
              <w:left w:w="90" w:type="dxa"/>
              <w:bottom w:w="70" w:type="dxa"/>
              <w:right w:w="90" w:type="dxa"/>
            </w:tcMar>
          </w:tcPr>
          <w:p w14:paraId="70ECB1F3" w14:textId="77777777" w:rsidR="005D0A1F" w:rsidRDefault="00000000">
            <w:r>
              <w:rPr>
                <w:sz w:val="18"/>
              </w:rPr>
              <w:t>Universal, Phone, Tablet, Smartwatch</w:t>
            </w:r>
          </w:p>
        </w:tc>
        <w:tc>
          <w:tcPr>
            <w:tcW w:w="4464" w:type="dxa"/>
            <w:tcMar>
              <w:top w:w="70" w:type="dxa"/>
              <w:left w:w="90" w:type="dxa"/>
              <w:bottom w:w="70" w:type="dxa"/>
              <w:right w:w="90" w:type="dxa"/>
            </w:tcMar>
          </w:tcPr>
          <w:p w14:paraId="4373B4B5" w14:textId="77777777" w:rsidR="005D0A1F" w:rsidRDefault="00000000">
            <w:r>
              <w:rPr>
                <w:sz w:val="18"/>
              </w:rPr>
              <w:t>Compatible with every eligible Phone, Tablet, and Smartwatch.</w:t>
            </w:r>
          </w:p>
        </w:tc>
      </w:tr>
      <w:tr w:rsidR="005D0A1F" w14:paraId="514F2913" w14:textId="77777777">
        <w:trPr>
          <w:jc w:val="center"/>
        </w:trPr>
        <w:tc>
          <w:tcPr>
            <w:tcW w:w="2880" w:type="dxa"/>
            <w:tcMar>
              <w:top w:w="70" w:type="dxa"/>
              <w:left w:w="90" w:type="dxa"/>
              <w:bottom w:w="70" w:type="dxa"/>
              <w:right w:w="90" w:type="dxa"/>
            </w:tcMar>
          </w:tcPr>
          <w:p w14:paraId="15C2DD3D" w14:textId="77777777" w:rsidR="005D0A1F" w:rsidRDefault="00000000">
            <w:r>
              <w:rPr>
                <w:sz w:val="18"/>
              </w:rPr>
              <w:t>Universal tablet stand</w:t>
            </w:r>
          </w:p>
        </w:tc>
        <w:tc>
          <w:tcPr>
            <w:tcW w:w="3168" w:type="dxa"/>
            <w:tcMar>
              <w:top w:w="70" w:type="dxa"/>
              <w:left w:w="90" w:type="dxa"/>
              <w:bottom w:w="70" w:type="dxa"/>
              <w:right w:w="90" w:type="dxa"/>
            </w:tcMar>
          </w:tcPr>
          <w:p w14:paraId="6FAE2547" w14:textId="77777777" w:rsidR="005D0A1F" w:rsidRDefault="00000000">
            <w:r>
              <w:rPr>
                <w:sz w:val="18"/>
              </w:rPr>
              <w:t>Universal, Tablet</w:t>
            </w:r>
          </w:p>
        </w:tc>
        <w:tc>
          <w:tcPr>
            <w:tcW w:w="4464" w:type="dxa"/>
            <w:tcMar>
              <w:top w:w="70" w:type="dxa"/>
              <w:left w:w="90" w:type="dxa"/>
              <w:bottom w:w="70" w:type="dxa"/>
              <w:right w:w="90" w:type="dxa"/>
            </w:tcMar>
          </w:tcPr>
          <w:p w14:paraId="06D916DF" w14:textId="77777777" w:rsidR="005D0A1F" w:rsidRDefault="00000000">
            <w:r>
              <w:rPr>
                <w:sz w:val="18"/>
              </w:rPr>
              <w:t>Compatible with every eligible Tablet.</w:t>
            </w:r>
          </w:p>
        </w:tc>
      </w:tr>
      <w:tr w:rsidR="005D0A1F" w14:paraId="360E31BE" w14:textId="77777777">
        <w:trPr>
          <w:jc w:val="center"/>
        </w:trPr>
        <w:tc>
          <w:tcPr>
            <w:tcW w:w="2880" w:type="dxa"/>
            <w:tcMar>
              <w:top w:w="70" w:type="dxa"/>
              <w:left w:w="90" w:type="dxa"/>
              <w:bottom w:w="70" w:type="dxa"/>
              <w:right w:w="90" w:type="dxa"/>
            </w:tcMar>
          </w:tcPr>
          <w:p w14:paraId="64E7A35A" w14:textId="77777777" w:rsidR="005D0A1F" w:rsidRDefault="00000000">
            <w:r>
              <w:rPr>
                <w:sz w:val="18"/>
              </w:rPr>
              <w:t>Universal charging accessory</w:t>
            </w:r>
          </w:p>
        </w:tc>
        <w:tc>
          <w:tcPr>
            <w:tcW w:w="3168" w:type="dxa"/>
            <w:tcMar>
              <w:top w:w="70" w:type="dxa"/>
              <w:left w:w="90" w:type="dxa"/>
              <w:bottom w:w="70" w:type="dxa"/>
              <w:right w:w="90" w:type="dxa"/>
            </w:tcMar>
          </w:tcPr>
          <w:p w14:paraId="2572B1A7" w14:textId="77777777" w:rsidR="005D0A1F" w:rsidRDefault="00000000">
            <w:r>
              <w:rPr>
                <w:sz w:val="18"/>
              </w:rPr>
              <w:t>Universal, Phone, Tablet</w:t>
            </w:r>
          </w:p>
        </w:tc>
        <w:tc>
          <w:tcPr>
            <w:tcW w:w="4464" w:type="dxa"/>
            <w:tcMar>
              <w:top w:w="70" w:type="dxa"/>
              <w:left w:w="90" w:type="dxa"/>
              <w:bottom w:w="70" w:type="dxa"/>
              <w:right w:w="90" w:type="dxa"/>
            </w:tcMar>
          </w:tcPr>
          <w:p w14:paraId="3C16141B" w14:textId="77777777" w:rsidR="005D0A1F" w:rsidRDefault="00000000">
            <w:r>
              <w:rPr>
                <w:sz w:val="18"/>
              </w:rPr>
              <w:t>Compatible with every eligible Phone and Tablet.</w:t>
            </w:r>
          </w:p>
        </w:tc>
      </w:tr>
    </w:tbl>
    <w:p w14:paraId="59970902" w14:textId="77777777" w:rsidR="005D0A1F" w:rsidRDefault="005D0A1F"/>
    <w:p w14:paraId="12417A68" w14:textId="77777777" w:rsidR="005D0A1F" w:rsidRDefault="00000000">
      <w:pPr>
        <w:pStyle w:val="Heading1"/>
      </w:pPr>
      <w:r>
        <w:t>2. Scope and Relationship to Existing Compatibility</w:t>
      </w:r>
    </w:p>
    <w:p w14:paraId="750191BD" w14:textId="77777777" w:rsidR="005D0A1F" w:rsidRDefault="00000000">
      <w:r>
        <w:t>Universal Device-Type compatibility is an additional compatibility method. It does not replace the existing methods.</w:t>
      </w:r>
    </w:p>
    <w:tbl>
      <w:tblPr>
        <w:tblStyle w:val="TableGrid"/>
        <w:tblW w:w="0" w:type="auto"/>
        <w:jc w:val="center"/>
        <w:tblLook w:val="04A0" w:firstRow="1" w:lastRow="0" w:firstColumn="1" w:lastColumn="0" w:noHBand="0" w:noVBand="1"/>
      </w:tblPr>
      <w:tblGrid>
        <w:gridCol w:w="2530"/>
        <w:gridCol w:w="3029"/>
        <w:gridCol w:w="4511"/>
      </w:tblGrid>
      <w:tr w:rsidR="005D0A1F" w14:paraId="29D72F9C" w14:textId="77777777">
        <w:trPr>
          <w:tblHeader/>
          <w:jc w:val="center"/>
        </w:trPr>
        <w:tc>
          <w:tcPr>
            <w:tcW w:w="2592" w:type="dxa"/>
            <w:shd w:val="clear" w:color="auto" w:fill="17365D"/>
            <w:tcMar>
              <w:top w:w="70" w:type="dxa"/>
              <w:left w:w="90" w:type="dxa"/>
              <w:bottom w:w="70" w:type="dxa"/>
              <w:right w:w="90" w:type="dxa"/>
            </w:tcMar>
            <w:vAlign w:val="center"/>
          </w:tcPr>
          <w:p w14:paraId="5840F512" w14:textId="77777777" w:rsidR="005D0A1F" w:rsidRDefault="00000000">
            <w:r>
              <w:rPr>
                <w:b/>
                <w:color w:val="FFFFFF"/>
                <w:sz w:val="18"/>
              </w:rPr>
              <w:t>Compatibility Method</w:t>
            </w:r>
          </w:p>
        </w:tc>
        <w:tc>
          <w:tcPr>
            <w:tcW w:w="3168" w:type="dxa"/>
            <w:shd w:val="clear" w:color="auto" w:fill="17365D"/>
            <w:tcMar>
              <w:top w:w="70" w:type="dxa"/>
              <w:left w:w="90" w:type="dxa"/>
              <w:bottom w:w="70" w:type="dxa"/>
              <w:right w:w="90" w:type="dxa"/>
            </w:tcMar>
            <w:vAlign w:val="center"/>
          </w:tcPr>
          <w:p w14:paraId="4F06A5A7" w14:textId="77777777" w:rsidR="005D0A1F" w:rsidRDefault="00000000">
            <w:r>
              <w:rPr>
                <w:b/>
                <w:color w:val="FFFFFF"/>
                <w:sz w:val="18"/>
              </w:rPr>
              <w:t>Example</w:t>
            </w:r>
          </w:p>
        </w:tc>
        <w:tc>
          <w:tcPr>
            <w:tcW w:w="4752" w:type="dxa"/>
            <w:shd w:val="clear" w:color="auto" w:fill="17365D"/>
            <w:tcMar>
              <w:top w:w="70" w:type="dxa"/>
              <w:left w:w="90" w:type="dxa"/>
              <w:bottom w:w="70" w:type="dxa"/>
              <w:right w:w="90" w:type="dxa"/>
            </w:tcMar>
            <w:vAlign w:val="center"/>
          </w:tcPr>
          <w:p w14:paraId="4D0DEA02" w14:textId="77777777" w:rsidR="005D0A1F" w:rsidRDefault="00000000">
            <w:r>
              <w:rPr>
                <w:b/>
                <w:color w:val="FFFFFF"/>
                <w:sz w:val="18"/>
              </w:rPr>
              <w:t>Rule</w:t>
            </w:r>
          </w:p>
        </w:tc>
      </w:tr>
      <w:tr w:rsidR="005D0A1F" w14:paraId="3BFDD8C3" w14:textId="77777777">
        <w:trPr>
          <w:jc w:val="center"/>
        </w:trPr>
        <w:tc>
          <w:tcPr>
            <w:tcW w:w="2592" w:type="dxa"/>
            <w:tcMar>
              <w:top w:w="70" w:type="dxa"/>
              <w:left w:w="90" w:type="dxa"/>
              <w:bottom w:w="70" w:type="dxa"/>
              <w:right w:w="90" w:type="dxa"/>
            </w:tcMar>
          </w:tcPr>
          <w:p w14:paraId="3F4A4831" w14:textId="77777777" w:rsidR="005D0A1F" w:rsidRDefault="00000000">
            <w:r>
              <w:rPr>
                <w:sz w:val="18"/>
              </w:rPr>
              <w:t>Direct Device/Model</w:t>
            </w:r>
          </w:p>
        </w:tc>
        <w:tc>
          <w:tcPr>
            <w:tcW w:w="3168" w:type="dxa"/>
            <w:tcMar>
              <w:top w:w="70" w:type="dxa"/>
              <w:left w:w="90" w:type="dxa"/>
              <w:bottom w:w="70" w:type="dxa"/>
              <w:right w:w="90" w:type="dxa"/>
            </w:tcMar>
          </w:tcPr>
          <w:p w14:paraId="1FC05572" w14:textId="77777777" w:rsidR="005D0A1F" w:rsidRDefault="00000000">
            <w:r>
              <w:rPr>
                <w:sz w:val="18"/>
              </w:rPr>
              <w:t>iPhone 18 Pro</w:t>
            </w:r>
          </w:p>
        </w:tc>
        <w:tc>
          <w:tcPr>
            <w:tcW w:w="4752" w:type="dxa"/>
            <w:tcMar>
              <w:top w:w="70" w:type="dxa"/>
              <w:left w:w="90" w:type="dxa"/>
              <w:bottom w:w="70" w:type="dxa"/>
              <w:right w:w="90" w:type="dxa"/>
            </w:tcMar>
          </w:tcPr>
          <w:p w14:paraId="309AC17E" w14:textId="77777777" w:rsidR="005D0A1F" w:rsidRDefault="00000000">
            <w:r>
              <w:rPr>
                <w:sz w:val="18"/>
              </w:rPr>
              <w:t>Maps only to explicitly identified canonical Device Models.</w:t>
            </w:r>
          </w:p>
        </w:tc>
      </w:tr>
      <w:tr w:rsidR="005D0A1F" w14:paraId="641B009C" w14:textId="77777777">
        <w:trPr>
          <w:jc w:val="center"/>
        </w:trPr>
        <w:tc>
          <w:tcPr>
            <w:tcW w:w="2592" w:type="dxa"/>
            <w:tcMar>
              <w:top w:w="70" w:type="dxa"/>
              <w:left w:w="90" w:type="dxa"/>
              <w:bottom w:w="70" w:type="dxa"/>
              <w:right w:w="90" w:type="dxa"/>
            </w:tcMar>
          </w:tcPr>
          <w:p w14:paraId="14719074" w14:textId="77777777" w:rsidR="005D0A1F" w:rsidRDefault="00000000">
            <w:r>
              <w:rPr>
                <w:sz w:val="18"/>
              </w:rPr>
              <w:t>Feature/Capability</w:t>
            </w:r>
          </w:p>
        </w:tc>
        <w:tc>
          <w:tcPr>
            <w:tcW w:w="3168" w:type="dxa"/>
            <w:tcMar>
              <w:top w:w="70" w:type="dxa"/>
              <w:left w:w="90" w:type="dxa"/>
              <w:bottom w:w="70" w:type="dxa"/>
              <w:right w:w="90" w:type="dxa"/>
            </w:tcMar>
          </w:tcPr>
          <w:p w14:paraId="63BF5CEC" w14:textId="77777777" w:rsidR="005D0A1F" w:rsidRDefault="00000000">
            <w:r>
              <w:rPr>
                <w:sz w:val="18"/>
              </w:rPr>
              <w:t>Bluetooth, MagSafe, Type-C, Qi/Qi2</w:t>
            </w:r>
          </w:p>
        </w:tc>
        <w:tc>
          <w:tcPr>
            <w:tcW w:w="4752" w:type="dxa"/>
            <w:tcMar>
              <w:top w:w="70" w:type="dxa"/>
              <w:left w:w="90" w:type="dxa"/>
              <w:bottom w:w="70" w:type="dxa"/>
              <w:right w:w="90" w:type="dxa"/>
            </w:tcMar>
          </w:tcPr>
          <w:p w14:paraId="3F5CBF13" w14:textId="77777777" w:rsidR="005D0A1F" w:rsidRDefault="00000000">
            <w:r>
              <w:rPr>
                <w:sz w:val="18"/>
              </w:rPr>
              <w:t>Maps through existing controlled Device capability rules.</w:t>
            </w:r>
          </w:p>
        </w:tc>
      </w:tr>
      <w:tr w:rsidR="005D0A1F" w14:paraId="59C622A1" w14:textId="77777777">
        <w:trPr>
          <w:jc w:val="center"/>
        </w:trPr>
        <w:tc>
          <w:tcPr>
            <w:tcW w:w="2592" w:type="dxa"/>
            <w:tcMar>
              <w:top w:w="70" w:type="dxa"/>
              <w:left w:w="90" w:type="dxa"/>
              <w:bottom w:w="70" w:type="dxa"/>
              <w:right w:w="90" w:type="dxa"/>
            </w:tcMar>
          </w:tcPr>
          <w:p w14:paraId="7AF35029" w14:textId="77777777" w:rsidR="005D0A1F" w:rsidRDefault="00000000">
            <w:r>
              <w:rPr>
                <w:sz w:val="18"/>
              </w:rPr>
              <w:t>Universal Device-Type</w:t>
            </w:r>
          </w:p>
        </w:tc>
        <w:tc>
          <w:tcPr>
            <w:tcW w:w="3168" w:type="dxa"/>
            <w:tcMar>
              <w:top w:w="70" w:type="dxa"/>
              <w:left w:w="90" w:type="dxa"/>
              <w:bottom w:w="70" w:type="dxa"/>
              <w:right w:w="90" w:type="dxa"/>
            </w:tcMar>
          </w:tcPr>
          <w:p w14:paraId="63573FE2" w14:textId="77777777" w:rsidR="005D0A1F" w:rsidRDefault="00000000">
            <w:r>
              <w:rPr>
                <w:sz w:val="18"/>
              </w:rPr>
              <w:t>Universal, Phone, Tablet</w:t>
            </w:r>
          </w:p>
        </w:tc>
        <w:tc>
          <w:tcPr>
            <w:tcW w:w="4752" w:type="dxa"/>
            <w:tcMar>
              <w:top w:w="70" w:type="dxa"/>
              <w:left w:w="90" w:type="dxa"/>
              <w:bottom w:w="70" w:type="dxa"/>
              <w:right w:w="90" w:type="dxa"/>
            </w:tcMar>
          </w:tcPr>
          <w:p w14:paraId="253ABF35" w14:textId="77777777" w:rsidR="005D0A1F" w:rsidRDefault="00000000">
            <w:r>
              <w:rPr>
                <w:sz w:val="18"/>
              </w:rPr>
              <w:t>Maps to every eligible Device whose canonical Device Type is included in the Universal scope.</w:t>
            </w:r>
          </w:p>
        </w:tc>
      </w:tr>
    </w:tbl>
    <w:p w14:paraId="212B542E" w14:textId="77777777" w:rsidR="005D0A1F" w:rsidRDefault="005D0A1F"/>
    <w:p w14:paraId="408AE0D6" w14:textId="77777777" w:rsidR="005D0A1F" w:rsidRDefault="005D0A1F"/>
    <w:p w14:paraId="2759912D" w14:textId="77777777" w:rsidR="00B8569B" w:rsidRDefault="00B8569B"/>
    <w:p w14:paraId="0D531D6D" w14:textId="77777777" w:rsidR="00B8569B" w:rsidRDefault="00B8569B"/>
    <w:p w14:paraId="2AE0448A" w14:textId="77777777" w:rsidR="005D0A1F" w:rsidRDefault="00000000">
      <w:pPr>
        <w:pStyle w:val="Heading1"/>
      </w:pPr>
      <w:r>
        <w:lastRenderedPageBreak/>
        <w:t>3. Canonical Device Type Values</w:t>
      </w:r>
    </w:p>
    <w:p w14:paraId="78B230F4" w14:textId="77777777" w:rsidR="005D0A1F" w:rsidRDefault="00000000">
      <w:r>
        <w:t>Universal compatibility must use CIXCI-controlled Device Type values. The vendor must not be allowed to create free-form Device Type labels.</w:t>
      </w:r>
    </w:p>
    <w:p w14:paraId="670D0423" w14:textId="77777777" w:rsidR="005D0A1F" w:rsidRDefault="00000000">
      <w:pPr>
        <w:pStyle w:val="ListBullet"/>
        <w:spacing w:after="40"/>
      </w:pPr>
      <w:r>
        <w:t>Use canonical singular Device Type labels such as Phone, Tablet, Smartwatch, Laptop, and any other Device Types approved by CIXCI.</w:t>
      </w:r>
    </w:p>
    <w:p w14:paraId="7964AA86" w14:textId="77777777" w:rsidR="005D0A1F" w:rsidRDefault="00000000">
      <w:pPr>
        <w:pStyle w:val="ListBullet"/>
        <w:spacing w:after="40"/>
      </w:pPr>
      <w:r>
        <w:t>The implementation must reference Device Type IDs internally. Display labels may change without breaking existing compatibility rules.</w:t>
      </w:r>
    </w:p>
    <w:p w14:paraId="25EEC188" w14:textId="77777777" w:rsidR="005D0A1F" w:rsidRDefault="00000000">
      <w:pPr>
        <w:pStyle w:val="ListBullet"/>
        <w:spacing w:after="40"/>
      </w:pPr>
      <w:r>
        <w:t>Aliases or spelling variations may be normalized only if CIXCI has an approved normalization table.</w:t>
      </w:r>
    </w:p>
    <w:p w14:paraId="538332C8" w14:textId="77777777" w:rsidR="005D0A1F" w:rsidRDefault="00000000">
      <w:pPr>
        <w:pStyle w:val="ListBullet"/>
        <w:spacing w:after="40"/>
      </w:pPr>
      <w:r>
        <w:t>Values such as Phones, Cell Phones, Watches, Mobile Device, Everything, or Electronics are invalid unless explicitly defined as canonical Device Types by CIXCI.</w:t>
      </w:r>
    </w:p>
    <w:p w14:paraId="6B3FFB38" w14:textId="77777777" w:rsidR="005D0A1F" w:rsidRDefault="00000000">
      <w:pPr>
        <w:pStyle w:val="Heading1"/>
      </w:pPr>
      <w:r>
        <w:t>4. Vendor Compatibility Syntax</w:t>
      </w:r>
    </w:p>
    <w:p w14:paraId="10958803" w14:textId="77777777" w:rsidR="005D0A1F" w:rsidRDefault="00000000">
      <w:r>
        <w:t>The Product Compatibility field may contain Universal Device-Type compatibility using the following formats:</w:t>
      </w:r>
    </w:p>
    <w:tbl>
      <w:tblPr>
        <w:tblStyle w:val="TableGrid"/>
        <w:tblW w:w="0" w:type="auto"/>
        <w:jc w:val="center"/>
        <w:tblLook w:val="04A0" w:firstRow="1" w:lastRow="0" w:firstColumn="1" w:lastColumn="0" w:noHBand="0" w:noVBand="1"/>
      </w:tblPr>
      <w:tblGrid>
        <w:gridCol w:w="10070"/>
      </w:tblGrid>
      <w:tr w:rsidR="005D0A1F" w14:paraId="444EEE81" w14:textId="77777777">
        <w:trPr>
          <w:jc w:val="center"/>
        </w:trPr>
        <w:tc>
          <w:tcPr>
            <w:tcW w:w="10080" w:type="dxa"/>
            <w:shd w:val="clear" w:color="auto" w:fill="D9EAF7"/>
            <w:tcMar>
              <w:top w:w="100" w:type="dxa"/>
              <w:left w:w="110" w:type="dxa"/>
              <w:bottom w:w="100" w:type="dxa"/>
              <w:right w:w="110" w:type="dxa"/>
            </w:tcMar>
          </w:tcPr>
          <w:p w14:paraId="538F8785" w14:textId="77777777" w:rsidR="005D0A1F" w:rsidRDefault="00000000">
            <w:r>
              <w:rPr>
                <w:b/>
                <w:color w:val="17365D"/>
                <w:sz w:val="21"/>
              </w:rPr>
              <w:t>Valid Format</w:t>
            </w:r>
            <w:r>
              <w:rPr>
                <w:b/>
                <w:color w:val="17365D"/>
                <w:sz w:val="21"/>
              </w:rPr>
              <w:br/>
            </w:r>
            <w:r>
              <w:t>Universal, {Device Type}</w:t>
            </w:r>
            <w:r>
              <w:br/>
              <w:t>Universal, {Device Type}, {Device Type}, ...</w:t>
            </w:r>
          </w:p>
        </w:tc>
      </w:tr>
    </w:tbl>
    <w:p w14:paraId="2320A800" w14:textId="77777777" w:rsidR="005D0A1F" w:rsidRDefault="005D0A1F"/>
    <w:tbl>
      <w:tblPr>
        <w:tblStyle w:val="TableGrid"/>
        <w:tblW w:w="0" w:type="auto"/>
        <w:jc w:val="center"/>
        <w:tblLook w:val="04A0" w:firstRow="1" w:lastRow="0" w:firstColumn="1" w:lastColumn="0" w:noHBand="0" w:noVBand="1"/>
      </w:tblPr>
      <w:tblGrid>
        <w:gridCol w:w="4793"/>
        <w:gridCol w:w="5277"/>
      </w:tblGrid>
      <w:tr w:rsidR="005D0A1F" w14:paraId="47F6DC0A" w14:textId="77777777">
        <w:trPr>
          <w:tblHeader/>
          <w:jc w:val="center"/>
        </w:trPr>
        <w:tc>
          <w:tcPr>
            <w:tcW w:w="5040" w:type="dxa"/>
            <w:shd w:val="clear" w:color="auto" w:fill="17365D"/>
            <w:tcMar>
              <w:top w:w="70" w:type="dxa"/>
              <w:left w:w="90" w:type="dxa"/>
              <w:bottom w:w="70" w:type="dxa"/>
              <w:right w:w="90" w:type="dxa"/>
            </w:tcMar>
            <w:vAlign w:val="center"/>
          </w:tcPr>
          <w:p w14:paraId="36D9D95F" w14:textId="77777777" w:rsidR="005D0A1F" w:rsidRDefault="00000000">
            <w:r>
              <w:rPr>
                <w:b/>
                <w:color w:val="FFFFFF"/>
                <w:sz w:val="18"/>
              </w:rPr>
              <w:t>Input</w:t>
            </w:r>
          </w:p>
        </w:tc>
        <w:tc>
          <w:tcPr>
            <w:tcW w:w="5472" w:type="dxa"/>
            <w:shd w:val="clear" w:color="auto" w:fill="17365D"/>
            <w:tcMar>
              <w:top w:w="70" w:type="dxa"/>
              <w:left w:w="90" w:type="dxa"/>
              <w:bottom w:w="70" w:type="dxa"/>
              <w:right w:w="90" w:type="dxa"/>
            </w:tcMar>
            <w:vAlign w:val="center"/>
          </w:tcPr>
          <w:p w14:paraId="5E74F564" w14:textId="77777777" w:rsidR="005D0A1F" w:rsidRDefault="00000000">
            <w:r>
              <w:rPr>
                <w:b/>
                <w:color w:val="FFFFFF"/>
                <w:sz w:val="18"/>
              </w:rPr>
              <w:t>Result</w:t>
            </w:r>
          </w:p>
        </w:tc>
      </w:tr>
      <w:tr w:rsidR="005D0A1F" w14:paraId="48EA649F" w14:textId="77777777">
        <w:trPr>
          <w:jc w:val="center"/>
        </w:trPr>
        <w:tc>
          <w:tcPr>
            <w:tcW w:w="5040" w:type="dxa"/>
            <w:tcMar>
              <w:top w:w="70" w:type="dxa"/>
              <w:left w:w="90" w:type="dxa"/>
              <w:bottom w:w="70" w:type="dxa"/>
              <w:right w:w="90" w:type="dxa"/>
            </w:tcMar>
          </w:tcPr>
          <w:p w14:paraId="646435E3" w14:textId="77777777" w:rsidR="005D0A1F" w:rsidRDefault="00000000">
            <w:r>
              <w:rPr>
                <w:sz w:val="18"/>
              </w:rPr>
              <w:t>Universal, Phone</w:t>
            </w:r>
          </w:p>
        </w:tc>
        <w:tc>
          <w:tcPr>
            <w:tcW w:w="5472" w:type="dxa"/>
            <w:tcMar>
              <w:top w:w="70" w:type="dxa"/>
              <w:left w:w="90" w:type="dxa"/>
              <w:bottom w:w="70" w:type="dxa"/>
              <w:right w:w="90" w:type="dxa"/>
            </w:tcMar>
          </w:tcPr>
          <w:p w14:paraId="73741F87" w14:textId="77777777" w:rsidR="005D0A1F" w:rsidRDefault="00000000">
            <w:r>
              <w:rPr>
                <w:sz w:val="18"/>
              </w:rPr>
              <w:t>Valid</w:t>
            </w:r>
          </w:p>
        </w:tc>
      </w:tr>
      <w:tr w:rsidR="005D0A1F" w14:paraId="7DA32F5F" w14:textId="77777777">
        <w:trPr>
          <w:jc w:val="center"/>
        </w:trPr>
        <w:tc>
          <w:tcPr>
            <w:tcW w:w="5040" w:type="dxa"/>
            <w:tcMar>
              <w:top w:w="70" w:type="dxa"/>
              <w:left w:w="90" w:type="dxa"/>
              <w:bottom w:w="70" w:type="dxa"/>
              <w:right w:w="90" w:type="dxa"/>
            </w:tcMar>
          </w:tcPr>
          <w:p w14:paraId="6322F4DC" w14:textId="77777777" w:rsidR="005D0A1F" w:rsidRDefault="00000000">
            <w:r>
              <w:rPr>
                <w:sz w:val="18"/>
              </w:rPr>
              <w:t>Universal, Tablet</w:t>
            </w:r>
          </w:p>
        </w:tc>
        <w:tc>
          <w:tcPr>
            <w:tcW w:w="5472" w:type="dxa"/>
            <w:tcMar>
              <w:top w:w="70" w:type="dxa"/>
              <w:left w:w="90" w:type="dxa"/>
              <w:bottom w:w="70" w:type="dxa"/>
              <w:right w:w="90" w:type="dxa"/>
            </w:tcMar>
          </w:tcPr>
          <w:p w14:paraId="4F18989A" w14:textId="77777777" w:rsidR="005D0A1F" w:rsidRDefault="00000000">
            <w:r>
              <w:rPr>
                <w:sz w:val="18"/>
              </w:rPr>
              <w:t>Valid</w:t>
            </w:r>
          </w:p>
        </w:tc>
      </w:tr>
      <w:tr w:rsidR="005D0A1F" w14:paraId="76BADA4B" w14:textId="77777777">
        <w:trPr>
          <w:jc w:val="center"/>
        </w:trPr>
        <w:tc>
          <w:tcPr>
            <w:tcW w:w="5040" w:type="dxa"/>
            <w:tcMar>
              <w:top w:w="70" w:type="dxa"/>
              <w:left w:w="90" w:type="dxa"/>
              <w:bottom w:w="70" w:type="dxa"/>
              <w:right w:w="90" w:type="dxa"/>
            </w:tcMar>
          </w:tcPr>
          <w:p w14:paraId="785D5122" w14:textId="77777777" w:rsidR="005D0A1F" w:rsidRDefault="00000000">
            <w:r>
              <w:rPr>
                <w:sz w:val="18"/>
              </w:rPr>
              <w:t>Universal, Phone, Tablet</w:t>
            </w:r>
          </w:p>
        </w:tc>
        <w:tc>
          <w:tcPr>
            <w:tcW w:w="5472" w:type="dxa"/>
            <w:tcMar>
              <w:top w:w="70" w:type="dxa"/>
              <w:left w:w="90" w:type="dxa"/>
              <w:bottom w:w="70" w:type="dxa"/>
              <w:right w:w="90" w:type="dxa"/>
            </w:tcMar>
          </w:tcPr>
          <w:p w14:paraId="2EFE8ED9" w14:textId="77777777" w:rsidR="005D0A1F" w:rsidRDefault="00000000">
            <w:r>
              <w:rPr>
                <w:sz w:val="18"/>
              </w:rPr>
              <w:t>Valid</w:t>
            </w:r>
          </w:p>
        </w:tc>
      </w:tr>
      <w:tr w:rsidR="005D0A1F" w14:paraId="67D5DB66" w14:textId="77777777">
        <w:trPr>
          <w:jc w:val="center"/>
        </w:trPr>
        <w:tc>
          <w:tcPr>
            <w:tcW w:w="5040" w:type="dxa"/>
            <w:tcMar>
              <w:top w:w="70" w:type="dxa"/>
              <w:left w:w="90" w:type="dxa"/>
              <w:bottom w:w="70" w:type="dxa"/>
              <w:right w:w="90" w:type="dxa"/>
            </w:tcMar>
          </w:tcPr>
          <w:p w14:paraId="795569AD" w14:textId="77777777" w:rsidR="005D0A1F" w:rsidRDefault="00000000">
            <w:r>
              <w:rPr>
                <w:sz w:val="18"/>
              </w:rPr>
              <w:t>Universal, Phone, Tablet, Smartwatch</w:t>
            </w:r>
          </w:p>
        </w:tc>
        <w:tc>
          <w:tcPr>
            <w:tcW w:w="5472" w:type="dxa"/>
            <w:tcMar>
              <w:top w:w="70" w:type="dxa"/>
              <w:left w:w="90" w:type="dxa"/>
              <w:bottom w:w="70" w:type="dxa"/>
              <w:right w:w="90" w:type="dxa"/>
            </w:tcMar>
          </w:tcPr>
          <w:p w14:paraId="5CC40A8E" w14:textId="77777777" w:rsidR="005D0A1F" w:rsidRDefault="00000000">
            <w:r>
              <w:rPr>
                <w:sz w:val="18"/>
              </w:rPr>
              <w:t>Valid</w:t>
            </w:r>
          </w:p>
        </w:tc>
      </w:tr>
      <w:tr w:rsidR="005D0A1F" w14:paraId="2C42759E" w14:textId="77777777">
        <w:trPr>
          <w:jc w:val="center"/>
        </w:trPr>
        <w:tc>
          <w:tcPr>
            <w:tcW w:w="5040" w:type="dxa"/>
            <w:tcMar>
              <w:top w:w="70" w:type="dxa"/>
              <w:left w:w="90" w:type="dxa"/>
              <w:bottom w:w="70" w:type="dxa"/>
              <w:right w:w="90" w:type="dxa"/>
            </w:tcMar>
          </w:tcPr>
          <w:p w14:paraId="124ED4E3" w14:textId="77777777" w:rsidR="005D0A1F" w:rsidRDefault="00000000">
            <w:r>
              <w:rPr>
                <w:sz w:val="18"/>
              </w:rPr>
              <w:t>Universal</w:t>
            </w:r>
          </w:p>
        </w:tc>
        <w:tc>
          <w:tcPr>
            <w:tcW w:w="5472" w:type="dxa"/>
            <w:tcMar>
              <w:top w:w="70" w:type="dxa"/>
              <w:left w:w="90" w:type="dxa"/>
              <w:bottom w:w="70" w:type="dxa"/>
              <w:right w:w="90" w:type="dxa"/>
            </w:tcMar>
          </w:tcPr>
          <w:p w14:paraId="7549D377" w14:textId="77777777" w:rsidR="005D0A1F" w:rsidRDefault="00000000">
            <w:r>
              <w:rPr>
                <w:sz w:val="18"/>
              </w:rPr>
              <w:t>Invalid - at least one Device Type is required.</w:t>
            </w:r>
          </w:p>
        </w:tc>
      </w:tr>
      <w:tr w:rsidR="005D0A1F" w14:paraId="3C0CDF51" w14:textId="77777777">
        <w:trPr>
          <w:jc w:val="center"/>
        </w:trPr>
        <w:tc>
          <w:tcPr>
            <w:tcW w:w="5040" w:type="dxa"/>
            <w:tcMar>
              <w:top w:w="70" w:type="dxa"/>
              <w:left w:w="90" w:type="dxa"/>
              <w:bottom w:w="70" w:type="dxa"/>
              <w:right w:w="90" w:type="dxa"/>
            </w:tcMar>
          </w:tcPr>
          <w:p w14:paraId="0CA6EBC5" w14:textId="77777777" w:rsidR="005D0A1F" w:rsidRDefault="00000000">
            <w:r>
              <w:rPr>
                <w:sz w:val="18"/>
              </w:rPr>
              <w:t>Universal, Everything</w:t>
            </w:r>
          </w:p>
        </w:tc>
        <w:tc>
          <w:tcPr>
            <w:tcW w:w="5472" w:type="dxa"/>
            <w:tcMar>
              <w:top w:w="70" w:type="dxa"/>
              <w:left w:w="90" w:type="dxa"/>
              <w:bottom w:w="70" w:type="dxa"/>
              <w:right w:w="90" w:type="dxa"/>
            </w:tcMar>
          </w:tcPr>
          <w:p w14:paraId="7AAF8EF9" w14:textId="77777777" w:rsidR="005D0A1F" w:rsidRDefault="00000000">
            <w:r>
              <w:rPr>
                <w:sz w:val="18"/>
              </w:rPr>
              <w:t>Invalid unless Everything is a canonical Device Type.</w:t>
            </w:r>
          </w:p>
        </w:tc>
      </w:tr>
      <w:tr w:rsidR="005D0A1F" w14:paraId="4AFC7AEC" w14:textId="77777777">
        <w:trPr>
          <w:jc w:val="center"/>
        </w:trPr>
        <w:tc>
          <w:tcPr>
            <w:tcW w:w="5040" w:type="dxa"/>
            <w:tcMar>
              <w:top w:w="70" w:type="dxa"/>
              <w:left w:w="90" w:type="dxa"/>
              <w:bottom w:w="70" w:type="dxa"/>
              <w:right w:w="90" w:type="dxa"/>
            </w:tcMar>
          </w:tcPr>
          <w:p w14:paraId="54DFFFD0" w14:textId="77777777" w:rsidR="005D0A1F" w:rsidRDefault="00000000">
            <w:r>
              <w:rPr>
                <w:sz w:val="18"/>
              </w:rPr>
              <w:t>Universal, Phone, iPhone 17</w:t>
            </w:r>
          </w:p>
        </w:tc>
        <w:tc>
          <w:tcPr>
            <w:tcW w:w="5472" w:type="dxa"/>
            <w:tcMar>
              <w:top w:w="70" w:type="dxa"/>
              <w:left w:w="90" w:type="dxa"/>
              <w:bottom w:w="70" w:type="dxa"/>
              <w:right w:w="90" w:type="dxa"/>
            </w:tcMar>
          </w:tcPr>
          <w:p w14:paraId="3065C327" w14:textId="77777777" w:rsidR="005D0A1F" w:rsidRDefault="00000000">
            <w:r>
              <w:rPr>
                <w:sz w:val="18"/>
              </w:rPr>
              <w:t>Invalid - Universal Device Types and individual Device Models cannot be mixed in the same declaration.</w:t>
            </w:r>
          </w:p>
        </w:tc>
      </w:tr>
      <w:tr w:rsidR="005D0A1F" w14:paraId="30C09285" w14:textId="77777777">
        <w:trPr>
          <w:jc w:val="center"/>
        </w:trPr>
        <w:tc>
          <w:tcPr>
            <w:tcW w:w="5040" w:type="dxa"/>
            <w:tcMar>
              <w:top w:w="70" w:type="dxa"/>
              <w:left w:w="90" w:type="dxa"/>
              <w:bottom w:w="70" w:type="dxa"/>
              <w:right w:w="90" w:type="dxa"/>
            </w:tcMar>
          </w:tcPr>
          <w:p w14:paraId="53047BB6" w14:textId="77777777" w:rsidR="005D0A1F" w:rsidRDefault="00000000">
            <w:r>
              <w:rPr>
                <w:sz w:val="18"/>
              </w:rPr>
              <w:t>Universal, Phone, Phone</w:t>
            </w:r>
          </w:p>
        </w:tc>
        <w:tc>
          <w:tcPr>
            <w:tcW w:w="5472" w:type="dxa"/>
            <w:tcMar>
              <w:top w:w="70" w:type="dxa"/>
              <w:left w:w="90" w:type="dxa"/>
              <w:bottom w:w="70" w:type="dxa"/>
              <w:right w:w="90" w:type="dxa"/>
            </w:tcMar>
          </w:tcPr>
          <w:p w14:paraId="6E0AD5FF" w14:textId="77777777" w:rsidR="005D0A1F" w:rsidRDefault="00000000">
            <w:r>
              <w:rPr>
                <w:sz w:val="18"/>
              </w:rPr>
              <w:t>Valid after normalization/deduplication to Universal, Phone.</w:t>
            </w:r>
          </w:p>
        </w:tc>
      </w:tr>
    </w:tbl>
    <w:p w14:paraId="66C1CDF5" w14:textId="77777777" w:rsidR="005D0A1F" w:rsidRDefault="005D0A1F"/>
    <w:p w14:paraId="34072172" w14:textId="77777777" w:rsidR="005D0A1F" w:rsidRDefault="00000000">
      <w:pPr>
        <w:pStyle w:val="Heading1"/>
      </w:pPr>
      <w:r>
        <w:t>5. Parsing and Validation Rules</w:t>
      </w:r>
    </w:p>
    <w:p w14:paraId="109AEC68" w14:textId="77777777" w:rsidR="005D0A1F" w:rsidRDefault="00000000">
      <w:pPr>
        <w:pStyle w:val="ListNumber"/>
        <w:spacing w:after="40"/>
      </w:pPr>
      <w:r>
        <w:t>Parse the Product Compatibility field using the existing Product import/API/manual-entry conventions.</w:t>
      </w:r>
    </w:p>
    <w:p w14:paraId="226C0B07" w14:textId="77777777" w:rsidR="005D0A1F" w:rsidRDefault="00000000">
      <w:pPr>
        <w:pStyle w:val="ListNumber"/>
        <w:spacing w:after="40"/>
      </w:pPr>
      <w:r>
        <w:t>If the first normalized token is Universal, treat the entry as Universal Device-Type compatibility.</w:t>
      </w:r>
    </w:p>
    <w:p w14:paraId="25EFDCB1" w14:textId="77777777" w:rsidR="005D0A1F" w:rsidRDefault="00000000">
      <w:pPr>
        <w:pStyle w:val="ListNumber"/>
        <w:spacing w:after="40"/>
      </w:pPr>
      <w:r>
        <w:t>Require at least one Device Type after Universal.</w:t>
      </w:r>
    </w:p>
    <w:p w14:paraId="7DF24146" w14:textId="77777777" w:rsidR="005D0A1F" w:rsidRDefault="00000000">
      <w:pPr>
        <w:pStyle w:val="ListNumber"/>
        <w:spacing w:after="40"/>
      </w:pPr>
      <w:r>
        <w:t>Trim surrounding whitespace from every token.</w:t>
      </w:r>
    </w:p>
    <w:p w14:paraId="51BF0580" w14:textId="77777777" w:rsidR="005D0A1F" w:rsidRDefault="00000000">
      <w:pPr>
        <w:pStyle w:val="ListNumber"/>
        <w:spacing w:after="40"/>
      </w:pPr>
      <w:r>
        <w:t>Resolve each remaining token to an active/approved canonical Device Type.</w:t>
      </w:r>
    </w:p>
    <w:p w14:paraId="2842EF12" w14:textId="77777777" w:rsidR="005D0A1F" w:rsidRDefault="00000000">
      <w:pPr>
        <w:pStyle w:val="ListNumber"/>
        <w:spacing w:after="40"/>
      </w:pPr>
      <w:r>
        <w:t>Reject mixed Universal declarations containing individual Device Models or feature values.</w:t>
      </w:r>
    </w:p>
    <w:p w14:paraId="2ADA4AC6" w14:textId="77777777" w:rsidR="005D0A1F" w:rsidRDefault="00000000">
      <w:pPr>
        <w:pStyle w:val="ListNumber"/>
        <w:spacing w:after="40"/>
      </w:pPr>
      <w:r>
        <w:t>Deduplicate repeated Device Types.</w:t>
      </w:r>
    </w:p>
    <w:p w14:paraId="1373617A" w14:textId="77777777" w:rsidR="005D0A1F" w:rsidRDefault="00000000">
      <w:pPr>
        <w:pStyle w:val="ListNumber"/>
        <w:spacing w:after="40"/>
      </w:pPr>
      <w:r>
        <w:t>Do not silently create new Device Types from vendor input.</w:t>
      </w:r>
    </w:p>
    <w:p w14:paraId="4C6F4D1A" w14:textId="77777777" w:rsidR="005D0A1F" w:rsidRDefault="00000000">
      <w:pPr>
        <w:pStyle w:val="ListNumber"/>
        <w:spacing w:after="40"/>
      </w:pPr>
      <w:r>
        <w:t>Return clear validation errors identifying every invalid Device Type or mixed compatibility value.</w:t>
      </w:r>
    </w:p>
    <w:p w14:paraId="64EDB8BB" w14:textId="77777777" w:rsidR="005D0A1F" w:rsidRDefault="00000000">
      <w:pPr>
        <w:pStyle w:val="ListNumber"/>
        <w:spacing w:after="40"/>
      </w:pPr>
      <w:r>
        <w:t>Use the same normalization and validation engine for manual entry, CSV import, and API create/update.</w:t>
      </w:r>
    </w:p>
    <w:p w14:paraId="0ED4D96B" w14:textId="77777777" w:rsidR="005D0A1F" w:rsidRDefault="00000000">
      <w:r>
        <w:lastRenderedPageBreak/>
        <w:t>CSV note: because the Compatibility field may itself contain commas, a comma-delimited CSV must use standards-compliant quoting so the entire Compatibility value is read as one field before compatibility parsing. Example: "Universal, Phone, Tablet, Smartwatch".</w:t>
      </w:r>
    </w:p>
    <w:p w14:paraId="16A59E89" w14:textId="77777777" w:rsidR="005D0A1F" w:rsidRDefault="00000000">
      <w:pPr>
        <w:pStyle w:val="Heading1"/>
      </w:pPr>
      <w:r>
        <w:t>6. Canonical Data Model</w:t>
      </w:r>
    </w:p>
    <w:p w14:paraId="6ABFBE3E" w14:textId="77777777" w:rsidR="005D0A1F" w:rsidRDefault="00000000">
      <w:r>
        <w:t>The display string Universal, Phone, Tablet is an input/output representation. The internal source of truth must be structured.</w:t>
      </w:r>
    </w:p>
    <w:tbl>
      <w:tblPr>
        <w:tblStyle w:val="TableGrid"/>
        <w:tblW w:w="0" w:type="auto"/>
        <w:jc w:val="center"/>
        <w:tblLook w:val="04A0" w:firstRow="1" w:lastRow="0" w:firstColumn="1" w:lastColumn="0" w:noHBand="0" w:noVBand="1"/>
      </w:tblPr>
      <w:tblGrid>
        <w:gridCol w:w="3330"/>
        <w:gridCol w:w="6740"/>
      </w:tblGrid>
      <w:tr w:rsidR="005D0A1F" w14:paraId="792ED84C" w14:textId="77777777">
        <w:trPr>
          <w:tblHeader/>
          <w:jc w:val="center"/>
        </w:trPr>
        <w:tc>
          <w:tcPr>
            <w:tcW w:w="3456" w:type="dxa"/>
            <w:shd w:val="clear" w:color="auto" w:fill="17365D"/>
            <w:tcMar>
              <w:top w:w="70" w:type="dxa"/>
              <w:left w:w="90" w:type="dxa"/>
              <w:bottom w:w="70" w:type="dxa"/>
              <w:right w:w="90" w:type="dxa"/>
            </w:tcMar>
            <w:vAlign w:val="center"/>
          </w:tcPr>
          <w:p w14:paraId="58F22D82" w14:textId="77777777" w:rsidR="005D0A1F" w:rsidRDefault="00000000">
            <w:r>
              <w:rPr>
                <w:b/>
                <w:color w:val="FFFFFF"/>
                <w:sz w:val="18"/>
              </w:rPr>
              <w:t>Field / Concept</w:t>
            </w:r>
          </w:p>
        </w:tc>
        <w:tc>
          <w:tcPr>
            <w:tcW w:w="7056" w:type="dxa"/>
            <w:shd w:val="clear" w:color="auto" w:fill="17365D"/>
            <w:tcMar>
              <w:top w:w="70" w:type="dxa"/>
              <w:left w:w="90" w:type="dxa"/>
              <w:bottom w:w="70" w:type="dxa"/>
              <w:right w:w="90" w:type="dxa"/>
            </w:tcMar>
            <w:vAlign w:val="center"/>
          </w:tcPr>
          <w:p w14:paraId="5DC8BE06" w14:textId="77777777" w:rsidR="005D0A1F" w:rsidRDefault="00000000">
            <w:r>
              <w:rPr>
                <w:b/>
                <w:color w:val="FFFFFF"/>
                <w:sz w:val="18"/>
              </w:rPr>
              <w:t>Requirement</w:t>
            </w:r>
          </w:p>
        </w:tc>
      </w:tr>
      <w:tr w:rsidR="005D0A1F" w14:paraId="55AC32EA" w14:textId="77777777">
        <w:trPr>
          <w:jc w:val="center"/>
        </w:trPr>
        <w:tc>
          <w:tcPr>
            <w:tcW w:w="3456" w:type="dxa"/>
            <w:tcMar>
              <w:top w:w="70" w:type="dxa"/>
              <w:left w:w="90" w:type="dxa"/>
              <w:bottom w:w="70" w:type="dxa"/>
              <w:right w:w="90" w:type="dxa"/>
            </w:tcMar>
          </w:tcPr>
          <w:p w14:paraId="152CDFF0" w14:textId="77777777" w:rsidR="005D0A1F" w:rsidRDefault="00000000">
            <w:r>
              <w:rPr>
                <w:sz w:val="18"/>
              </w:rPr>
              <w:t>Product Reference</w:t>
            </w:r>
          </w:p>
        </w:tc>
        <w:tc>
          <w:tcPr>
            <w:tcW w:w="7056" w:type="dxa"/>
            <w:tcMar>
              <w:top w:w="70" w:type="dxa"/>
              <w:left w:w="90" w:type="dxa"/>
              <w:bottom w:w="70" w:type="dxa"/>
              <w:right w:w="90" w:type="dxa"/>
            </w:tcMar>
          </w:tcPr>
          <w:p w14:paraId="7597A545" w14:textId="77777777" w:rsidR="005D0A1F" w:rsidRDefault="00000000">
            <w:r>
              <w:rPr>
                <w:sz w:val="18"/>
              </w:rPr>
              <w:t>Canonical CIXCI Product reference.</w:t>
            </w:r>
          </w:p>
        </w:tc>
      </w:tr>
      <w:tr w:rsidR="005D0A1F" w14:paraId="187716F2" w14:textId="77777777">
        <w:trPr>
          <w:jc w:val="center"/>
        </w:trPr>
        <w:tc>
          <w:tcPr>
            <w:tcW w:w="3456" w:type="dxa"/>
            <w:tcMar>
              <w:top w:w="70" w:type="dxa"/>
              <w:left w:w="90" w:type="dxa"/>
              <w:bottom w:w="70" w:type="dxa"/>
              <w:right w:w="90" w:type="dxa"/>
            </w:tcMar>
          </w:tcPr>
          <w:p w14:paraId="4A2A15BF" w14:textId="77777777" w:rsidR="005D0A1F" w:rsidRDefault="00000000">
            <w:r>
              <w:rPr>
                <w:sz w:val="18"/>
              </w:rPr>
              <w:t>Compatibility Mode</w:t>
            </w:r>
          </w:p>
        </w:tc>
        <w:tc>
          <w:tcPr>
            <w:tcW w:w="7056" w:type="dxa"/>
            <w:tcMar>
              <w:top w:w="70" w:type="dxa"/>
              <w:left w:w="90" w:type="dxa"/>
              <w:bottom w:w="70" w:type="dxa"/>
              <w:right w:w="90" w:type="dxa"/>
            </w:tcMar>
          </w:tcPr>
          <w:p w14:paraId="4B9118F4" w14:textId="77777777" w:rsidR="005D0A1F" w:rsidRDefault="00000000">
            <w:r>
              <w:rPr>
                <w:sz w:val="18"/>
              </w:rPr>
              <w:t>UNIVERSAL_DEVICE_TYPE or repository-equivalent controlled value.</w:t>
            </w:r>
          </w:p>
        </w:tc>
      </w:tr>
      <w:tr w:rsidR="005D0A1F" w14:paraId="16E9C0C7" w14:textId="77777777">
        <w:trPr>
          <w:jc w:val="center"/>
        </w:trPr>
        <w:tc>
          <w:tcPr>
            <w:tcW w:w="3456" w:type="dxa"/>
            <w:tcMar>
              <w:top w:w="70" w:type="dxa"/>
              <w:left w:w="90" w:type="dxa"/>
              <w:bottom w:w="70" w:type="dxa"/>
              <w:right w:w="90" w:type="dxa"/>
            </w:tcMar>
          </w:tcPr>
          <w:p w14:paraId="2BB7EE46" w14:textId="77777777" w:rsidR="005D0A1F" w:rsidRDefault="00000000">
            <w:r>
              <w:rPr>
                <w:sz w:val="18"/>
              </w:rPr>
              <w:t>Universal Device Type References</w:t>
            </w:r>
          </w:p>
        </w:tc>
        <w:tc>
          <w:tcPr>
            <w:tcW w:w="7056" w:type="dxa"/>
            <w:tcMar>
              <w:top w:w="70" w:type="dxa"/>
              <w:left w:w="90" w:type="dxa"/>
              <w:bottom w:w="70" w:type="dxa"/>
              <w:right w:w="90" w:type="dxa"/>
            </w:tcMar>
          </w:tcPr>
          <w:p w14:paraId="4A3CBB49" w14:textId="77777777" w:rsidR="005D0A1F" w:rsidRDefault="00000000">
            <w:r>
              <w:rPr>
                <w:sz w:val="18"/>
              </w:rPr>
              <w:t>One or more canonical Device Type IDs.</w:t>
            </w:r>
          </w:p>
        </w:tc>
      </w:tr>
      <w:tr w:rsidR="005D0A1F" w14:paraId="3EE4BE79" w14:textId="77777777">
        <w:trPr>
          <w:jc w:val="center"/>
        </w:trPr>
        <w:tc>
          <w:tcPr>
            <w:tcW w:w="3456" w:type="dxa"/>
            <w:tcMar>
              <w:top w:w="70" w:type="dxa"/>
              <w:left w:w="90" w:type="dxa"/>
              <w:bottom w:w="70" w:type="dxa"/>
              <w:right w:w="90" w:type="dxa"/>
            </w:tcMar>
          </w:tcPr>
          <w:p w14:paraId="2095634B" w14:textId="77777777" w:rsidR="005D0A1F" w:rsidRDefault="00000000">
            <w:r>
              <w:rPr>
                <w:sz w:val="18"/>
              </w:rPr>
              <w:t>Rule Status</w:t>
            </w:r>
          </w:p>
        </w:tc>
        <w:tc>
          <w:tcPr>
            <w:tcW w:w="7056" w:type="dxa"/>
            <w:tcMar>
              <w:top w:w="70" w:type="dxa"/>
              <w:left w:w="90" w:type="dxa"/>
              <w:bottom w:w="70" w:type="dxa"/>
              <w:right w:w="90" w:type="dxa"/>
            </w:tcMar>
          </w:tcPr>
          <w:p w14:paraId="1E0EF549" w14:textId="77777777" w:rsidR="005D0A1F" w:rsidRDefault="00000000">
            <w:r>
              <w:rPr>
                <w:sz w:val="18"/>
              </w:rPr>
              <w:t>Active, inactive/retired, or repository-equivalent lifecycle.</w:t>
            </w:r>
          </w:p>
        </w:tc>
      </w:tr>
      <w:tr w:rsidR="005D0A1F" w14:paraId="05133186" w14:textId="77777777">
        <w:trPr>
          <w:jc w:val="center"/>
        </w:trPr>
        <w:tc>
          <w:tcPr>
            <w:tcW w:w="3456" w:type="dxa"/>
            <w:tcMar>
              <w:top w:w="70" w:type="dxa"/>
              <w:left w:w="90" w:type="dxa"/>
              <w:bottom w:w="70" w:type="dxa"/>
              <w:right w:w="90" w:type="dxa"/>
            </w:tcMar>
          </w:tcPr>
          <w:p w14:paraId="686BF056" w14:textId="77777777" w:rsidR="005D0A1F" w:rsidRDefault="00000000">
            <w:r>
              <w:rPr>
                <w:sz w:val="18"/>
              </w:rPr>
              <w:t>Source</w:t>
            </w:r>
          </w:p>
        </w:tc>
        <w:tc>
          <w:tcPr>
            <w:tcW w:w="7056" w:type="dxa"/>
            <w:tcMar>
              <w:top w:w="70" w:type="dxa"/>
              <w:left w:w="90" w:type="dxa"/>
              <w:bottom w:w="70" w:type="dxa"/>
              <w:right w:w="90" w:type="dxa"/>
            </w:tcMar>
          </w:tcPr>
          <w:p w14:paraId="0FEFFEEB" w14:textId="77777777" w:rsidR="005D0A1F" w:rsidRDefault="00000000">
            <w:r>
              <w:rPr>
                <w:sz w:val="18"/>
              </w:rPr>
              <w:t>Manual, Vendor CSV, Vendor API, CIXCI Admin, or approved source.</w:t>
            </w:r>
          </w:p>
        </w:tc>
      </w:tr>
      <w:tr w:rsidR="005D0A1F" w14:paraId="7A4089A9" w14:textId="77777777">
        <w:trPr>
          <w:jc w:val="center"/>
        </w:trPr>
        <w:tc>
          <w:tcPr>
            <w:tcW w:w="3456" w:type="dxa"/>
            <w:tcMar>
              <w:top w:w="70" w:type="dxa"/>
              <w:left w:w="90" w:type="dxa"/>
              <w:bottom w:w="70" w:type="dxa"/>
              <w:right w:w="90" w:type="dxa"/>
            </w:tcMar>
          </w:tcPr>
          <w:p w14:paraId="4C5FA557" w14:textId="77777777" w:rsidR="005D0A1F" w:rsidRDefault="00000000">
            <w:r>
              <w:rPr>
                <w:sz w:val="18"/>
              </w:rPr>
              <w:t>Created/Updated At</w:t>
            </w:r>
          </w:p>
        </w:tc>
        <w:tc>
          <w:tcPr>
            <w:tcW w:w="7056" w:type="dxa"/>
            <w:tcMar>
              <w:top w:w="70" w:type="dxa"/>
              <w:left w:w="90" w:type="dxa"/>
              <w:bottom w:w="70" w:type="dxa"/>
              <w:right w:w="90" w:type="dxa"/>
            </w:tcMar>
          </w:tcPr>
          <w:p w14:paraId="0C56D546" w14:textId="77777777" w:rsidR="005D0A1F" w:rsidRDefault="00000000">
            <w:r>
              <w:rPr>
                <w:sz w:val="18"/>
              </w:rPr>
              <w:t>Required lifecycle timestamps.</w:t>
            </w:r>
          </w:p>
        </w:tc>
      </w:tr>
      <w:tr w:rsidR="005D0A1F" w14:paraId="62DADED3" w14:textId="77777777">
        <w:trPr>
          <w:jc w:val="center"/>
        </w:trPr>
        <w:tc>
          <w:tcPr>
            <w:tcW w:w="3456" w:type="dxa"/>
            <w:tcMar>
              <w:top w:w="70" w:type="dxa"/>
              <w:left w:w="90" w:type="dxa"/>
              <w:bottom w:w="70" w:type="dxa"/>
              <w:right w:w="90" w:type="dxa"/>
            </w:tcMar>
          </w:tcPr>
          <w:p w14:paraId="18EE112F" w14:textId="77777777" w:rsidR="005D0A1F" w:rsidRDefault="00000000">
            <w:r>
              <w:rPr>
                <w:sz w:val="18"/>
              </w:rPr>
              <w:t>Created/Updated By</w:t>
            </w:r>
          </w:p>
        </w:tc>
        <w:tc>
          <w:tcPr>
            <w:tcW w:w="7056" w:type="dxa"/>
            <w:tcMar>
              <w:top w:w="70" w:type="dxa"/>
              <w:left w:w="90" w:type="dxa"/>
              <w:bottom w:w="70" w:type="dxa"/>
              <w:right w:w="90" w:type="dxa"/>
            </w:tcMar>
          </w:tcPr>
          <w:p w14:paraId="0015E410" w14:textId="77777777" w:rsidR="005D0A1F" w:rsidRDefault="00000000">
            <w:r>
              <w:rPr>
                <w:sz w:val="18"/>
              </w:rPr>
              <w:t>Actor/process reference.</w:t>
            </w:r>
          </w:p>
        </w:tc>
      </w:tr>
      <w:tr w:rsidR="005D0A1F" w14:paraId="5F565F60" w14:textId="77777777">
        <w:trPr>
          <w:jc w:val="center"/>
        </w:trPr>
        <w:tc>
          <w:tcPr>
            <w:tcW w:w="3456" w:type="dxa"/>
            <w:tcMar>
              <w:top w:w="70" w:type="dxa"/>
              <w:left w:w="90" w:type="dxa"/>
              <w:bottom w:w="70" w:type="dxa"/>
              <w:right w:w="90" w:type="dxa"/>
            </w:tcMar>
          </w:tcPr>
          <w:p w14:paraId="01A33A85" w14:textId="77777777" w:rsidR="005D0A1F" w:rsidRDefault="00000000">
            <w:r>
              <w:rPr>
                <w:sz w:val="18"/>
              </w:rPr>
              <w:t>Audit Reference</w:t>
            </w:r>
          </w:p>
        </w:tc>
        <w:tc>
          <w:tcPr>
            <w:tcW w:w="7056" w:type="dxa"/>
            <w:tcMar>
              <w:top w:w="70" w:type="dxa"/>
              <w:left w:w="90" w:type="dxa"/>
              <w:bottom w:w="70" w:type="dxa"/>
              <w:right w:w="90" w:type="dxa"/>
            </w:tcMar>
          </w:tcPr>
          <w:p w14:paraId="6E08B6B6" w14:textId="77777777" w:rsidR="005D0A1F" w:rsidRDefault="00000000">
            <w:r>
              <w:rPr>
                <w:sz w:val="18"/>
              </w:rPr>
              <w:t>Reference to existing Logs &amp; Audit implementation.</w:t>
            </w:r>
          </w:p>
        </w:tc>
      </w:tr>
    </w:tbl>
    <w:p w14:paraId="0F95C39D" w14:textId="77777777" w:rsidR="005D0A1F" w:rsidRDefault="005D0A1F"/>
    <w:tbl>
      <w:tblPr>
        <w:tblStyle w:val="TableGrid"/>
        <w:tblW w:w="0" w:type="auto"/>
        <w:jc w:val="center"/>
        <w:tblLook w:val="04A0" w:firstRow="1" w:lastRow="0" w:firstColumn="1" w:lastColumn="0" w:noHBand="0" w:noVBand="1"/>
      </w:tblPr>
      <w:tblGrid>
        <w:gridCol w:w="10070"/>
      </w:tblGrid>
      <w:tr w:rsidR="005D0A1F" w14:paraId="23C8B0E0" w14:textId="77777777">
        <w:trPr>
          <w:jc w:val="center"/>
        </w:trPr>
        <w:tc>
          <w:tcPr>
            <w:tcW w:w="10080" w:type="dxa"/>
            <w:shd w:val="clear" w:color="auto" w:fill="E2F0D9"/>
            <w:tcMar>
              <w:top w:w="100" w:type="dxa"/>
              <w:left w:w="110" w:type="dxa"/>
              <w:bottom w:w="100" w:type="dxa"/>
              <w:right w:w="110" w:type="dxa"/>
            </w:tcMar>
          </w:tcPr>
          <w:p w14:paraId="7F7E1A6C" w14:textId="77777777" w:rsidR="005D0A1F" w:rsidRDefault="00000000">
            <w:r>
              <w:rPr>
                <w:b/>
                <w:color w:val="17365D"/>
                <w:sz w:val="21"/>
              </w:rPr>
              <w:t>Source-of-Truth Rule</w:t>
            </w:r>
            <w:r>
              <w:rPr>
                <w:b/>
                <w:color w:val="17365D"/>
                <w:sz w:val="21"/>
              </w:rPr>
              <w:br/>
            </w:r>
            <w:r>
              <w:t>The Universal Device-Type rule is the canonical compatibility source. Individual Product-to-Device mappings generated from it are a derived compatibility projection and may be regenerated.</w:t>
            </w:r>
          </w:p>
        </w:tc>
      </w:tr>
    </w:tbl>
    <w:p w14:paraId="65363CCB" w14:textId="77777777" w:rsidR="005D0A1F" w:rsidRDefault="005D0A1F"/>
    <w:p w14:paraId="6CC71328" w14:textId="77777777" w:rsidR="005D0A1F" w:rsidRDefault="00000000">
      <w:pPr>
        <w:pStyle w:val="Heading1"/>
      </w:pPr>
      <w:r>
        <w:t>7. Derived Product-to-Device Mapping</w:t>
      </w:r>
    </w:p>
    <w:p w14:paraId="2C36D673" w14:textId="77777777" w:rsidR="005D0A1F" w:rsidRDefault="00000000">
      <w:r>
        <w:t>The existing Device-to-Accessory Compatibility function may continue to maintain actual Product-to-Device mappings so the Product page, vendor review, exclusions, buyer visibility, and downstream compatibility workflows continue to operate.</w:t>
      </w:r>
    </w:p>
    <w:p w14:paraId="4ECDC96D" w14:textId="77777777" w:rsidR="005D0A1F" w:rsidRDefault="00000000">
      <w:r>
        <w:t>For a Product with an active Universal Device-Type rule, a Device qualifies when:</w:t>
      </w:r>
    </w:p>
    <w:p w14:paraId="47B537A9" w14:textId="77777777" w:rsidR="005D0A1F" w:rsidRDefault="00000000">
      <w:pPr>
        <w:pStyle w:val="ListBullet"/>
        <w:spacing w:after="40"/>
      </w:pPr>
      <w:r>
        <w:t>the Device's canonical Device Type is included in the Product's Universal Device Type scope;</w:t>
      </w:r>
    </w:p>
    <w:p w14:paraId="0E2518CD" w14:textId="77777777" w:rsidR="005D0A1F" w:rsidRDefault="00000000">
      <w:pPr>
        <w:pStyle w:val="ListBullet"/>
        <w:spacing w:after="40"/>
      </w:pPr>
      <w:r>
        <w:t>the Device passes the existing Device Status and Device Launch Date eligibility rules;</w:t>
      </w:r>
    </w:p>
    <w:p w14:paraId="4035321C" w14:textId="77777777" w:rsidR="005D0A1F" w:rsidRDefault="00000000">
      <w:pPr>
        <w:pStyle w:val="ListBullet"/>
        <w:spacing w:after="40"/>
      </w:pPr>
      <w:r>
        <w:t>the Product-to-Device relationship is not explicitly excluded by the Vendor or CIXCI Admin;</w:t>
      </w:r>
    </w:p>
    <w:p w14:paraId="53D03A81" w14:textId="77777777" w:rsidR="005D0A1F" w:rsidRDefault="00000000">
      <w:pPr>
        <w:pStyle w:val="ListBullet"/>
        <w:spacing w:after="40"/>
      </w:pPr>
      <w:r>
        <w:t>all other existing compatibility eligibility rules that apply to the Device remain satisfied.</w:t>
      </w:r>
    </w:p>
    <w:p w14:paraId="76615B00" w14:textId="77777777" w:rsidR="005D0A1F" w:rsidRDefault="00000000">
      <w:r>
        <w:t>Derived mappings should identify their match source/reason as Universal Device-Type or a repository-equivalent value so authorized CIXCI Admin users can distinguish why the Device was mapped.</w:t>
      </w:r>
    </w:p>
    <w:p w14:paraId="0FECFDAC" w14:textId="77777777" w:rsidR="005D0A1F" w:rsidRDefault="00000000">
      <w:pPr>
        <w:pStyle w:val="Heading1"/>
      </w:pPr>
      <w:r>
        <w:t>8. Vendor and CIXCI Admin Exclusions</w:t>
      </w:r>
    </w:p>
    <w:p w14:paraId="11CC6DE7" w14:textId="77777777" w:rsidR="005D0A1F" w:rsidRDefault="00000000">
      <w:r>
        <w:t>Existing exclusion behavior remains authoritative.</w:t>
      </w:r>
    </w:p>
    <w:p w14:paraId="6AA0F628" w14:textId="77777777" w:rsidR="005D0A1F" w:rsidRDefault="00000000">
      <w:pPr>
        <w:pStyle w:val="ListBullet"/>
        <w:spacing w:after="40"/>
      </w:pPr>
      <w:r>
        <w:t>A Vendor may exclude a specific Device from a Universal-derived Product mapping when the existing compatibility workflow permits it.</w:t>
      </w:r>
    </w:p>
    <w:p w14:paraId="3C10420F" w14:textId="77777777" w:rsidR="005D0A1F" w:rsidRDefault="00000000">
      <w:pPr>
        <w:pStyle w:val="ListBullet"/>
        <w:spacing w:after="40"/>
      </w:pPr>
      <w:r>
        <w:t>A CIXCI Admin may exclude or lock a specific Device mapping using existing Admin controls.</w:t>
      </w:r>
    </w:p>
    <w:p w14:paraId="56C31802" w14:textId="77777777" w:rsidR="005D0A1F" w:rsidRDefault="00000000">
      <w:pPr>
        <w:pStyle w:val="ListBullet"/>
        <w:spacing w:after="40"/>
      </w:pPr>
      <w:r>
        <w:t>Vendor and Admin exclusions must not be hard-deleted.</w:t>
      </w:r>
    </w:p>
    <w:p w14:paraId="157CE769" w14:textId="77777777" w:rsidR="005D0A1F" w:rsidRDefault="00000000">
      <w:pPr>
        <w:pStyle w:val="ListBullet"/>
        <w:spacing w:after="40"/>
      </w:pPr>
      <w:r>
        <w:lastRenderedPageBreak/>
        <w:t>Future remapping must preserve exclusions.</w:t>
      </w:r>
    </w:p>
    <w:p w14:paraId="73C66316" w14:textId="77777777" w:rsidR="005D0A1F" w:rsidRDefault="00000000">
      <w:pPr>
        <w:pStyle w:val="ListBullet"/>
        <w:spacing w:after="40"/>
      </w:pPr>
      <w:r>
        <w:t>A Universal Device-Type rule must never silently restore a Device that remains excluded.</w:t>
      </w:r>
    </w:p>
    <w:p w14:paraId="1CD428D2" w14:textId="77777777" w:rsidR="005D0A1F" w:rsidRDefault="00000000">
      <w:pPr>
        <w:pStyle w:val="ListBullet"/>
        <w:spacing w:after="40"/>
      </w:pPr>
      <w:r>
        <w:t>If an excluded Device is later restored through the approved workflow, the next remap may make it active again if the Universal rule still matches.</w:t>
      </w:r>
    </w:p>
    <w:tbl>
      <w:tblPr>
        <w:tblStyle w:val="TableGrid"/>
        <w:tblW w:w="0" w:type="auto"/>
        <w:jc w:val="center"/>
        <w:tblLook w:val="04A0" w:firstRow="1" w:lastRow="0" w:firstColumn="1" w:lastColumn="0" w:noHBand="0" w:noVBand="1"/>
      </w:tblPr>
      <w:tblGrid>
        <w:gridCol w:w="10070"/>
      </w:tblGrid>
      <w:tr w:rsidR="005D0A1F" w14:paraId="29987F7E" w14:textId="77777777">
        <w:trPr>
          <w:jc w:val="center"/>
        </w:trPr>
        <w:tc>
          <w:tcPr>
            <w:tcW w:w="10080" w:type="dxa"/>
            <w:shd w:val="clear" w:color="auto" w:fill="D9EAF7"/>
            <w:tcMar>
              <w:top w:w="100" w:type="dxa"/>
              <w:left w:w="110" w:type="dxa"/>
              <w:bottom w:w="100" w:type="dxa"/>
              <w:right w:w="110" w:type="dxa"/>
            </w:tcMar>
          </w:tcPr>
          <w:p w14:paraId="122ED470" w14:textId="77777777" w:rsidR="005D0A1F" w:rsidRDefault="00000000">
            <w:r>
              <w:rPr>
                <w:b/>
                <w:color w:val="17365D"/>
                <w:sz w:val="21"/>
              </w:rPr>
              <w:t>Example</w:t>
            </w:r>
            <w:r>
              <w:rPr>
                <w:b/>
                <w:color w:val="17365D"/>
                <w:sz w:val="21"/>
              </w:rPr>
              <w:br/>
            </w:r>
            <w:r>
              <w:t>Rule: Universal, Phone. CIXCI derives iPhone 17, Galaxy S26, and Pixel 11. The Vendor excludes Pixel 11 due to a known compatibility issue. A later remap may add new Phones, but Pixel 11 remains excluded until an authorized restore occurs.</w:t>
            </w:r>
          </w:p>
        </w:tc>
      </w:tr>
    </w:tbl>
    <w:p w14:paraId="5A5FBE18" w14:textId="77777777" w:rsidR="005D0A1F" w:rsidRDefault="005D0A1F"/>
    <w:p w14:paraId="260C76D6" w14:textId="77777777" w:rsidR="005D0A1F" w:rsidRDefault="00000000">
      <w:pPr>
        <w:pStyle w:val="Heading1"/>
      </w:pPr>
      <w:r>
        <w:t>9. When Universal Remapping Runs</w:t>
      </w:r>
    </w:p>
    <w:p w14:paraId="4737BA98" w14:textId="77777777" w:rsidR="005D0A1F" w:rsidRDefault="00000000">
      <w:r>
        <w:t>Universal compatibility must participate in the existing compatibility remapping triggers.</w:t>
      </w:r>
    </w:p>
    <w:p w14:paraId="3FFE44AB" w14:textId="77777777" w:rsidR="005D0A1F" w:rsidRDefault="00000000">
      <w:pPr>
        <w:pStyle w:val="ListBullet"/>
        <w:spacing w:after="40"/>
      </w:pPr>
      <w:r>
        <w:t>Vendor manually creates or updates an accessory.</w:t>
      </w:r>
    </w:p>
    <w:p w14:paraId="189D19BB" w14:textId="77777777" w:rsidR="005D0A1F" w:rsidRDefault="00000000">
      <w:pPr>
        <w:pStyle w:val="ListBullet"/>
        <w:spacing w:after="40"/>
      </w:pPr>
      <w:r>
        <w:t>Vendor imports or updates an accessory by CSV.</w:t>
      </w:r>
    </w:p>
    <w:p w14:paraId="5DF0EAF5" w14:textId="77777777" w:rsidR="005D0A1F" w:rsidRDefault="00000000">
      <w:pPr>
        <w:pStyle w:val="ListBullet"/>
        <w:spacing w:after="40"/>
      </w:pPr>
      <w:r>
        <w:t>Vendor creates or updates an accessory through API.</w:t>
      </w:r>
    </w:p>
    <w:p w14:paraId="7E72928A" w14:textId="77777777" w:rsidR="005D0A1F" w:rsidRDefault="00000000">
      <w:pPr>
        <w:pStyle w:val="ListBullet"/>
        <w:spacing w:after="40"/>
      </w:pPr>
      <w:r>
        <w:t>Product Compatibility changes.</w:t>
      </w:r>
    </w:p>
    <w:p w14:paraId="0C6CBAA9" w14:textId="77777777" w:rsidR="005D0A1F" w:rsidRDefault="00000000">
      <w:pPr>
        <w:pStyle w:val="ListBullet"/>
        <w:spacing w:after="40"/>
      </w:pPr>
      <w:r>
        <w:t>Universal Device Type scope changes.</w:t>
      </w:r>
    </w:p>
    <w:p w14:paraId="4241A90E" w14:textId="77777777" w:rsidR="005D0A1F" w:rsidRDefault="00000000">
      <w:pPr>
        <w:pStyle w:val="ListBullet"/>
        <w:spacing w:after="40"/>
      </w:pPr>
      <w:r>
        <w:t>Product Category changes where compatibility behavior depends on category.</w:t>
      </w:r>
    </w:p>
    <w:p w14:paraId="6BFF58BF" w14:textId="77777777" w:rsidR="005D0A1F" w:rsidRDefault="00000000">
      <w:pPr>
        <w:pStyle w:val="ListBullet"/>
        <w:spacing w:after="40"/>
      </w:pPr>
      <w:r>
        <w:t>A new Device is created/imported.</w:t>
      </w:r>
    </w:p>
    <w:p w14:paraId="3DFC8F59" w14:textId="77777777" w:rsidR="005D0A1F" w:rsidRDefault="00000000">
      <w:pPr>
        <w:pStyle w:val="ListBullet"/>
        <w:spacing w:after="40"/>
      </w:pPr>
      <w:r>
        <w:t>An existing Device's Device Type changes.</w:t>
      </w:r>
    </w:p>
    <w:p w14:paraId="1D141BD5" w14:textId="77777777" w:rsidR="005D0A1F" w:rsidRDefault="00000000">
      <w:pPr>
        <w:pStyle w:val="ListBullet"/>
        <w:spacing w:after="40"/>
      </w:pPr>
      <w:r>
        <w:t>A Device Status or Device Launch Date change affects eligibility.</w:t>
      </w:r>
    </w:p>
    <w:p w14:paraId="277C6D55" w14:textId="77777777" w:rsidR="005D0A1F" w:rsidRDefault="00000000">
      <w:pPr>
        <w:pStyle w:val="ListBullet"/>
        <w:spacing w:after="40"/>
      </w:pPr>
      <w:r>
        <w:t>A CIXCI Admin runs the existing Recalculate Compatibility action.</w:t>
      </w:r>
    </w:p>
    <w:p w14:paraId="6B7B1D22" w14:textId="77777777" w:rsidR="005D0A1F" w:rsidRDefault="00000000">
      <w:pPr>
        <w:pStyle w:val="ListBullet"/>
        <w:spacing w:after="40"/>
      </w:pPr>
      <w:r>
        <w:t>A Device Type is activated, retired, or otherwise changes eligibility according to the rules in Section 10.</w:t>
      </w:r>
    </w:p>
    <w:p w14:paraId="6D199796" w14:textId="77777777" w:rsidR="005D0A1F" w:rsidRDefault="00000000">
      <w:r>
        <w:t>Remapping must add newly qualifying Devices, remove/archive derived mappings that no longer qualify, and preserve Vendor/Admin exclusions and historical evidence.</w:t>
      </w:r>
    </w:p>
    <w:p w14:paraId="09D9479D" w14:textId="77777777" w:rsidR="005D0A1F" w:rsidRDefault="00000000">
      <w:pPr>
        <w:pStyle w:val="Heading1"/>
      </w:pPr>
      <w:r>
        <w:t>10. Device Type Administration</w:t>
      </w:r>
    </w:p>
    <w:p w14:paraId="6F9CF7B9" w14:textId="77777777" w:rsidR="005D0A1F" w:rsidRDefault="00000000">
      <w:pPr>
        <w:pStyle w:val="Heading2"/>
      </w:pPr>
      <w:r>
        <w:t>10.1 New Device Type</w:t>
      </w:r>
    </w:p>
    <w:p w14:paraId="73D85C0E" w14:textId="77777777" w:rsidR="005D0A1F" w:rsidRDefault="00000000">
      <w:r>
        <w:t>When CIXCI Admin adds a new Device Type, such as Laptop, the new Device Type becomes available as a controlled value for new or updated Universal rules.</w:t>
      </w:r>
    </w:p>
    <w:tbl>
      <w:tblPr>
        <w:tblStyle w:val="TableGrid"/>
        <w:tblW w:w="0" w:type="auto"/>
        <w:jc w:val="center"/>
        <w:tblLook w:val="04A0" w:firstRow="1" w:lastRow="0" w:firstColumn="1" w:lastColumn="0" w:noHBand="0" w:noVBand="1"/>
      </w:tblPr>
      <w:tblGrid>
        <w:gridCol w:w="10070"/>
      </w:tblGrid>
      <w:tr w:rsidR="005D0A1F" w14:paraId="00B1C9AC" w14:textId="77777777">
        <w:trPr>
          <w:jc w:val="center"/>
        </w:trPr>
        <w:tc>
          <w:tcPr>
            <w:tcW w:w="10080" w:type="dxa"/>
            <w:shd w:val="clear" w:color="auto" w:fill="FFF2CC"/>
            <w:tcMar>
              <w:top w:w="100" w:type="dxa"/>
              <w:left w:w="110" w:type="dxa"/>
              <w:bottom w:w="100" w:type="dxa"/>
              <w:right w:w="110" w:type="dxa"/>
            </w:tcMar>
          </w:tcPr>
          <w:p w14:paraId="4E507BFF" w14:textId="77777777" w:rsidR="005D0A1F" w:rsidRDefault="00000000">
            <w:r>
              <w:rPr>
                <w:b/>
                <w:color w:val="17365D"/>
                <w:sz w:val="21"/>
              </w:rPr>
              <w:t>Important</w:t>
            </w:r>
            <w:r>
              <w:rPr>
                <w:b/>
                <w:color w:val="17365D"/>
                <w:sz w:val="21"/>
              </w:rPr>
              <w:br/>
            </w:r>
            <w:r>
              <w:t>Adding a new Device Type must NOT automatically add that Device Type to every existing Universal Product. A Product defined as Universal, Phone, Tablet, Smartwatch remains scoped to those Device Types until its compatibility rule is explicitly updated.</w:t>
            </w:r>
          </w:p>
        </w:tc>
      </w:tr>
    </w:tbl>
    <w:p w14:paraId="3F926B67" w14:textId="77777777" w:rsidR="005D0A1F" w:rsidRDefault="005D0A1F"/>
    <w:p w14:paraId="6F2F36CB" w14:textId="77777777" w:rsidR="005D0A1F" w:rsidRDefault="00000000">
      <w:pPr>
        <w:pStyle w:val="Heading2"/>
      </w:pPr>
      <w:r>
        <w:t>10.2 New Device Model</w:t>
      </w:r>
    </w:p>
    <w:p w14:paraId="0155F007" w14:textId="77777777" w:rsidR="005D0A1F" w:rsidRDefault="00000000">
      <w:r>
        <w:t>When a new Device Model is added and its Device Type is already included in a Product's Universal rule, the new Device must automatically qualify during reverse compatibility remapping if all existing Device eligibility rules pass.</w:t>
      </w:r>
    </w:p>
    <w:p w14:paraId="58E5EDC5" w14:textId="77777777" w:rsidR="005D0A1F" w:rsidRDefault="00000000">
      <w:pPr>
        <w:pStyle w:val="Heading2"/>
      </w:pPr>
      <w:r>
        <w:t>10.3 Device Type Rename</w:t>
      </w:r>
    </w:p>
    <w:p w14:paraId="07DF855F" w14:textId="77777777" w:rsidR="005D0A1F" w:rsidRDefault="00000000">
      <w:r>
        <w:t>Device Type references must be ID-based internally. Changing a Device Type display label must not break existing Universal rules.</w:t>
      </w:r>
    </w:p>
    <w:p w14:paraId="250C548C" w14:textId="77777777" w:rsidR="005D0A1F" w:rsidRDefault="00000000">
      <w:pPr>
        <w:pStyle w:val="Heading2"/>
      </w:pPr>
      <w:r>
        <w:lastRenderedPageBreak/>
        <w:t>10.4 Device Type Retirement/Removal</w:t>
      </w:r>
    </w:p>
    <w:p w14:paraId="651439D3" w14:textId="77777777" w:rsidR="005D0A1F" w:rsidRDefault="00000000">
      <w:r>
        <w:t>A Device Type must not be hard-deleted while Products, Devices, compatibility rules, or historical records still reference it.</w:t>
      </w:r>
    </w:p>
    <w:p w14:paraId="53FB51FB" w14:textId="77777777" w:rsidR="005D0A1F" w:rsidRDefault="00000000">
      <w:pPr>
        <w:pStyle w:val="ListBullet"/>
        <w:spacing w:after="40"/>
      </w:pPr>
      <w:r>
        <w:t>Retire/deactivate the Device Type first.</w:t>
      </w:r>
    </w:p>
    <w:p w14:paraId="6B84ED76" w14:textId="77777777" w:rsidR="005D0A1F" w:rsidRDefault="00000000">
      <w:pPr>
        <w:pStyle w:val="ListBullet"/>
        <w:spacing w:after="40"/>
      </w:pPr>
      <w:r>
        <w:t>Remove it from values available for new Universal rules.</w:t>
      </w:r>
    </w:p>
    <w:p w14:paraId="6596BB8E" w14:textId="77777777" w:rsidR="005D0A1F" w:rsidRDefault="00000000">
      <w:pPr>
        <w:pStyle w:val="ListBullet"/>
        <w:spacing w:after="40"/>
      </w:pPr>
      <w:r>
        <w:t>Preserve existing references for history and audit.</w:t>
      </w:r>
    </w:p>
    <w:p w14:paraId="62A621CE" w14:textId="77777777" w:rsidR="005D0A1F" w:rsidRDefault="00000000">
      <w:pPr>
        <w:pStyle w:val="ListBullet"/>
        <w:spacing w:after="40"/>
      </w:pPr>
      <w:r>
        <w:t>Trigger compatibility recalculation for current Product/Device projections.</w:t>
      </w:r>
    </w:p>
    <w:p w14:paraId="1A6BD945" w14:textId="77777777" w:rsidR="005D0A1F" w:rsidRDefault="00000000">
      <w:pPr>
        <w:pStyle w:val="ListBullet"/>
        <w:spacing w:after="40"/>
      </w:pPr>
      <w:r>
        <w:t>Derived mappings whose only current compatibility basis is the retired Device Type must no longer drive new Buyer visibility or Buyer export after the retirement becomes effective.</w:t>
      </w:r>
    </w:p>
    <w:p w14:paraId="367AE217" w14:textId="77777777" w:rsidR="005D0A1F" w:rsidRDefault="00000000">
      <w:pPr>
        <w:pStyle w:val="ListBullet"/>
        <w:spacing w:after="40"/>
      </w:pPr>
      <w:r>
        <w:t>Previously completed Buyer Export snapshots and historical transactions remain unchanged.</w:t>
      </w:r>
    </w:p>
    <w:p w14:paraId="234064C6" w14:textId="77777777" w:rsidR="005D0A1F" w:rsidRDefault="00000000">
      <w:pPr>
        <w:pStyle w:val="ListBullet"/>
        <w:spacing w:after="40"/>
      </w:pPr>
      <w:r>
        <w:t>Affected active Product rules should be surfaced for CIXCI Admin review where reconciliation is required.</w:t>
      </w:r>
    </w:p>
    <w:p w14:paraId="7866C04A" w14:textId="77777777" w:rsidR="005D0A1F" w:rsidRDefault="00000000">
      <w:pPr>
        <w:pStyle w:val="Heading1"/>
      </w:pPr>
      <w:r>
        <w:t>11. Buyer Visibility and My Portfolio</w:t>
      </w:r>
    </w:p>
    <w:p w14:paraId="18EBD836" w14:textId="77777777" w:rsidR="005D0A1F" w:rsidRDefault="00000000">
      <w:r>
        <w:t>Universal mapping only establishes Device compatibility. It does not guarantee Buyer visibility.</w:t>
      </w:r>
    </w:p>
    <w:p w14:paraId="2AD256E0" w14:textId="77777777" w:rsidR="005D0A1F" w:rsidRDefault="00000000">
      <w:r>
        <w:t>Use the Buyer's My Portfolio as the compatibility scope for Buyer-facing results. A Product is My-Compatible for a Buyer only when at least one eligible Device in that Buyer's My Portfolio matches the Product's effective compatibility.</w:t>
      </w:r>
    </w:p>
    <w:tbl>
      <w:tblPr>
        <w:tblStyle w:val="TableGrid"/>
        <w:tblW w:w="0" w:type="auto"/>
        <w:jc w:val="center"/>
        <w:tblLook w:val="04A0" w:firstRow="1" w:lastRow="0" w:firstColumn="1" w:lastColumn="0" w:noHBand="0" w:noVBand="1"/>
      </w:tblPr>
      <w:tblGrid>
        <w:gridCol w:w="10070"/>
      </w:tblGrid>
      <w:tr w:rsidR="005D0A1F" w14:paraId="6FF925DA" w14:textId="77777777">
        <w:trPr>
          <w:jc w:val="center"/>
        </w:trPr>
        <w:tc>
          <w:tcPr>
            <w:tcW w:w="10080" w:type="dxa"/>
            <w:shd w:val="clear" w:color="auto" w:fill="E2F0D9"/>
            <w:tcMar>
              <w:top w:w="100" w:type="dxa"/>
              <w:left w:w="110" w:type="dxa"/>
              <w:bottom w:w="100" w:type="dxa"/>
              <w:right w:w="110" w:type="dxa"/>
            </w:tcMar>
          </w:tcPr>
          <w:p w14:paraId="625B9F3F" w14:textId="77777777" w:rsidR="005D0A1F" w:rsidRDefault="00000000">
            <w:r>
              <w:rPr>
                <w:b/>
                <w:color w:val="17365D"/>
                <w:sz w:val="21"/>
              </w:rPr>
              <w:t>Buyer Compatibility Formula</w:t>
            </w:r>
            <w:r>
              <w:rPr>
                <w:b/>
                <w:color w:val="17365D"/>
                <w:sz w:val="21"/>
              </w:rPr>
              <w:br/>
            </w:r>
            <w:r>
              <w:t>Effective Product Compatible Devices ∩ Buyer's active/eligible My Portfolio Devices = Buyer-compatible Device set</w:t>
            </w:r>
          </w:p>
        </w:tc>
      </w:tr>
    </w:tbl>
    <w:p w14:paraId="442E0099" w14:textId="77777777" w:rsidR="005D0A1F" w:rsidRDefault="005D0A1F"/>
    <w:p w14:paraId="33D9D6B5" w14:textId="77777777" w:rsidR="005D0A1F" w:rsidRDefault="00000000">
      <w:r>
        <w:t>All other Buyer visibility rules remain independent, including Product Status, EOL, release/launch dates, inventory/availability, pricing, MAP, media readiness, Buyer/Vendor region eligibility, Buyer assignment, and other catalog rules.</w:t>
      </w:r>
    </w:p>
    <w:p w14:paraId="470EB186" w14:textId="77777777" w:rsidR="005D0A1F" w:rsidRDefault="00000000">
      <w:r>
        <w:t>If the same Product matches the same Device through multiple compatibility methods, the Device must appear only once in the Buyer's resolved compatibility set.</w:t>
      </w:r>
    </w:p>
    <w:p w14:paraId="19BD3E5E" w14:textId="77777777" w:rsidR="005D0A1F" w:rsidRDefault="00000000">
      <w:pPr>
        <w:pStyle w:val="Heading1"/>
      </w:pPr>
      <w:r>
        <w:t>12. Buyer Product Export / API Projection</w:t>
      </w:r>
    </w:p>
    <w:tbl>
      <w:tblPr>
        <w:tblStyle w:val="TableGrid"/>
        <w:tblW w:w="0" w:type="auto"/>
        <w:jc w:val="center"/>
        <w:tblLook w:val="04A0" w:firstRow="1" w:lastRow="0" w:firstColumn="1" w:lastColumn="0" w:noHBand="0" w:noVBand="1"/>
      </w:tblPr>
      <w:tblGrid>
        <w:gridCol w:w="10070"/>
      </w:tblGrid>
      <w:tr w:rsidR="005D0A1F" w14:paraId="20083126" w14:textId="77777777">
        <w:trPr>
          <w:jc w:val="center"/>
        </w:trPr>
        <w:tc>
          <w:tcPr>
            <w:tcW w:w="10080" w:type="dxa"/>
            <w:shd w:val="clear" w:color="auto" w:fill="FCE4D6"/>
            <w:tcMar>
              <w:top w:w="100" w:type="dxa"/>
              <w:left w:w="110" w:type="dxa"/>
              <w:bottom w:w="100" w:type="dxa"/>
              <w:right w:w="110" w:type="dxa"/>
            </w:tcMar>
          </w:tcPr>
          <w:p w14:paraId="0C0E6A14" w14:textId="77777777" w:rsidR="005D0A1F" w:rsidRDefault="00000000">
            <w:r>
              <w:rPr>
                <w:b/>
                <w:color w:val="17365D"/>
                <w:sz w:val="21"/>
              </w:rPr>
              <w:t>Hard Export Rule</w:t>
            </w:r>
            <w:r>
              <w:rPr>
                <w:b/>
                <w:color w:val="17365D"/>
                <w:sz w:val="21"/>
              </w:rPr>
              <w:br/>
            </w:r>
            <w:r>
              <w:t>Do NOT send Universal, Phone or Universal, Phone, Tablet, Smartwatch as the Buyer's exported Device compatibility value. The Buyer receives the actual canonical Device Names that match the Product and are currently in that Buyer's My Portfolio.</w:t>
            </w:r>
          </w:p>
        </w:tc>
      </w:tr>
    </w:tbl>
    <w:p w14:paraId="755234E6" w14:textId="77777777" w:rsidR="005D0A1F" w:rsidRDefault="005D0A1F"/>
    <w:p w14:paraId="6DC4614D" w14:textId="77777777" w:rsidR="005D0A1F" w:rsidRDefault="00000000">
      <w:r>
        <w:t>Example:</w:t>
      </w:r>
    </w:p>
    <w:tbl>
      <w:tblPr>
        <w:tblStyle w:val="TableGrid"/>
        <w:tblW w:w="0" w:type="auto"/>
        <w:jc w:val="center"/>
        <w:tblLook w:val="04A0" w:firstRow="1" w:lastRow="0" w:firstColumn="1" w:lastColumn="0" w:noHBand="0" w:noVBand="1"/>
      </w:tblPr>
      <w:tblGrid>
        <w:gridCol w:w="3066"/>
        <w:gridCol w:w="7004"/>
      </w:tblGrid>
      <w:tr w:rsidR="005D0A1F" w14:paraId="7DF10F27" w14:textId="77777777">
        <w:trPr>
          <w:tblHeader/>
          <w:jc w:val="center"/>
        </w:trPr>
        <w:tc>
          <w:tcPr>
            <w:tcW w:w="3168" w:type="dxa"/>
            <w:shd w:val="clear" w:color="auto" w:fill="17365D"/>
            <w:tcMar>
              <w:top w:w="70" w:type="dxa"/>
              <w:left w:w="90" w:type="dxa"/>
              <w:bottom w:w="70" w:type="dxa"/>
              <w:right w:w="90" w:type="dxa"/>
            </w:tcMar>
            <w:vAlign w:val="center"/>
          </w:tcPr>
          <w:p w14:paraId="21D5A9A8" w14:textId="77777777" w:rsidR="005D0A1F" w:rsidRDefault="00000000">
            <w:r>
              <w:rPr>
                <w:b/>
                <w:color w:val="FFFFFF"/>
                <w:sz w:val="18"/>
              </w:rPr>
              <w:t>Layer</w:t>
            </w:r>
          </w:p>
        </w:tc>
        <w:tc>
          <w:tcPr>
            <w:tcW w:w="7344" w:type="dxa"/>
            <w:shd w:val="clear" w:color="auto" w:fill="17365D"/>
            <w:tcMar>
              <w:top w:w="70" w:type="dxa"/>
              <w:left w:w="90" w:type="dxa"/>
              <w:bottom w:w="70" w:type="dxa"/>
              <w:right w:w="90" w:type="dxa"/>
            </w:tcMar>
            <w:vAlign w:val="center"/>
          </w:tcPr>
          <w:p w14:paraId="1CDA4E0D" w14:textId="77777777" w:rsidR="005D0A1F" w:rsidRDefault="00000000">
            <w:r>
              <w:rPr>
                <w:b/>
                <w:color w:val="FFFFFF"/>
                <w:sz w:val="18"/>
              </w:rPr>
              <w:t>Value</w:t>
            </w:r>
          </w:p>
        </w:tc>
      </w:tr>
      <w:tr w:rsidR="005D0A1F" w14:paraId="156123C5" w14:textId="77777777">
        <w:trPr>
          <w:jc w:val="center"/>
        </w:trPr>
        <w:tc>
          <w:tcPr>
            <w:tcW w:w="3168" w:type="dxa"/>
            <w:tcMar>
              <w:top w:w="70" w:type="dxa"/>
              <w:left w:w="90" w:type="dxa"/>
              <w:bottom w:w="70" w:type="dxa"/>
              <w:right w:w="90" w:type="dxa"/>
            </w:tcMar>
          </w:tcPr>
          <w:p w14:paraId="23DF417B" w14:textId="77777777" w:rsidR="005D0A1F" w:rsidRDefault="00000000">
            <w:r>
              <w:rPr>
                <w:sz w:val="18"/>
              </w:rPr>
              <w:t>Vendor/CIXCI Canonical Rule</w:t>
            </w:r>
          </w:p>
        </w:tc>
        <w:tc>
          <w:tcPr>
            <w:tcW w:w="7344" w:type="dxa"/>
            <w:tcMar>
              <w:top w:w="70" w:type="dxa"/>
              <w:left w:w="90" w:type="dxa"/>
              <w:bottom w:w="70" w:type="dxa"/>
              <w:right w:w="90" w:type="dxa"/>
            </w:tcMar>
          </w:tcPr>
          <w:p w14:paraId="46DFDE54" w14:textId="77777777" w:rsidR="005D0A1F" w:rsidRDefault="00000000">
            <w:r>
              <w:rPr>
                <w:sz w:val="18"/>
              </w:rPr>
              <w:t>Universal, Phone</w:t>
            </w:r>
          </w:p>
        </w:tc>
      </w:tr>
      <w:tr w:rsidR="005D0A1F" w14:paraId="19E6D7AD" w14:textId="77777777">
        <w:trPr>
          <w:jc w:val="center"/>
        </w:trPr>
        <w:tc>
          <w:tcPr>
            <w:tcW w:w="3168" w:type="dxa"/>
            <w:tcMar>
              <w:top w:w="70" w:type="dxa"/>
              <w:left w:w="90" w:type="dxa"/>
              <w:bottom w:w="70" w:type="dxa"/>
              <w:right w:w="90" w:type="dxa"/>
            </w:tcMar>
          </w:tcPr>
          <w:p w14:paraId="4AA5FB95" w14:textId="77777777" w:rsidR="005D0A1F" w:rsidRDefault="00000000">
            <w:r>
              <w:rPr>
                <w:sz w:val="18"/>
              </w:rPr>
              <w:t>Buyer My Portfolio</w:t>
            </w:r>
          </w:p>
        </w:tc>
        <w:tc>
          <w:tcPr>
            <w:tcW w:w="7344" w:type="dxa"/>
            <w:tcMar>
              <w:top w:w="70" w:type="dxa"/>
              <w:left w:w="90" w:type="dxa"/>
              <w:bottom w:w="70" w:type="dxa"/>
              <w:right w:w="90" w:type="dxa"/>
            </w:tcMar>
          </w:tcPr>
          <w:p w14:paraId="5CB153C0" w14:textId="77777777" w:rsidR="005D0A1F" w:rsidRDefault="00000000">
            <w:r>
              <w:rPr>
                <w:sz w:val="18"/>
              </w:rPr>
              <w:t>iPhone 17; iPhone 17 Pro; Samsung Galaxy S26; iPad Pro 13</w:t>
            </w:r>
          </w:p>
        </w:tc>
      </w:tr>
      <w:tr w:rsidR="005D0A1F" w14:paraId="554182C7" w14:textId="77777777">
        <w:trPr>
          <w:jc w:val="center"/>
        </w:trPr>
        <w:tc>
          <w:tcPr>
            <w:tcW w:w="3168" w:type="dxa"/>
            <w:tcMar>
              <w:top w:w="70" w:type="dxa"/>
              <w:left w:w="90" w:type="dxa"/>
              <w:bottom w:w="70" w:type="dxa"/>
              <w:right w:w="90" w:type="dxa"/>
            </w:tcMar>
          </w:tcPr>
          <w:p w14:paraId="47ECC30A" w14:textId="77777777" w:rsidR="005D0A1F" w:rsidRDefault="00000000">
            <w:r>
              <w:rPr>
                <w:sz w:val="18"/>
              </w:rPr>
              <w:t>Buyer Export Compatibility</w:t>
            </w:r>
          </w:p>
        </w:tc>
        <w:tc>
          <w:tcPr>
            <w:tcW w:w="7344" w:type="dxa"/>
            <w:tcMar>
              <w:top w:w="70" w:type="dxa"/>
              <w:left w:w="90" w:type="dxa"/>
              <w:bottom w:w="70" w:type="dxa"/>
              <w:right w:w="90" w:type="dxa"/>
            </w:tcMar>
          </w:tcPr>
          <w:p w14:paraId="61034380" w14:textId="77777777" w:rsidR="005D0A1F" w:rsidRDefault="00000000">
            <w:r>
              <w:rPr>
                <w:sz w:val="18"/>
              </w:rPr>
              <w:t>iPhone 17; iPhone 17 Pro; Samsung Galaxy S26</w:t>
            </w:r>
          </w:p>
        </w:tc>
      </w:tr>
    </w:tbl>
    <w:p w14:paraId="4D43011B" w14:textId="77777777" w:rsidR="005D0A1F" w:rsidRDefault="005D0A1F"/>
    <w:p w14:paraId="1E8E4978" w14:textId="77777777" w:rsidR="005D0A1F" w:rsidRDefault="00000000">
      <w:r>
        <w:t>The iPad is not included because the Product is Universal for Phone only. Devices in the global CIXCI Device Catalog that are not in the Buyer's My Portfolio must not be exported to that Buyer.</w:t>
      </w:r>
    </w:p>
    <w:p w14:paraId="53A54035" w14:textId="77777777" w:rsidR="005D0A1F" w:rsidRDefault="00000000">
      <w:r>
        <w:lastRenderedPageBreak/>
        <w:t>The same projection principle applies whether CIXCI resolved compatibility through Direct Device mapping, Feature/Capability mapping, or Universal Device-Type mapping: the Buyer export receives the resolved canonical Device Names from that Buyer's My Portfolio.</w:t>
      </w:r>
    </w:p>
    <w:p w14:paraId="059D1344" w14:textId="77777777" w:rsidR="005D0A1F" w:rsidRDefault="00000000">
      <w:pPr>
        <w:pStyle w:val="Heading1"/>
      </w:pPr>
      <w:r>
        <w:t>13. Export Snapshot Immutability</w:t>
      </w:r>
    </w:p>
    <w:p w14:paraId="75F8BB4B" w14:textId="77777777" w:rsidR="005D0A1F" w:rsidRDefault="00000000">
      <w:r>
        <w:t>A completed Buyer Product Export snapshot is immutable. Changes to the Buyer's My Portfolio, Device Catalog, Universal rules, or derived mappings affect future compatibility calculations and future exports only.</w:t>
      </w:r>
    </w:p>
    <w:tbl>
      <w:tblPr>
        <w:tblStyle w:val="TableGrid"/>
        <w:tblW w:w="0" w:type="auto"/>
        <w:jc w:val="center"/>
        <w:tblLook w:val="04A0" w:firstRow="1" w:lastRow="0" w:firstColumn="1" w:lastColumn="0" w:noHBand="0" w:noVBand="1"/>
      </w:tblPr>
      <w:tblGrid>
        <w:gridCol w:w="5774"/>
        <w:gridCol w:w="4296"/>
      </w:tblGrid>
      <w:tr w:rsidR="005D0A1F" w14:paraId="66827840" w14:textId="77777777">
        <w:trPr>
          <w:tblHeader/>
          <w:jc w:val="center"/>
        </w:trPr>
        <w:tc>
          <w:tcPr>
            <w:tcW w:w="6048" w:type="dxa"/>
            <w:shd w:val="clear" w:color="auto" w:fill="17365D"/>
            <w:tcMar>
              <w:top w:w="70" w:type="dxa"/>
              <w:left w:w="90" w:type="dxa"/>
              <w:bottom w:w="70" w:type="dxa"/>
              <w:right w:w="90" w:type="dxa"/>
            </w:tcMar>
            <w:vAlign w:val="center"/>
          </w:tcPr>
          <w:p w14:paraId="623610CC" w14:textId="77777777" w:rsidR="005D0A1F" w:rsidRDefault="00000000">
            <w:r>
              <w:rPr>
                <w:b/>
                <w:color w:val="FFFFFF"/>
                <w:sz w:val="18"/>
              </w:rPr>
              <w:t>Event</w:t>
            </w:r>
          </w:p>
        </w:tc>
        <w:tc>
          <w:tcPr>
            <w:tcW w:w="4464" w:type="dxa"/>
            <w:shd w:val="clear" w:color="auto" w:fill="17365D"/>
            <w:tcMar>
              <w:top w:w="70" w:type="dxa"/>
              <w:left w:w="90" w:type="dxa"/>
              <w:bottom w:w="70" w:type="dxa"/>
              <w:right w:w="90" w:type="dxa"/>
            </w:tcMar>
            <w:vAlign w:val="center"/>
          </w:tcPr>
          <w:p w14:paraId="4F2F5952" w14:textId="77777777" w:rsidR="005D0A1F" w:rsidRDefault="00000000">
            <w:r>
              <w:rPr>
                <w:b/>
                <w:color w:val="FFFFFF"/>
                <w:sz w:val="18"/>
              </w:rPr>
              <w:t>Exported Compatibility</w:t>
            </w:r>
          </w:p>
        </w:tc>
      </w:tr>
      <w:tr w:rsidR="005D0A1F" w14:paraId="2D2CCDBB" w14:textId="77777777">
        <w:trPr>
          <w:jc w:val="center"/>
        </w:trPr>
        <w:tc>
          <w:tcPr>
            <w:tcW w:w="6048" w:type="dxa"/>
            <w:tcMar>
              <w:top w:w="70" w:type="dxa"/>
              <w:left w:w="90" w:type="dxa"/>
              <w:bottom w:w="70" w:type="dxa"/>
              <w:right w:w="90" w:type="dxa"/>
            </w:tcMar>
          </w:tcPr>
          <w:p w14:paraId="364C2ACF" w14:textId="77777777" w:rsidR="005D0A1F" w:rsidRDefault="00000000">
            <w:r>
              <w:rPr>
                <w:sz w:val="18"/>
              </w:rPr>
              <w:t>January 10 export; Portfolio contains iPhone 17 and Galaxy S26</w:t>
            </w:r>
          </w:p>
        </w:tc>
        <w:tc>
          <w:tcPr>
            <w:tcW w:w="4464" w:type="dxa"/>
            <w:tcMar>
              <w:top w:w="70" w:type="dxa"/>
              <w:left w:w="90" w:type="dxa"/>
              <w:bottom w:w="70" w:type="dxa"/>
              <w:right w:w="90" w:type="dxa"/>
            </w:tcMar>
          </w:tcPr>
          <w:p w14:paraId="23130ED5" w14:textId="77777777" w:rsidR="005D0A1F" w:rsidRDefault="00000000">
            <w:r>
              <w:rPr>
                <w:sz w:val="18"/>
              </w:rPr>
              <w:t>iPhone 17; Galaxy S26</w:t>
            </w:r>
          </w:p>
        </w:tc>
      </w:tr>
      <w:tr w:rsidR="005D0A1F" w14:paraId="40D0DF32" w14:textId="77777777">
        <w:trPr>
          <w:jc w:val="center"/>
        </w:trPr>
        <w:tc>
          <w:tcPr>
            <w:tcW w:w="6048" w:type="dxa"/>
            <w:tcMar>
              <w:top w:w="70" w:type="dxa"/>
              <w:left w:w="90" w:type="dxa"/>
              <w:bottom w:w="70" w:type="dxa"/>
              <w:right w:w="90" w:type="dxa"/>
            </w:tcMar>
          </w:tcPr>
          <w:p w14:paraId="2ADD5C4C" w14:textId="77777777" w:rsidR="005D0A1F" w:rsidRDefault="00000000">
            <w:r>
              <w:rPr>
                <w:sz w:val="18"/>
              </w:rPr>
              <w:t>Buyer later adds Google Pixel 11</w:t>
            </w:r>
          </w:p>
        </w:tc>
        <w:tc>
          <w:tcPr>
            <w:tcW w:w="4464" w:type="dxa"/>
            <w:tcMar>
              <w:top w:w="70" w:type="dxa"/>
              <w:left w:w="90" w:type="dxa"/>
              <w:bottom w:w="70" w:type="dxa"/>
              <w:right w:w="90" w:type="dxa"/>
            </w:tcMar>
          </w:tcPr>
          <w:p w14:paraId="092A8F87" w14:textId="77777777" w:rsidR="005D0A1F" w:rsidRDefault="00000000">
            <w:r>
              <w:rPr>
                <w:sz w:val="18"/>
              </w:rPr>
              <w:t>No change to January 10 snapshot</w:t>
            </w:r>
          </w:p>
        </w:tc>
      </w:tr>
      <w:tr w:rsidR="005D0A1F" w14:paraId="00D2D4EB" w14:textId="77777777">
        <w:trPr>
          <w:jc w:val="center"/>
        </w:trPr>
        <w:tc>
          <w:tcPr>
            <w:tcW w:w="6048" w:type="dxa"/>
            <w:tcMar>
              <w:top w:w="70" w:type="dxa"/>
              <w:left w:w="90" w:type="dxa"/>
              <w:bottom w:w="70" w:type="dxa"/>
              <w:right w:w="90" w:type="dxa"/>
            </w:tcMar>
          </w:tcPr>
          <w:p w14:paraId="280F6100" w14:textId="77777777" w:rsidR="005D0A1F" w:rsidRDefault="00000000">
            <w:r>
              <w:rPr>
                <w:sz w:val="18"/>
              </w:rPr>
              <w:t>February 5 export</w:t>
            </w:r>
          </w:p>
        </w:tc>
        <w:tc>
          <w:tcPr>
            <w:tcW w:w="4464" w:type="dxa"/>
            <w:tcMar>
              <w:top w:w="70" w:type="dxa"/>
              <w:left w:w="90" w:type="dxa"/>
              <w:bottom w:w="70" w:type="dxa"/>
              <w:right w:w="90" w:type="dxa"/>
            </w:tcMar>
          </w:tcPr>
          <w:p w14:paraId="7108FCB0" w14:textId="77777777" w:rsidR="005D0A1F" w:rsidRDefault="00000000">
            <w:r>
              <w:rPr>
                <w:sz w:val="18"/>
              </w:rPr>
              <w:t>iPhone 17; Galaxy S26; Google Pixel 11</w:t>
            </w:r>
          </w:p>
        </w:tc>
      </w:tr>
    </w:tbl>
    <w:p w14:paraId="333EDAEB" w14:textId="77777777" w:rsidR="005D0A1F" w:rsidRDefault="005D0A1F"/>
    <w:p w14:paraId="0D612EE9" w14:textId="77777777" w:rsidR="005D0A1F" w:rsidRDefault="00000000">
      <w:pPr>
        <w:pStyle w:val="Heading1"/>
      </w:pPr>
      <w:r>
        <w:t>14. Zero-Match Rules</w:t>
      </w:r>
    </w:p>
    <w:p w14:paraId="64514ED6" w14:textId="77777777" w:rsidR="005D0A1F" w:rsidRDefault="00000000">
      <w:pPr>
        <w:pStyle w:val="Heading2"/>
      </w:pPr>
      <w:r>
        <w:t>14.1 Global Zero-Match</w:t>
      </w:r>
    </w:p>
    <w:p w14:paraId="1E4A540E" w14:textId="77777777" w:rsidR="005D0A1F" w:rsidRDefault="00000000">
      <w:r>
        <w:t>If a Product requires Device compatibility and its effective compatibility rules produce zero valid Devices across the CIXCI Device Catalog, use the existing Compatibility Incomplete behavior. The Product must not become Buyer-visible, downloadable/exportable, or orderable until at least one valid Device compatibility exists.</w:t>
      </w:r>
    </w:p>
    <w:p w14:paraId="248752E3" w14:textId="77777777" w:rsidR="005D0A1F" w:rsidRDefault="00000000">
      <w:pPr>
        <w:pStyle w:val="Heading2"/>
      </w:pPr>
      <w:r>
        <w:t>14.2 Buyer-Specific Zero-Match</w:t>
      </w:r>
    </w:p>
    <w:p w14:paraId="768391F9" w14:textId="77777777" w:rsidR="005D0A1F" w:rsidRDefault="00000000">
      <w:r>
        <w:t>If the Product is globally valid but none of its compatible Devices are present in a specific Buyer's My Portfolio, do not mark the Product globally Compatibility Incomplete. The Product is simply not My-Compatible for that Buyer and must not be included in that Buyer's compatibility-based Product export.</w:t>
      </w:r>
    </w:p>
    <w:p w14:paraId="3083F08C" w14:textId="77777777" w:rsidR="005D0A1F" w:rsidRDefault="00000000">
      <w:pPr>
        <w:pStyle w:val="Heading1"/>
      </w:pPr>
      <w:r>
        <w:t>15. Manual Entry, CSV, and API</w:t>
      </w:r>
    </w:p>
    <w:tbl>
      <w:tblPr>
        <w:tblStyle w:val="TableGrid"/>
        <w:tblW w:w="0" w:type="auto"/>
        <w:jc w:val="center"/>
        <w:tblLook w:val="04A0" w:firstRow="1" w:lastRow="0" w:firstColumn="1" w:lastColumn="0" w:noHBand="0" w:noVBand="1"/>
      </w:tblPr>
      <w:tblGrid>
        <w:gridCol w:w="2902"/>
        <w:gridCol w:w="7168"/>
      </w:tblGrid>
      <w:tr w:rsidR="005D0A1F" w14:paraId="240D646B" w14:textId="77777777">
        <w:trPr>
          <w:tblHeader/>
          <w:jc w:val="center"/>
        </w:trPr>
        <w:tc>
          <w:tcPr>
            <w:tcW w:w="3024" w:type="dxa"/>
            <w:shd w:val="clear" w:color="auto" w:fill="17365D"/>
            <w:tcMar>
              <w:top w:w="70" w:type="dxa"/>
              <w:left w:w="90" w:type="dxa"/>
              <w:bottom w:w="70" w:type="dxa"/>
              <w:right w:w="90" w:type="dxa"/>
            </w:tcMar>
            <w:vAlign w:val="center"/>
          </w:tcPr>
          <w:p w14:paraId="50B004B3" w14:textId="77777777" w:rsidR="005D0A1F" w:rsidRDefault="00000000">
            <w:r>
              <w:rPr>
                <w:b/>
                <w:color w:val="FFFFFF"/>
                <w:sz w:val="18"/>
              </w:rPr>
              <w:t>Input Path</w:t>
            </w:r>
          </w:p>
        </w:tc>
        <w:tc>
          <w:tcPr>
            <w:tcW w:w="7488" w:type="dxa"/>
            <w:shd w:val="clear" w:color="auto" w:fill="17365D"/>
            <w:tcMar>
              <w:top w:w="70" w:type="dxa"/>
              <w:left w:w="90" w:type="dxa"/>
              <w:bottom w:w="70" w:type="dxa"/>
              <w:right w:w="90" w:type="dxa"/>
            </w:tcMar>
            <w:vAlign w:val="center"/>
          </w:tcPr>
          <w:p w14:paraId="0BB118B4" w14:textId="77777777" w:rsidR="005D0A1F" w:rsidRDefault="00000000">
            <w:r>
              <w:rPr>
                <w:b/>
                <w:color w:val="FFFFFF"/>
                <w:sz w:val="18"/>
              </w:rPr>
              <w:t>Required Behavior</w:t>
            </w:r>
          </w:p>
        </w:tc>
      </w:tr>
      <w:tr w:rsidR="005D0A1F" w14:paraId="786DC2B7" w14:textId="77777777">
        <w:trPr>
          <w:jc w:val="center"/>
        </w:trPr>
        <w:tc>
          <w:tcPr>
            <w:tcW w:w="3024" w:type="dxa"/>
            <w:tcMar>
              <w:top w:w="70" w:type="dxa"/>
              <w:left w:w="90" w:type="dxa"/>
              <w:bottom w:w="70" w:type="dxa"/>
              <w:right w:w="90" w:type="dxa"/>
            </w:tcMar>
          </w:tcPr>
          <w:p w14:paraId="30D22B19" w14:textId="77777777" w:rsidR="005D0A1F" w:rsidRDefault="00000000">
            <w:r>
              <w:rPr>
                <w:sz w:val="18"/>
              </w:rPr>
              <w:t>Manual Vendor Product UI</w:t>
            </w:r>
          </w:p>
        </w:tc>
        <w:tc>
          <w:tcPr>
            <w:tcW w:w="7488" w:type="dxa"/>
            <w:tcMar>
              <w:top w:w="70" w:type="dxa"/>
              <w:left w:w="90" w:type="dxa"/>
              <w:bottom w:w="70" w:type="dxa"/>
              <w:right w:w="90" w:type="dxa"/>
            </w:tcMar>
          </w:tcPr>
          <w:p w14:paraId="09CC29D7" w14:textId="77777777" w:rsidR="005D0A1F" w:rsidRDefault="00000000">
            <w:r>
              <w:rPr>
                <w:sz w:val="18"/>
              </w:rPr>
              <w:t>If Universal is selected, show a controlled multi-select of canonical Device Types. Do not require free-form typing.</w:t>
            </w:r>
          </w:p>
        </w:tc>
      </w:tr>
      <w:tr w:rsidR="005D0A1F" w14:paraId="7FF2A0DE" w14:textId="77777777">
        <w:trPr>
          <w:jc w:val="center"/>
        </w:trPr>
        <w:tc>
          <w:tcPr>
            <w:tcW w:w="3024" w:type="dxa"/>
            <w:tcMar>
              <w:top w:w="70" w:type="dxa"/>
              <w:left w:w="90" w:type="dxa"/>
              <w:bottom w:w="70" w:type="dxa"/>
              <w:right w:w="90" w:type="dxa"/>
            </w:tcMar>
          </w:tcPr>
          <w:p w14:paraId="25D3EDBA" w14:textId="77777777" w:rsidR="005D0A1F" w:rsidRDefault="00000000">
            <w:r>
              <w:rPr>
                <w:sz w:val="18"/>
              </w:rPr>
              <w:t>CSV Import</w:t>
            </w:r>
          </w:p>
        </w:tc>
        <w:tc>
          <w:tcPr>
            <w:tcW w:w="7488" w:type="dxa"/>
            <w:tcMar>
              <w:top w:w="70" w:type="dxa"/>
              <w:left w:w="90" w:type="dxa"/>
              <w:bottom w:w="70" w:type="dxa"/>
              <w:right w:w="90" w:type="dxa"/>
            </w:tcMar>
          </w:tcPr>
          <w:p w14:paraId="4E53CD2A" w14:textId="77777777" w:rsidR="005D0A1F" w:rsidRDefault="00000000">
            <w:r>
              <w:rPr>
                <w:sz w:val="18"/>
              </w:rPr>
              <w:t>Accept the approved Compatibility syntax; validate/normalize Device Types; use proper CSV quoting; return row-level validation errors.</w:t>
            </w:r>
          </w:p>
        </w:tc>
      </w:tr>
      <w:tr w:rsidR="005D0A1F" w14:paraId="56135176" w14:textId="77777777">
        <w:trPr>
          <w:jc w:val="center"/>
        </w:trPr>
        <w:tc>
          <w:tcPr>
            <w:tcW w:w="3024" w:type="dxa"/>
            <w:tcMar>
              <w:top w:w="70" w:type="dxa"/>
              <w:left w:w="90" w:type="dxa"/>
              <w:bottom w:w="70" w:type="dxa"/>
              <w:right w:w="90" w:type="dxa"/>
            </w:tcMar>
          </w:tcPr>
          <w:p w14:paraId="1A1251F9" w14:textId="77777777" w:rsidR="005D0A1F" w:rsidRDefault="00000000">
            <w:r>
              <w:rPr>
                <w:sz w:val="18"/>
              </w:rPr>
              <w:t>Vendor API</w:t>
            </w:r>
          </w:p>
        </w:tc>
        <w:tc>
          <w:tcPr>
            <w:tcW w:w="7488" w:type="dxa"/>
            <w:tcMar>
              <w:top w:w="70" w:type="dxa"/>
              <w:left w:w="90" w:type="dxa"/>
              <w:bottom w:w="70" w:type="dxa"/>
              <w:right w:w="90" w:type="dxa"/>
            </w:tcMar>
          </w:tcPr>
          <w:p w14:paraId="4BDF7188" w14:textId="77777777" w:rsidR="005D0A1F" w:rsidRDefault="00000000">
            <w:r>
              <w:rPr>
                <w:sz w:val="18"/>
              </w:rPr>
              <w:t>Accept/reconcile the existing Product compatibility contract and normalize it to the same structured Universal rule. Prefer canonical IDs where the API convention supports them.</w:t>
            </w:r>
          </w:p>
        </w:tc>
      </w:tr>
      <w:tr w:rsidR="005D0A1F" w14:paraId="2A9665C6" w14:textId="77777777">
        <w:trPr>
          <w:jc w:val="center"/>
        </w:trPr>
        <w:tc>
          <w:tcPr>
            <w:tcW w:w="3024" w:type="dxa"/>
            <w:tcMar>
              <w:top w:w="70" w:type="dxa"/>
              <w:left w:w="90" w:type="dxa"/>
              <w:bottom w:w="70" w:type="dxa"/>
              <w:right w:w="90" w:type="dxa"/>
            </w:tcMar>
          </w:tcPr>
          <w:p w14:paraId="3E28FAA7" w14:textId="77777777" w:rsidR="005D0A1F" w:rsidRDefault="00000000">
            <w:r>
              <w:rPr>
                <w:sz w:val="18"/>
              </w:rPr>
              <w:t>CIXCI Admin</w:t>
            </w:r>
          </w:p>
        </w:tc>
        <w:tc>
          <w:tcPr>
            <w:tcW w:w="7488" w:type="dxa"/>
            <w:tcMar>
              <w:top w:w="70" w:type="dxa"/>
              <w:left w:w="90" w:type="dxa"/>
              <w:bottom w:w="70" w:type="dxa"/>
              <w:right w:w="90" w:type="dxa"/>
            </w:tcMar>
          </w:tcPr>
          <w:p w14:paraId="4524A9E4" w14:textId="77777777" w:rsidR="005D0A1F" w:rsidRDefault="00000000">
            <w:r>
              <w:rPr>
                <w:sz w:val="18"/>
              </w:rPr>
              <w:t>Use the same canonical rule and validation engine; Admin actions remain audited.</w:t>
            </w:r>
          </w:p>
        </w:tc>
      </w:tr>
    </w:tbl>
    <w:p w14:paraId="66CB1D84" w14:textId="77777777" w:rsidR="005D0A1F" w:rsidRDefault="005D0A1F"/>
    <w:p w14:paraId="193840D3" w14:textId="77777777" w:rsidR="005D0A1F" w:rsidRDefault="00000000">
      <w:r>
        <w:t>All input paths must call the same compatibility validation and remapping engine. The implementation must not create separate business rules for manual, CSV, and API workflows.</w:t>
      </w:r>
    </w:p>
    <w:p w14:paraId="1E1B9966" w14:textId="77777777" w:rsidR="005D0A1F" w:rsidRDefault="00000000">
      <w:pPr>
        <w:pStyle w:val="Heading1"/>
      </w:pPr>
      <w:r>
        <w:t>16. Product Page / Device Compatibility Section</w:t>
      </w:r>
    </w:p>
    <w:p w14:paraId="23D8A11E" w14:textId="77777777" w:rsidR="005D0A1F" w:rsidRDefault="00000000">
      <w:r>
        <w:t>The existing Product page Device Compatibility section must continue to show the current effective Device mappings, including Devices derived from Universal rules.</w:t>
      </w:r>
    </w:p>
    <w:p w14:paraId="48A9C52E" w14:textId="77777777" w:rsidR="005D0A1F" w:rsidRDefault="00000000">
      <w:pPr>
        <w:pStyle w:val="ListBullet"/>
        <w:spacing w:after="40"/>
      </w:pPr>
      <w:r>
        <w:t>Vendor-facing users may view the actual mapped Devices.</w:t>
      </w:r>
    </w:p>
    <w:p w14:paraId="33FE41EA" w14:textId="77777777" w:rsidR="005D0A1F" w:rsidRDefault="00000000">
      <w:pPr>
        <w:pStyle w:val="ListBullet"/>
        <w:spacing w:after="40"/>
      </w:pPr>
      <w:r>
        <w:lastRenderedPageBreak/>
        <w:t>Authorized Vendor users may exclude Devices using existing exclusion controls.</w:t>
      </w:r>
    </w:p>
    <w:p w14:paraId="3C337D6F" w14:textId="77777777" w:rsidR="005D0A1F" w:rsidRDefault="00000000">
      <w:pPr>
        <w:pStyle w:val="ListBullet"/>
        <w:spacing w:after="40"/>
      </w:pPr>
      <w:r>
        <w:t>Authorized CIXCI Admin users may view match source/reason, exclusion source/reason, status, and audit history.</w:t>
      </w:r>
    </w:p>
    <w:p w14:paraId="1E5FD37C" w14:textId="77777777" w:rsidR="005D0A1F" w:rsidRDefault="00000000">
      <w:pPr>
        <w:pStyle w:val="ListBullet"/>
        <w:spacing w:after="40"/>
      </w:pPr>
      <w:r>
        <w:t>Buyer-facing users must not see internal match reasons or exclusion history.</w:t>
      </w:r>
    </w:p>
    <w:p w14:paraId="5D40EC73" w14:textId="77777777" w:rsidR="005D0A1F" w:rsidRDefault="00000000">
      <w:pPr>
        <w:pStyle w:val="ListBullet"/>
        <w:spacing w:after="40"/>
      </w:pPr>
      <w:r>
        <w:t>A Universal rule should remain separately visible to authorized Vendor/Admin users so they can understand that individual mappings are derived from a Device-Type scope rather than manually entered one by one.</w:t>
      </w:r>
    </w:p>
    <w:p w14:paraId="1EBBDEA8" w14:textId="77777777" w:rsidR="005D0A1F" w:rsidRDefault="00000000">
      <w:pPr>
        <w:pStyle w:val="Heading1"/>
      </w:pPr>
      <w:r>
        <w:t>17. Audit and Evidence</w:t>
      </w:r>
    </w:p>
    <w:p w14:paraId="28599592" w14:textId="77777777" w:rsidR="005D0A1F" w:rsidRDefault="00000000">
      <w:r>
        <w:t>Use the already implemented Logs &amp; Audit File Tracking module. Do not create a parallel audit store.</w:t>
      </w:r>
    </w:p>
    <w:p w14:paraId="0FCBC0E8" w14:textId="77777777" w:rsidR="005D0A1F" w:rsidRDefault="00000000">
      <w:r>
        <w:t>Universal compatibility changes should retain or reference evidence for:</w:t>
      </w:r>
    </w:p>
    <w:p w14:paraId="16B446F8" w14:textId="77777777" w:rsidR="005D0A1F" w:rsidRDefault="00000000">
      <w:pPr>
        <w:pStyle w:val="ListBullet"/>
        <w:spacing w:after="40"/>
      </w:pPr>
      <w:r>
        <w:t>Product</w:t>
      </w:r>
    </w:p>
    <w:p w14:paraId="1D1364E6" w14:textId="77777777" w:rsidR="005D0A1F" w:rsidRDefault="00000000">
      <w:pPr>
        <w:pStyle w:val="ListBullet"/>
        <w:spacing w:after="40"/>
      </w:pPr>
      <w:r>
        <w:t>Vendor</w:t>
      </w:r>
    </w:p>
    <w:p w14:paraId="0C128601" w14:textId="77777777" w:rsidR="005D0A1F" w:rsidRDefault="00000000">
      <w:pPr>
        <w:pStyle w:val="ListBullet"/>
        <w:spacing w:after="40"/>
      </w:pPr>
      <w:r>
        <w:t>SKU</w:t>
      </w:r>
    </w:p>
    <w:p w14:paraId="3DAB7B8D" w14:textId="77777777" w:rsidR="005D0A1F" w:rsidRDefault="00000000">
      <w:pPr>
        <w:pStyle w:val="ListBullet"/>
        <w:spacing w:after="40"/>
      </w:pPr>
      <w:r>
        <w:t>Universal Device Type rule before/after</w:t>
      </w:r>
    </w:p>
    <w:p w14:paraId="76AFA9FC" w14:textId="77777777" w:rsidR="005D0A1F" w:rsidRDefault="00000000">
      <w:pPr>
        <w:pStyle w:val="ListBullet"/>
        <w:spacing w:after="40"/>
      </w:pPr>
      <w:r>
        <w:t>Device mapping additions/removals/archives</w:t>
      </w:r>
    </w:p>
    <w:p w14:paraId="4C19199D" w14:textId="77777777" w:rsidR="005D0A1F" w:rsidRDefault="00000000">
      <w:pPr>
        <w:pStyle w:val="ListBullet"/>
        <w:spacing w:after="40"/>
      </w:pPr>
      <w:r>
        <w:t>Device ID/Name/Type</w:t>
      </w:r>
    </w:p>
    <w:p w14:paraId="79F8799E" w14:textId="77777777" w:rsidR="005D0A1F" w:rsidRDefault="00000000">
      <w:pPr>
        <w:pStyle w:val="ListBullet"/>
        <w:spacing w:after="40"/>
      </w:pPr>
      <w:r>
        <w:t>Match Source and Match Reason</w:t>
      </w:r>
    </w:p>
    <w:p w14:paraId="4C5E9D95" w14:textId="77777777" w:rsidR="005D0A1F" w:rsidRDefault="00000000">
      <w:pPr>
        <w:pStyle w:val="ListBullet"/>
        <w:spacing w:after="40"/>
      </w:pPr>
      <w:r>
        <w:t>Vendor/Admin exclusions</w:t>
      </w:r>
    </w:p>
    <w:p w14:paraId="64D02848" w14:textId="77777777" w:rsidR="005D0A1F" w:rsidRDefault="00000000">
      <w:pPr>
        <w:pStyle w:val="ListBullet"/>
        <w:spacing w:after="40"/>
      </w:pPr>
      <w:r>
        <w:t>Change Source</w:t>
      </w:r>
    </w:p>
    <w:p w14:paraId="20A6331E" w14:textId="77777777" w:rsidR="005D0A1F" w:rsidRDefault="00000000">
      <w:pPr>
        <w:pStyle w:val="ListBullet"/>
        <w:spacing w:after="40"/>
      </w:pPr>
      <w:r>
        <w:t>Actor/System</w:t>
      </w:r>
    </w:p>
    <w:p w14:paraId="2303BB06" w14:textId="77777777" w:rsidR="005D0A1F" w:rsidRDefault="00000000">
      <w:pPr>
        <w:pStyle w:val="ListBullet"/>
        <w:spacing w:after="40"/>
      </w:pPr>
      <w:r>
        <w:t>Date/Time</w:t>
      </w:r>
    </w:p>
    <w:p w14:paraId="612AA6B3" w14:textId="77777777" w:rsidR="005D0A1F" w:rsidRDefault="00000000">
      <w:pPr>
        <w:pStyle w:val="ListBullet"/>
        <w:spacing w:after="40"/>
      </w:pPr>
      <w:r>
        <w:t>affected Buyer visibility where the existing architecture records it</w:t>
      </w:r>
    </w:p>
    <w:p w14:paraId="3C4A12D8" w14:textId="77777777" w:rsidR="005D0A1F" w:rsidRDefault="00000000">
      <w:pPr>
        <w:pStyle w:val="Heading1"/>
      </w:pPr>
      <w:r>
        <w:t>18. Downstream Recalculation</w:t>
      </w:r>
    </w:p>
    <w:p w14:paraId="00C1BEF1" w14:textId="77777777" w:rsidR="005D0A1F" w:rsidRDefault="00000000">
      <w:r>
        <w:t>When an effective Universal compatibility relationship changes, reuse the existing compatibility/catalog downstream mechanisms to recalculate affected Buyer visibility, My Portfolio compatibility results, and future Product export eligibility.</w:t>
      </w:r>
    </w:p>
    <w:p w14:paraId="23C6C831" w14:textId="77777777" w:rsidR="005D0A1F" w:rsidRDefault="00000000">
      <w:r>
        <w:t>Do not rewrite historical Orders, Returns, Invoices, Reports, audit evidence, or completed Product Export snapshots when current compatibility changes.</w:t>
      </w:r>
    </w:p>
    <w:p w14:paraId="1BFAD2D3" w14:textId="77777777" w:rsidR="005D0A1F" w:rsidRDefault="00000000">
      <w:pPr>
        <w:pStyle w:val="Heading1"/>
      </w:pPr>
      <w:r>
        <w:t>19. Developer Acceptance Test Matrix</w:t>
      </w:r>
    </w:p>
    <w:tbl>
      <w:tblPr>
        <w:tblStyle w:val="TableGrid"/>
        <w:tblW w:w="0" w:type="auto"/>
        <w:jc w:val="center"/>
        <w:tblLook w:val="04A0" w:firstRow="1" w:lastRow="0" w:firstColumn="1" w:lastColumn="0" w:noHBand="0" w:noVBand="1"/>
      </w:tblPr>
      <w:tblGrid>
        <w:gridCol w:w="4488"/>
        <w:gridCol w:w="5582"/>
      </w:tblGrid>
      <w:tr w:rsidR="005D0A1F" w14:paraId="615F9791" w14:textId="77777777">
        <w:trPr>
          <w:tblHeader/>
          <w:jc w:val="center"/>
        </w:trPr>
        <w:tc>
          <w:tcPr>
            <w:tcW w:w="4680" w:type="dxa"/>
            <w:shd w:val="clear" w:color="auto" w:fill="17365D"/>
            <w:tcMar>
              <w:top w:w="70" w:type="dxa"/>
              <w:left w:w="90" w:type="dxa"/>
              <w:bottom w:w="70" w:type="dxa"/>
              <w:right w:w="90" w:type="dxa"/>
            </w:tcMar>
            <w:vAlign w:val="center"/>
          </w:tcPr>
          <w:p w14:paraId="0076B186" w14:textId="77777777" w:rsidR="005D0A1F" w:rsidRDefault="00000000">
            <w:r>
              <w:rPr>
                <w:b/>
                <w:color w:val="FFFFFF"/>
                <w:sz w:val="18"/>
              </w:rPr>
              <w:t>Scenario</w:t>
            </w:r>
          </w:p>
        </w:tc>
        <w:tc>
          <w:tcPr>
            <w:tcW w:w="5832" w:type="dxa"/>
            <w:shd w:val="clear" w:color="auto" w:fill="17365D"/>
            <w:tcMar>
              <w:top w:w="70" w:type="dxa"/>
              <w:left w:w="90" w:type="dxa"/>
              <w:bottom w:w="70" w:type="dxa"/>
              <w:right w:w="90" w:type="dxa"/>
            </w:tcMar>
            <w:vAlign w:val="center"/>
          </w:tcPr>
          <w:p w14:paraId="64851ABC" w14:textId="77777777" w:rsidR="005D0A1F" w:rsidRDefault="00000000">
            <w:r>
              <w:rPr>
                <w:b/>
                <w:color w:val="FFFFFF"/>
                <w:sz w:val="18"/>
              </w:rPr>
              <w:t>Expected Result</w:t>
            </w:r>
          </w:p>
        </w:tc>
      </w:tr>
      <w:tr w:rsidR="005D0A1F" w14:paraId="4284D790" w14:textId="77777777">
        <w:trPr>
          <w:jc w:val="center"/>
        </w:trPr>
        <w:tc>
          <w:tcPr>
            <w:tcW w:w="4680" w:type="dxa"/>
            <w:tcMar>
              <w:top w:w="70" w:type="dxa"/>
              <w:left w:w="90" w:type="dxa"/>
              <w:bottom w:w="70" w:type="dxa"/>
              <w:right w:w="90" w:type="dxa"/>
            </w:tcMar>
          </w:tcPr>
          <w:p w14:paraId="2B468DA3" w14:textId="77777777" w:rsidR="005D0A1F" w:rsidRDefault="00000000">
            <w:r>
              <w:rPr>
                <w:sz w:val="18"/>
              </w:rPr>
              <w:t>Universal, Phone</w:t>
            </w:r>
          </w:p>
        </w:tc>
        <w:tc>
          <w:tcPr>
            <w:tcW w:w="5832" w:type="dxa"/>
            <w:tcMar>
              <w:top w:w="70" w:type="dxa"/>
              <w:left w:w="90" w:type="dxa"/>
              <w:bottom w:w="70" w:type="dxa"/>
              <w:right w:w="90" w:type="dxa"/>
            </w:tcMar>
          </w:tcPr>
          <w:p w14:paraId="4CB478A3" w14:textId="77777777" w:rsidR="005D0A1F" w:rsidRDefault="00000000">
            <w:r>
              <w:rPr>
                <w:sz w:val="18"/>
              </w:rPr>
              <w:t>All eligible Phones match.</w:t>
            </w:r>
          </w:p>
        </w:tc>
      </w:tr>
      <w:tr w:rsidR="005D0A1F" w14:paraId="27C332AC" w14:textId="77777777">
        <w:trPr>
          <w:jc w:val="center"/>
        </w:trPr>
        <w:tc>
          <w:tcPr>
            <w:tcW w:w="4680" w:type="dxa"/>
            <w:tcMar>
              <w:top w:w="70" w:type="dxa"/>
              <w:left w:w="90" w:type="dxa"/>
              <w:bottom w:w="70" w:type="dxa"/>
              <w:right w:w="90" w:type="dxa"/>
            </w:tcMar>
          </w:tcPr>
          <w:p w14:paraId="7D4E7AB0" w14:textId="77777777" w:rsidR="005D0A1F" w:rsidRDefault="00000000">
            <w:r>
              <w:rPr>
                <w:sz w:val="18"/>
              </w:rPr>
              <w:t>Universal, Phone, Tablet</w:t>
            </w:r>
          </w:p>
        </w:tc>
        <w:tc>
          <w:tcPr>
            <w:tcW w:w="5832" w:type="dxa"/>
            <w:tcMar>
              <w:top w:w="70" w:type="dxa"/>
              <w:left w:w="90" w:type="dxa"/>
              <w:bottom w:w="70" w:type="dxa"/>
              <w:right w:w="90" w:type="dxa"/>
            </w:tcMar>
          </w:tcPr>
          <w:p w14:paraId="46C5A7CD" w14:textId="77777777" w:rsidR="005D0A1F" w:rsidRDefault="00000000">
            <w:r>
              <w:rPr>
                <w:sz w:val="18"/>
              </w:rPr>
              <w:t>Eligible Phones and Tablets match.</w:t>
            </w:r>
          </w:p>
        </w:tc>
      </w:tr>
      <w:tr w:rsidR="005D0A1F" w14:paraId="197F715F" w14:textId="77777777">
        <w:trPr>
          <w:jc w:val="center"/>
        </w:trPr>
        <w:tc>
          <w:tcPr>
            <w:tcW w:w="4680" w:type="dxa"/>
            <w:tcMar>
              <w:top w:w="70" w:type="dxa"/>
              <w:left w:w="90" w:type="dxa"/>
              <w:bottom w:w="70" w:type="dxa"/>
              <w:right w:w="90" w:type="dxa"/>
            </w:tcMar>
          </w:tcPr>
          <w:p w14:paraId="067BCA1A" w14:textId="77777777" w:rsidR="005D0A1F" w:rsidRDefault="00000000">
            <w:r>
              <w:rPr>
                <w:sz w:val="18"/>
              </w:rPr>
              <w:t>Universal only</w:t>
            </w:r>
          </w:p>
        </w:tc>
        <w:tc>
          <w:tcPr>
            <w:tcW w:w="5832" w:type="dxa"/>
            <w:tcMar>
              <w:top w:w="70" w:type="dxa"/>
              <w:left w:w="90" w:type="dxa"/>
              <w:bottom w:w="70" w:type="dxa"/>
              <w:right w:w="90" w:type="dxa"/>
            </w:tcMar>
          </w:tcPr>
          <w:p w14:paraId="56050436" w14:textId="77777777" w:rsidR="005D0A1F" w:rsidRDefault="00000000">
            <w:r>
              <w:rPr>
                <w:sz w:val="18"/>
              </w:rPr>
              <w:t>Validation failure.</w:t>
            </w:r>
          </w:p>
        </w:tc>
      </w:tr>
      <w:tr w:rsidR="005D0A1F" w14:paraId="04C26F21" w14:textId="77777777">
        <w:trPr>
          <w:jc w:val="center"/>
        </w:trPr>
        <w:tc>
          <w:tcPr>
            <w:tcW w:w="4680" w:type="dxa"/>
            <w:tcMar>
              <w:top w:w="70" w:type="dxa"/>
              <w:left w:w="90" w:type="dxa"/>
              <w:bottom w:w="70" w:type="dxa"/>
              <w:right w:w="90" w:type="dxa"/>
            </w:tcMar>
          </w:tcPr>
          <w:p w14:paraId="492D169D" w14:textId="77777777" w:rsidR="005D0A1F" w:rsidRDefault="00000000">
            <w:r>
              <w:rPr>
                <w:sz w:val="18"/>
              </w:rPr>
              <w:t>Universal, Everything</w:t>
            </w:r>
          </w:p>
        </w:tc>
        <w:tc>
          <w:tcPr>
            <w:tcW w:w="5832" w:type="dxa"/>
            <w:tcMar>
              <w:top w:w="70" w:type="dxa"/>
              <w:left w:w="90" w:type="dxa"/>
              <w:bottom w:w="70" w:type="dxa"/>
              <w:right w:w="90" w:type="dxa"/>
            </w:tcMar>
          </w:tcPr>
          <w:p w14:paraId="61C95B5A" w14:textId="77777777" w:rsidR="005D0A1F" w:rsidRDefault="00000000">
            <w:r>
              <w:rPr>
                <w:sz w:val="18"/>
              </w:rPr>
              <w:t>Validation failure unless canonical Device Type.</w:t>
            </w:r>
          </w:p>
        </w:tc>
      </w:tr>
      <w:tr w:rsidR="005D0A1F" w14:paraId="0F5F593C" w14:textId="77777777">
        <w:trPr>
          <w:jc w:val="center"/>
        </w:trPr>
        <w:tc>
          <w:tcPr>
            <w:tcW w:w="4680" w:type="dxa"/>
            <w:tcMar>
              <w:top w:w="70" w:type="dxa"/>
              <w:left w:w="90" w:type="dxa"/>
              <w:bottom w:w="70" w:type="dxa"/>
              <w:right w:w="90" w:type="dxa"/>
            </w:tcMar>
          </w:tcPr>
          <w:p w14:paraId="322DF9E4" w14:textId="77777777" w:rsidR="005D0A1F" w:rsidRDefault="00000000">
            <w:r>
              <w:rPr>
                <w:sz w:val="18"/>
              </w:rPr>
              <w:t>Universal, Phone, iPhone 17</w:t>
            </w:r>
          </w:p>
        </w:tc>
        <w:tc>
          <w:tcPr>
            <w:tcW w:w="5832" w:type="dxa"/>
            <w:tcMar>
              <w:top w:w="70" w:type="dxa"/>
              <w:left w:w="90" w:type="dxa"/>
              <w:bottom w:w="70" w:type="dxa"/>
              <w:right w:w="90" w:type="dxa"/>
            </w:tcMar>
          </w:tcPr>
          <w:p w14:paraId="28D85C72" w14:textId="77777777" w:rsidR="005D0A1F" w:rsidRDefault="00000000">
            <w:r>
              <w:rPr>
                <w:sz w:val="18"/>
              </w:rPr>
              <w:t>Validation failure.</w:t>
            </w:r>
          </w:p>
        </w:tc>
      </w:tr>
      <w:tr w:rsidR="005D0A1F" w14:paraId="0BDB5666" w14:textId="77777777">
        <w:trPr>
          <w:jc w:val="center"/>
        </w:trPr>
        <w:tc>
          <w:tcPr>
            <w:tcW w:w="4680" w:type="dxa"/>
            <w:tcMar>
              <w:top w:w="70" w:type="dxa"/>
              <w:left w:w="90" w:type="dxa"/>
              <w:bottom w:w="70" w:type="dxa"/>
              <w:right w:w="90" w:type="dxa"/>
            </w:tcMar>
          </w:tcPr>
          <w:p w14:paraId="57EF01C7" w14:textId="77777777" w:rsidR="005D0A1F" w:rsidRDefault="00000000">
            <w:r>
              <w:rPr>
                <w:sz w:val="18"/>
              </w:rPr>
              <w:t>Whitespace/case variation</w:t>
            </w:r>
          </w:p>
        </w:tc>
        <w:tc>
          <w:tcPr>
            <w:tcW w:w="5832" w:type="dxa"/>
            <w:tcMar>
              <w:top w:w="70" w:type="dxa"/>
              <w:left w:w="90" w:type="dxa"/>
              <w:bottom w:w="70" w:type="dxa"/>
              <w:right w:w="90" w:type="dxa"/>
            </w:tcMar>
          </w:tcPr>
          <w:p w14:paraId="072404DD" w14:textId="77777777" w:rsidR="005D0A1F" w:rsidRDefault="00000000">
            <w:r>
              <w:rPr>
                <w:sz w:val="18"/>
              </w:rPr>
              <w:t>Normalized according to approved import rules.</w:t>
            </w:r>
          </w:p>
        </w:tc>
      </w:tr>
      <w:tr w:rsidR="005D0A1F" w14:paraId="5FDC7D7F" w14:textId="77777777">
        <w:trPr>
          <w:jc w:val="center"/>
        </w:trPr>
        <w:tc>
          <w:tcPr>
            <w:tcW w:w="4680" w:type="dxa"/>
            <w:tcMar>
              <w:top w:w="70" w:type="dxa"/>
              <w:left w:w="90" w:type="dxa"/>
              <w:bottom w:w="70" w:type="dxa"/>
              <w:right w:w="90" w:type="dxa"/>
            </w:tcMar>
          </w:tcPr>
          <w:p w14:paraId="788E3ECC" w14:textId="77777777" w:rsidR="005D0A1F" w:rsidRDefault="00000000">
            <w:r>
              <w:rPr>
                <w:sz w:val="18"/>
              </w:rPr>
              <w:t>Duplicate Device Type</w:t>
            </w:r>
          </w:p>
        </w:tc>
        <w:tc>
          <w:tcPr>
            <w:tcW w:w="5832" w:type="dxa"/>
            <w:tcMar>
              <w:top w:w="70" w:type="dxa"/>
              <w:left w:w="90" w:type="dxa"/>
              <w:bottom w:w="70" w:type="dxa"/>
              <w:right w:w="90" w:type="dxa"/>
            </w:tcMar>
          </w:tcPr>
          <w:p w14:paraId="040C1DB6" w14:textId="77777777" w:rsidR="005D0A1F" w:rsidRDefault="00000000">
            <w:r>
              <w:rPr>
                <w:sz w:val="18"/>
              </w:rPr>
              <w:t>Deduplicated; no duplicate rule/mapping.</w:t>
            </w:r>
          </w:p>
        </w:tc>
      </w:tr>
      <w:tr w:rsidR="005D0A1F" w14:paraId="5E853AC7" w14:textId="77777777">
        <w:trPr>
          <w:jc w:val="center"/>
        </w:trPr>
        <w:tc>
          <w:tcPr>
            <w:tcW w:w="4680" w:type="dxa"/>
            <w:tcMar>
              <w:top w:w="70" w:type="dxa"/>
              <w:left w:w="90" w:type="dxa"/>
              <w:bottom w:w="70" w:type="dxa"/>
              <w:right w:w="90" w:type="dxa"/>
            </w:tcMar>
          </w:tcPr>
          <w:p w14:paraId="28C75BB0" w14:textId="77777777" w:rsidR="005D0A1F" w:rsidRDefault="00000000">
            <w:r>
              <w:rPr>
                <w:sz w:val="18"/>
              </w:rPr>
              <w:t>New Phone model added</w:t>
            </w:r>
          </w:p>
        </w:tc>
        <w:tc>
          <w:tcPr>
            <w:tcW w:w="5832" w:type="dxa"/>
            <w:tcMar>
              <w:top w:w="70" w:type="dxa"/>
              <w:left w:w="90" w:type="dxa"/>
              <w:bottom w:w="70" w:type="dxa"/>
              <w:right w:w="90" w:type="dxa"/>
            </w:tcMar>
          </w:tcPr>
          <w:p w14:paraId="03152DA8" w14:textId="77777777" w:rsidR="005D0A1F" w:rsidRDefault="00000000">
            <w:r>
              <w:rPr>
                <w:sz w:val="18"/>
              </w:rPr>
              <w:t>Automatically derives compatibility for existing Universal, Phone products.</w:t>
            </w:r>
          </w:p>
        </w:tc>
      </w:tr>
      <w:tr w:rsidR="005D0A1F" w14:paraId="7D5EB6E1" w14:textId="77777777">
        <w:trPr>
          <w:jc w:val="center"/>
        </w:trPr>
        <w:tc>
          <w:tcPr>
            <w:tcW w:w="4680" w:type="dxa"/>
            <w:tcMar>
              <w:top w:w="70" w:type="dxa"/>
              <w:left w:w="90" w:type="dxa"/>
              <w:bottom w:w="70" w:type="dxa"/>
              <w:right w:w="90" w:type="dxa"/>
            </w:tcMar>
          </w:tcPr>
          <w:p w14:paraId="382CDFB4" w14:textId="77777777" w:rsidR="005D0A1F" w:rsidRDefault="00000000">
            <w:r>
              <w:rPr>
                <w:sz w:val="18"/>
              </w:rPr>
              <w:lastRenderedPageBreak/>
              <w:t>New Device Type Laptop added</w:t>
            </w:r>
          </w:p>
        </w:tc>
        <w:tc>
          <w:tcPr>
            <w:tcW w:w="5832" w:type="dxa"/>
            <w:tcMar>
              <w:top w:w="70" w:type="dxa"/>
              <w:left w:w="90" w:type="dxa"/>
              <w:bottom w:w="70" w:type="dxa"/>
              <w:right w:w="90" w:type="dxa"/>
            </w:tcMar>
          </w:tcPr>
          <w:p w14:paraId="2C8ECD17" w14:textId="77777777" w:rsidR="005D0A1F" w:rsidRDefault="00000000">
            <w:r>
              <w:rPr>
                <w:sz w:val="18"/>
              </w:rPr>
              <w:t>Becomes available for new/updated rules; existing rules unchanged.</w:t>
            </w:r>
          </w:p>
        </w:tc>
      </w:tr>
      <w:tr w:rsidR="005D0A1F" w14:paraId="3D5F2EB8" w14:textId="77777777">
        <w:trPr>
          <w:jc w:val="center"/>
        </w:trPr>
        <w:tc>
          <w:tcPr>
            <w:tcW w:w="4680" w:type="dxa"/>
            <w:tcMar>
              <w:top w:w="70" w:type="dxa"/>
              <w:left w:w="90" w:type="dxa"/>
              <w:bottom w:w="70" w:type="dxa"/>
              <w:right w:w="90" w:type="dxa"/>
            </w:tcMar>
          </w:tcPr>
          <w:p w14:paraId="359AD98A" w14:textId="77777777" w:rsidR="005D0A1F" w:rsidRDefault="00000000">
            <w:r>
              <w:rPr>
                <w:sz w:val="18"/>
              </w:rPr>
              <w:t>Device Type display label renamed</w:t>
            </w:r>
          </w:p>
        </w:tc>
        <w:tc>
          <w:tcPr>
            <w:tcW w:w="5832" w:type="dxa"/>
            <w:tcMar>
              <w:top w:w="70" w:type="dxa"/>
              <w:left w:w="90" w:type="dxa"/>
              <w:bottom w:w="70" w:type="dxa"/>
              <w:right w:w="90" w:type="dxa"/>
            </w:tcMar>
          </w:tcPr>
          <w:p w14:paraId="10984A18" w14:textId="77777777" w:rsidR="005D0A1F" w:rsidRDefault="00000000">
            <w:r>
              <w:rPr>
                <w:sz w:val="18"/>
              </w:rPr>
              <w:t>ID-based existing rules remain valid.</w:t>
            </w:r>
          </w:p>
        </w:tc>
      </w:tr>
      <w:tr w:rsidR="005D0A1F" w14:paraId="676C63FE" w14:textId="77777777">
        <w:trPr>
          <w:jc w:val="center"/>
        </w:trPr>
        <w:tc>
          <w:tcPr>
            <w:tcW w:w="4680" w:type="dxa"/>
            <w:tcMar>
              <w:top w:w="70" w:type="dxa"/>
              <w:left w:w="90" w:type="dxa"/>
              <w:bottom w:w="70" w:type="dxa"/>
              <w:right w:w="90" w:type="dxa"/>
            </w:tcMar>
          </w:tcPr>
          <w:p w14:paraId="079024EF" w14:textId="77777777" w:rsidR="005D0A1F" w:rsidRDefault="00000000">
            <w:r>
              <w:rPr>
                <w:sz w:val="18"/>
              </w:rPr>
              <w:t>Device Type retired</w:t>
            </w:r>
          </w:p>
        </w:tc>
        <w:tc>
          <w:tcPr>
            <w:tcW w:w="5832" w:type="dxa"/>
            <w:tcMar>
              <w:top w:w="70" w:type="dxa"/>
              <w:left w:w="90" w:type="dxa"/>
              <w:bottom w:w="70" w:type="dxa"/>
              <w:right w:w="90" w:type="dxa"/>
            </w:tcMar>
          </w:tcPr>
          <w:p w14:paraId="3FE5A15E" w14:textId="77777777" w:rsidR="005D0A1F" w:rsidRDefault="00000000">
            <w:r>
              <w:rPr>
                <w:sz w:val="18"/>
              </w:rPr>
              <w:t>No hard delete; current mappings recalculate; history preserved.</w:t>
            </w:r>
          </w:p>
        </w:tc>
      </w:tr>
      <w:tr w:rsidR="005D0A1F" w14:paraId="35326C36" w14:textId="77777777">
        <w:trPr>
          <w:jc w:val="center"/>
        </w:trPr>
        <w:tc>
          <w:tcPr>
            <w:tcW w:w="4680" w:type="dxa"/>
            <w:tcMar>
              <w:top w:w="70" w:type="dxa"/>
              <w:left w:w="90" w:type="dxa"/>
              <w:bottom w:w="70" w:type="dxa"/>
              <w:right w:w="90" w:type="dxa"/>
            </w:tcMar>
          </w:tcPr>
          <w:p w14:paraId="4445071A" w14:textId="77777777" w:rsidR="005D0A1F" w:rsidRDefault="00000000">
            <w:r>
              <w:rPr>
                <w:sz w:val="18"/>
              </w:rPr>
              <w:t>Vendor excludes one matched Device</w:t>
            </w:r>
          </w:p>
        </w:tc>
        <w:tc>
          <w:tcPr>
            <w:tcW w:w="5832" w:type="dxa"/>
            <w:tcMar>
              <w:top w:w="70" w:type="dxa"/>
              <w:left w:w="90" w:type="dxa"/>
              <w:bottom w:w="70" w:type="dxa"/>
              <w:right w:w="90" w:type="dxa"/>
            </w:tcMar>
          </w:tcPr>
          <w:p w14:paraId="272E45A4" w14:textId="77777777" w:rsidR="005D0A1F" w:rsidRDefault="00000000">
            <w:r>
              <w:rPr>
                <w:sz w:val="18"/>
              </w:rPr>
              <w:t>Device remains excluded through future remaps.</w:t>
            </w:r>
          </w:p>
        </w:tc>
      </w:tr>
      <w:tr w:rsidR="005D0A1F" w14:paraId="67AE2A6A" w14:textId="77777777">
        <w:trPr>
          <w:jc w:val="center"/>
        </w:trPr>
        <w:tc>
          <w:tcPr>
            <w:tcW w:w="4680" w:type="dxa"/>
            <w:tcMar>
              <w:top w:w="70" w:type="dxa"/>
              <w:left w:w="90" w:type="dxa"/>
              <w:bottom w:w="70" w:type="dxa"/>
              <w:right w:w="90" w:type="dxa"/>
            </w:tcMar>
          </w:tcPr>
          <w:p w14:paraId="6A6E1FF8" w14:textId="77777777" w:rsidR="005D0A1F" w:rsidRDefault="00000000">
            <w:r>
              <w:rPr>
                <w:sz w:val="18"/>
              </w:rPr>
              <w:t>Admin excludes/locks one Device</w:t>
            </w:r>
          </w:p>
        </w:tc>
        <w:tc>
          <w:tcPr>
            <w:tcW w:w="5832" w:type="dxa"/>
            <w:tcMar>
              <w:top w:w="70" w:type="dxa"/>
              <w:left w:w="90" w:type="dxa"/>
              <w:bottom w:w="70" w:type="dxa"/>
              <w:right w:w="90" w:type="dxa"/>
            </w:tcMar>
          </w:tcPr>
          <w:p w14:paraId="1DCD4A75" w14:textId="77777777" w:rsidR="005D0A1F" w:rsidRDefault="00000000">
            <w:r>
              <w:rPr>
                <w:sz w:val="18"/>
              </w:rPr>
              <w:t>Universal remap does not override Admin control.</w:t>
            </w:r>
          </w:p>
        </w:tc>
      </w:tr>
      <w:tr w:rsidR="005D0A1F" w14:paraId="015CEB2A" w14:textId="77777777">
        <w:trPr>
          <w:jc w:val="center"/>
        </w:trPr>
        <w:tc>
          <w:tcPr>
            <w:tcW w:w="4680" w:type="dxa"/>
            <w:tcMar>
              <w:top w:w="70" w:type="dxa"/>
              <w:left w:w="90" w:type="dxa"/>
              <w:bottom w:w="70" w:type="dxa"/>
              <w:right w:w="90" w:type="dxa"/>
            </w:tcMar>
          </w:tcPr>
          <w:p w14:paraId="1F9E2264" w14:textId="77777777" w:rsidR="005D0A1F" w:rsidRDefault="00000000">
            <w:r>
              <w:rPr>
                <w:sz w:val="18"/>
              </w:rPr>
              <w:t>Buyer has 3 matching My Portfolio Devices</w:t>
            </w:r>
          </w:p>
        </w:tc>
        <w:tc>
          <w:tcPr>
            <w:tcW w:w="5832" w:type="dxa"/>
            <w:tcMar>
              <w:top w:w="70" w:type="dxa"/>
              <w:left w:w="90" w:type="dxa"/>
              <w:bottom w:w="70" w:type="dxa"/>
              <w:right w:w="90" w:type="dxa"/>
            </w:tcMar>
          </w:tcPr>
          <w:p w14:paraId="109A0FCD" w14:textId="77777777" w:rsidR="005D0A1F" w:rsidRDefault="00000000">
            <w:r>
              <w:rPr>
                <w:sz w:val="18"/>
              </w:rPr>
              <w:t>Buyer export contains exactly those 3 canonical Device Names.</w:t>
            </w:r>
          </w:p>
        </w:tc>
      </w:tr>
      <w:tr w:rsidR="005D0A1F" w14:paraId="2B0B8ADD" w14:textId="77777777">
        <w:trPr>
          <w:jc w:val="center"/>
        </w:trPr>
        <w:tc>
          <w:tcPr>
            <w:tcW w:w="4680" w:type="dxa"/>
            <w:tcMar>
              <w:top w:w="70" w:type="dxa"/>
              <w:left w:w="90" w:type="dxa"/>
              <w:bottom w:w="70" w:type="dxa"/>
              <w:right w:w="90" w:type="dxa"/>
            </w:tcMar>
          </w:tcPr>
          <w:p w14:paraId="64B66CDE" w14:textId="77777777" w:rsidR="005D0A1F" w:rsidRDefault="00000000">
            <w:r>
              <w:rPr>
                <w:sz w:val="18"/>
              </w:rPr>
              <w:t>Globally compatible Device absent from Portfolio</w:t>
            </w:r>
          </w:p>
        </w:tc>
        <w:tc>
          <w:tcPr>
            <w:tcW w:w="5832" w:type="dxa"/>
            <w:tcMar>
              <w:top w:w="70" w:type="dxa"/>
              <w:left w:w="90" w:type="dxa"/>
              <w:bottom w:w="70" w:type="dxa"/>
              <w:right w:w="90" w:type="dxa"/>
            </w:tcMar>
          </w:tcPr>
          <w:p w14:paraId="457B6CD9" w14:textId="77777777" w:rsidR="005D0A1F" w:rsidRDefault="00000000">
            <w:r>
              <w:rPr>
                <w:sz w:val="18"/>
              </w:rPr>
              <w:t>Not included in Buyer export.</w:t>
            </w:r>
          </w:p>
        </w:tc>
      </w:tr>
      <w:tr w:rsidR="005D0A1F" w14:paraId="121B8654" w14:textId="77777777">
        <w:trPr>
          <w:jc w:val="center"/>
        </w:trPr>
        <w:tc>
          <w:tcPr>
            <w:tcW w:w="4680" w:type="dxa"/>
            <w:tcMar>
              <w:top w:w="70" w:type="dxa"/>
              <w:left w:w="90" w:type="dxa"/>
              <w:bottom w:w="70" w:type="dxa"/>
              <w:right w:w="90" w:type="dxa"/>
            </w:tcMar>
          </w:tcPr>
          <w:p w14:paraId="74DB0571" w14:textId="77777777" w:rsidR="005D0A1F" w:rsidRDefault="00000000">
            <w:r>
              <w:rPr>
                <w:sz w:val="18"/>
              </w:rPr>
              <w:t>Buyer adds a matching Portfolio Device</w:t>
            </w:r>
          </w:p>
        </w:tc>
        <w:tc>
          <w:tcPr>
            <w:tcW w:w="5832" w:type="dxa"/>
            <w:tcMar>
              <w:top w:w="70" w:type="dxa"/>
              <w:left w:w="90" w:type="dxa"/>
              <w:bottom w:w="70" w:type="dxa"/>
              <w:right w:w="90" w:type="dxa"/>
            </w:tcMar>
          </w:tcPr>
          <w:p w14:paraId="116CB2FE" w14:textId="77777777" w:rsidR="005D0A1F" w:rsidRDefault="00000000">
            <w:r>
              <w:rPr>
                <w:sz w:val="18"/>
              </w:rPr>
              <w:t>Appears in future compatibility/export calculation.</w:t>
            </w:r>
          </w:p>
        </w:tc>
      </w:tr>
      <w:tr w:rsidR="005D0A1F" w14:paraId="4D7B22DB" w14:textId="77777777">
        <w:trPr>
          <w:jc w:val="center"/>
        </w:trPr>
        <w:tc>
          <w:tcPr>
            <w:tcW w:w="4680" w:type="dxa"/>
            <w:tcMar>
              <w:top w:w="70" w:type="dxa"/>
              <w:left w:w="90" w:type="dxa"/>
              <w:bottom w:w="70" w:type="dxa"/>
              <w:right w:w="90" w:type="dxa"/>
            </w:tcMar>
          </w:tcPr>
          <w:p w14:paraId="44FD0601" w14:textId="77777777" w:rsidR="005D0A1F" w:rsidRDefault="00000000">
            <w:r>
              <w:rPr>
                <w:sz w:val="18"/>
              </w:rPr>
              <w:t>Buyer removes a matching Portfolio Device</w:t>
            </w:r>
          </w:p>
        </w:tc>
        <w:tc>
          <w:tcPr>
            <w:tcW w:w="5832" w:type="dxa"/>
            <w:tcMar>
              <w:top w:w="70" w:type="dxa"/>
              <w:left w:w="90" w:type="dxa"/>
              <w:bottom w:w="70" w:type="dxa"/>
              <w:right w:w="90" w:type="dxa"/>
            </w:tcMar>
          </w:tcPr>
          <w:p w14:paraId="39DC24C3" w14:textId="77777777" w:rsidR="005D0A1F" w:rsidRDefault="00000000">
            <w:r>
              <w:rPr>
                <w:sz w:val="18"/>
              </w:rPr>
              <w:t>Disappears from future compatibility/export calculation.</w:t>
            </w:r>
          </w:p>
        </w:tc>
      </w:tr>
      <w:tr w:rsidR="005D0A1F" w14:paraId="7102F2A8" w14:textId="77777777">
        <w:trPr>
          <w:jc w:val="center"/>
        </w:trPr>
        <w:tc>
          <w:tcPr>
            <w:tcW w:w="4680" w:type="dxa"/>
            <w:tcMar>
              <w:top w:w="70" w:type="dxa"/>
              <w:left w:w="90" w:type="dxa"/>
              <w:bottom w:w="70" w:type="dxa"/>
              <w:right w:w="90" w:type="dxa"/>
            </w:tcMar>
          </w:tcPr>
          <w:p w14:paraId="07F5197B" w14:textId="77777777" w:rsidR="005D0A1F" w:rsidRDefault="00000000">
            <w:r>
              <w:rPr>
                <w:sz w:val="18"/>
              </w:rPr>
              <w:t>Completed prior export</w:t>
            </w:r>
          </w:p>
        </w:tc>
        <w:tc>
          <w:tcPr>
            <w:tcW w:w="5832" w:type="dxa"/>
            <w:tcMar>
              <w:top w:w="70" w:type="dxa"/>
              <w:left w:w="90" w:type="dxa"/>
              <w:bottom w:w="70" w:type="dxa"/>
              <w:right w:w="90" w:type="dxa"/>
            </w:tcMar>
          </w:tcPr>
          <w:p w14:paraId="60DF4911" w14:textId="77777777" w:rsidR="005D0A1F" w:rsidRDefault="00000000">
            <w:r>
              <w:rPr>
                <w:sz w:val="18"/>
              </w:rPr>
              <w:t>Remains unchanged.</w:t>
            </w:r>
          </w:p>
        </w:tc>
      </w:tr>
      <w:tr w:rsidR="005D0A1F" w14:paraId="078AE75D" w14:textId="77777777">
        <w:trPr>
          <w:jc w:val="center"/>
        </w:trPr>
        <w:tc>
          <w:tcPr>
            <w:tcW w:w="4680" w:type="dxa"/>
            <w:tcMar>
              <w:top w:w="70" w:type="dxa"/>
              <w:left w:w="90" w:type="dxa"/>
              <w:bottom w:w="70" w:type="dxa"/>
              <w:right w:w="90" w:type="dxa"/>
            </w:tcMar>
          </w:tcPr>
          <w:p w14:paraId="1923FCF0" w14:textId="77777777" w:rsidR="005D0A1F" w:rsidRDefault="00000000">
            <w:r>
              <w:rPr>
                <w:sz w:val="18"/>
              </w:rPr>
              <w:t>Same Device matches multiple methods</w:t>
            </w:r>
          </w:p>
        </w:tc>
        <w:tc>
          <w:tcPr>
            <w:tcW w:w="5832" w:type="dxa"/>
            <w:tcMar>
              <w:top w:w="70" w:type="dxa"/>
              <w:left w:w="90" w:type="dxa"/>
              <w:bottom w:w="70" w:type="dxa"/>
              <w:right w:w="90" w:type="dxa"/>
            </w:tcMar>
          </w:tcPr>
          <w:p w14:paraId="14AB37DD" w14:textId="77777777" w:rsidR="005D0A1F" w:rsidRDefault="00000000">
            <w:r>
              <w:rPr>
                <w:sz w:val="18"/>
              </w:rPr>
              <w:t>Appears once in effective Buyer compatibility set.</w:t>
            </w:r>
          </w:p>
        </w:tc>
      </w:tr>
      <w:tr w:rsidR="005D0A1F" w14:paraId="6767CB64" w14:textId="77777777">
        <w:trPr>
          <w:jc w:val="center"/>
        </w:trPr>
        <w:tc>
          <w:tcPr>
            <w:tcW w:w="4680" w:type="dxa"/>
            <w:tcMar>
              <w:top w:w="70" w:type="dxa"/>
              <w:left w:w="90" w:type="dxa"/>
              <w:bottom w:w="70" w:type="dxa"/>
              <w:right w:w="90" w:type="dxa"/>
            </w:tcMar>
          </w:tcPr>
          <w:p w14:paraId="76DA9899" w14:textId="77777777" w:rsidR="005D0A1F" w:rsidRDefault="00000000">
            <w:r>
              <w:rPr>
                <w:sz w:val="18"/>
              </w:rPr>
              <w:t>Global effective mapping = zero</w:t>
            </w:r>
          </w:p>
        </w:tc>
        <w:tc>
          <w:tcPr>
            <w:tcW w:w="5832" w:type="dxa"/>
            <w:tcMar>
              <w:top w:w="70" w:type="dxa"/>
              <w:left w:w="90" w:type="dxa"/>
              <w:bottom w:w="70" w:type="dxa"/>
              <w:right w:w="90" w:type="dxa"/>
            </w:tcMar>
          </w:tcPr>
          <w:p w14:paraId="3B1D202A" w14:textId="77777777" w:rsidR="005D0A1F" w:rsidRDefault="00000000">
            <w:r>
              <w:rPr>
                <w:sz w:val="18"/>
              </w:rPr>
              <w:t>Compatibility Incomplete.</w:t>
            </w:r>
          </w:p>
        </w:tc>
      </w:tr>
      <w:tr w:rsidR="005D0A1F" w14:paraId="21D4EE1F" w14:textId="77777777">
        <w:trPr>
          <w:jc w:val="center"/>
        </w:trPr>
        <w:tc>
          <w:tcPr>
            <w:tcW w:w="4680" w:type="dxa"/>
            <w:tcMar>
              <w:top w:w="70" w:type="dxa"/>
              <w:left w:w="90" w:type="dxa"/>
              <w:bottom w:w="70" w:type="dxa"/>
              <w:right w:w="90" w:type="dxa"/>
            </w:tcMar>
          </w:tcPr>
          <w:p w14:paraId="13F296E5" w14:textId="77777777" w:rsidR="005D0A1F" w:rsidRDefault="00000000">
            <w:r>
              <w:rPr>
                <w:sz w:val="18"/>
              </w:rPr>
              <w:t>Buyer-specific intersection = zero</w:t>
            </w:r>
          </w:p>
        </w:tc>
        <w:tc>
          <w:tcPr>
            <w:tcW w:w="5832" w:type="dxa"/>
            <w:tcMar>
              <w:top w:w="70" w:type="dxa"/>
              <w:left w:w="90" w:type="dxa"/>
              <w:bottom w:w="70" w:type="dxa"/>
              <w:right w:w="90" w:type="dxa"/>
            </w:tcMar>
          </w:tcPr>
          <w:p w14:paraId="5C938151" w14:textId="77777777" w:rsidR="005D0A1F" w:rsidRDefault="00000000">
            <w:r>
              <w:rPr>
                <w:sz w:val="18"/>
              </w:rPr>
              <w:t>Not My-Compatible for that Buyer; Product remains globally valid.</w:t>
            </w:r>
          </w:p>
        </w:tc>
      </w:tr>
      <w:tr w:rsidR="005D0A1F" w14:paraId="49E5A4AA" w14:textId="77777777">
        <w:trPr>
          <w:jc w:val="center"/>
        </w:trPr>
        <w:tc>
          <w:tcPr>
            <w:tcW w:w="4680" w:type="dxa"/>
            <w:tcMar>
              <w:top w:w="70" w:type="dxa"/>
              <w:left w:w="90" w:type="dxa"/>
              <w:bottom w:w="70" w:type="dxa"/>
              <w:right w:w="90" w:type="dxa"/>
            </w:tcMar>
          </w:tcPr>
          <w:p w14:paraId="00BFF21C" w14:textId="77777777" w:rsidR="005D0A1F" w:rsidRDefault="00000000">
            <w:r>
              <w:rPr>
                <w:sz w:val="18"/>
              </w:rPr>
              <w:t>Universal scope removes Tablet</w:t>
            </w:r>
          </w:p>
        </w:tc>
        <w:tc>
          <w:tcPr>
            <w:tcW w:w="5832" w:type="dxa"/>
            <w:tcMar>
              <w:top w:w="70" w:type="dxa"/>
              <w:left w:w="90" w:type="dxa"/>
              <w:bottom w:w="70" w:type="dxa"/>
              <w:right w:w="90" w:type="dxa"/>
            </w:tcMar>
          </w:tcPr>
          <w:p w14:paraId="5EB7BD4A" w14:textId="77777777" w:rsidR="005D0A1F" w:rsidRDefault="00000000">
            <w:r>
              <w:rPr>
                <w:sz w:val="18"/>
              </w:rPr>
              <w:t>Tablet-derived mappings no longer qualify unless another compatibility rule supports them.</w:t>
            </w:r>
          </w:p>
        </w:tc>
      </w:tr>
      <w:tr w:rsidR="005D0A1F" w14:paraId="50D7CB17" w14:textId="77777777">
        <w:trPr>
          <w:jc w:val="center"/>
        </w:trPr>
        <w:tc>
          <w:tcPr>
            <w:tcW w:w="4680" w:type="dxa"/>
            <w:tcMar>
              <w:top w:w="70" w:type="dxa"/>
              <w:left w:w="90" w:type="dxa"/>
              <w:bottom w:w="70" w:type="dxa"/>
              <w:right w:w="90" w:type="dxa"/>
            </w:tcMar>
          </w:tcPr>
          <w:p w14:paraId="09EAD877" w14:textId="77777777" w:rsidR="005D0A1F" w:rsidRDefault="00000000">
            <w:r>
              <w:rPr>
                <w:sz w:val="18"/>
              </w:rPr>
              <w:t>Manual/CSV/API same semantic input</w:t>
            </w:r>
          </w:p>
        </w:tc>
        <w:tc>
          <w:tcPr>
            <w:tcW w:w="5832" w:type="dxa"/>
            <w:tcMar>
              <w:top w:w="70" w:type="dxa"/>
              <w:left w:w="90" w:type="dxa"/>
              <w:bottom w:w="70" w:type="dxa"/>
              <w:right w:w="90" w:type="dxa"/>
            </w:tcMar>
          </w:tcPr>
          <w:p w14:paraId="117F0462" w14:textId="77777777" w:rsidR="005D0A1F" w:rsidRDefault="00000000">
            <w:r>
              <w:rPr>
                <w:sz w:val="18"/>
              </w:rPr>
              <w:t>Same canonical rule and same effective mapping result.</w:t>
            </w:r>
          </w:p>
        </w:tc>
      </w:tr>
    </w:tbl>
    <w:p w14:paraId="019700A2" w14:textId="77777777" w:rsidR="005D0A1F" w:rsidRDefault="005D0A1F"/>
    <w:p w14:paraId="19000113" w14:textId="77777777" w:rsidR="005D0A1F" w:rsidRDefault="00000000">
      <w:pPr>
        <w:pStyle w:val="Heading1"/>
      </w:pPr>
      <w:r>
        <w:t>20. Acceptance Criteria</w:t>
      </w:r>
    </w:p>
    <w:p w14:paraId="3035EE8D" w14:textId="77777777" w:rsidR="005D0A1F" w:rsidRDefault="00000000">
      <w:pPr>
        <w:spacing w:after="40"/>
      </w:pPr>
      <w:r>
        <w:t>1. Universal Device-Type compatibility is stored as a structured canonical rule.</w:t>
      </w:r>
    </w:p>
    <w:p w14:paraId="200D627E" w14:textId="77777777" w:rsidR="005D0A1F" w:rsidRDefault="00000000">
      <w:pPr>
        <w:spacing w:after="40"/>
      </w:pPr>
      <w:r>
        <w:t>2. Universal requires at least one canonical Device Type.</w:t>
      </w:r>
    </w:p>
    <w:p w14:paraId="3C882DA4" w14:textId="77777777" w:rsidR="005D0A1F" w:rsidRDefault="00000000">
      <w:pPr>
        <w:spacing w:after="40"/>
      </w:pPr>
      <w:r>
        <w:t>3. Device Type values are controlled and ID-based internally.</w:t>
      </w:r>
    </w:p>
    <w:p w14:paraId="4F4BAEB4" w14:textId="77777777" w:rsidR="005D0A1F" w:rsidRDefault="00000000">
      <w:pPr>
        <w:spacing w:after="40"/>
      </w:pPr>
      <w:r>
        <w:t>4. Universal Device Types and individual Device Models cannot be mixed in the same Universal declaration.</w:t>
      </w:r>
    </w:p>
    <w:p w14:paraId="257A0184" w14:textId="77777777" w:rsidR="005D0A1F" w:rsidRDefault="00000000">
      <w:pPr>
        <w:spacing w:after="40"/>
      </w:pPr>
      <w:r>
        <w:t>5. Manual, CSV, API, and Admin entry use the same validation/remapping logic.</w:t>
      </w:r>
    </w:p>
    <w:p w14:paraId="5498DB6D" w14:textId="77777777" w:rsidR="005D0A1F" w:rsidRDefault="00000000">
      <w:pPr>
        <w:spacing w:after="40"/>
      </w:pPr>
      <w:r>
        <w:t>6. New Device Models automatically inherit compatibility when their Device Type is already included in the Universal rule.</w:t>
      </w:r>
    </w:p>
    <w:p w14:paraId="0726C077" w14:textId="77777777" w:rsidR="005D0A1F" w:rsidRDefault="00000000">
      <w:pPr>
        <w:spacing w:after="40"/>
      </w:pPr>
      <w:r>
        <w:t>7. Adding a new Device Type does not automatically broaden existing Universal Product rules.</w:t>
      </w:r>
    </w:p>
    <w:p w14:paraId="74B23CDD" w14:textId="77777777" w:rsidR="005D0A1F" w:rsidRDefault="00000000">
      <w:pPr>
        <w:spacing w:after="40"/>
      </w:pPr>
      <w:r>
        <w:t>8. Device Type retirement/removal is controlled and historical references are preserved.</w:t>
      </w:r>
    </w:p>
    <w:p w14:paraId="74D5EDDB" w14:textId="77777777" w:rsidR="005D0A1F" w:rsidRDefault="00000000">
      <w:pPr>
        <w:spacing w:after="40"/>
      </w:pPr>
      <w:r>
        <w:t>9. Derived Product-to-Device mappings remain compatible with the existing Device Compatibility section.</w:t>
      </w:r>
    </w:p>
    <w:p w14:paraId="4E12E943" w14:textId="77777777" w:rsidR="005D0A1F" w:rsidRDefault="00000000">
      <w:pPr>
        <w:spacing w:after="40"/>
      </w:pPr>
      <w:r>
        <w:t>10. Vendor/Admin exclusions survive remapping.</w:t>
      </w:r>
    </w:p>
    <w:p w14:paraId="468B8F2C" w14:textId="77777777" w:rsidR="005D0A1F" w:rsidRDefault="00000000">
      <w:pPr>
        <w:spacing w:after="40"/>
      </w:pPr>
      <w:r>
        <w:t>11. Universal compatibility does not override other Product/Buyer visibility rules.</w:t>
      </w:r>
    </w:p>
    <w:p w14:paraId="73007109" w14:textId="77777777" w:rsidR="005D0A1F" w:rsidRDefault="00000000">
      <w:pPr>
        <w:spacing w:after="40"/>
      </w:pPr>
      <w:r>
        <w:t>12. Buyer My Portfolio determines which compatible Devices are relevant to each Buyer.</w:t>
      </w:r>
    </w:p>
    <w:p w14:paraId="72FD4F3E" w14:textId="77777777" w:rsidR="005D0A1F" w:rsidRDefault="00000000">
      <w:pPr>
        <w:spacing w:after="40"/>
      </w:pPr>
      <w:r>
        <w:t>13. Buyer Product Export/API sends actual canonical Device Names from My Portfolio, never the Universal rule string.</w:t>
      </w:r>
    </w:p>
    <w:p w14:paraId="7AD5E9CB" w14:textId="77777777" w:rsidR="005D0A1F" w:rsidRDefault="00000000">
      <w:pPr>
        <w:spacing w:after="40"/>
      </w:pPr>
      <w:r>
        <w:t>14. Completed export snapshots remain immutable.</w:t>
      </w:r>
    </w:p>
    <w:p w14:paraId="7B76FCB7" w14:textId="77777777" w:rsidR="005D0A1F" w:rsidRDefault="00000000">
      <w:pPr>
        <w:spacing w:after="40"/>
      </w:pPr>
      <w:r>
        <w:t>15. Global zero-match and Buyer-specific zero-match are handled differently.</w:t>
      </w:r>
    </w:p>
    <w:p w14:paraId="1EC9EEF2" w14:textId="77777777" w:rsidR="005D0A1F" w:rsidRDefault="00000000">
      <w:pPr>
        <w:spacing w:after="40"/>
      </w:pPr>
      <w:r>
        <w:t>16. Existing Logs &amp; Audit is reused.</w:t>
      </w:r>
    </w:p>
    <w:p w14:paraId="43E07422" w14:textId="77777777" w:rsidR="005D0A1F" w:rsidRDefault="00000000">
      <w:pPr>
        <w:spacing w:after="40"/>
      </w:pPr>
      <w:r>
        <w:t>17. No companion-accessory compatibility is implemented under this requirement.</w:t>
      </w:r>
    </w:p>
    <w:p w14:paraId="14D41B5D" w14:textId="77777777" w:rsidR="005D0A1F" w:rsidRDefault="00000000">
      <w:pPr>
        <w:spacing w:after="40"/>
      </w:pPr>
      <w:r>
        <w:t>18. Automated tests cover all scenarios in Section 19.</w:t>
      </w:r>
    </w:p>
    <w:p w14:paraId="282A7E8D" w14:textId="77777777" w:rsidR="005D0A1F" w:rsidRDefault="00000000">
      <w:pPr>
        <w:pStyle w:val="Heading1"/>
      </w:pPr>
      <w:r>
        <w:lastRenderedPageBreak/>
        <w:t>21. Implementation Summary</w:t>
      </w:r>
    </w:p>
    <w:tbl>
      <w:tblPr>
        <w:tblStyle w:val="TableGrid"/>
        <w:tblW w:w="0" w:type="auto"/>
        <w:jc w:val="center"/>
        <w:tblLook w:val="04A0" w:firstRow="1" w:lastRow="0" w:firstColumn="1" w:lastColumn="0" w:noHBand="0" w:noVBand="1"/>
      </w:tblPr>
      <w:tblGrid>
        <w:gridCol w:w="10070"/>
      </w:tblGrid>
      <w:tr w:rsidR="005D0A1F" w14:paraId="699C908C" w14:textId="77777777">
        <w:trPr>
          <w:jc w:val="center"/>
        </w:trPr>
        <w:tc>
          <w:tcPr>
            <w:tcW w:w="10080" w:type="dxa"/>
            <w:shd w:val="clear" w:color="auto" w:fill="E2F0D9"/>
            <w:tcMar>
              <w:top w:w="100" w:type="dxa"/>
              <w:left w:w="110" w:type="dxa"/>
              <w:bottom w:w="100" w:type="dxa"/>
              <w:right w:w="110" w:type="dxa"/>
            </w:tcMar>
          </w:tcPr>
          <w:p w14:paraId="0145B0CE" w14:textId="77777777" w:rsidR="005D0A1F" w:rsidRDefault="00000000">
            <w:r>
              <w:rPr>
                <w:b/>
                <w:color w:val="17365D"/>
                <w:sz w:val="21"/>
              </w:rPr>
              <w:t>Canonical Flow</w:t>
            </w:r>
            <w:r>
              <w:rPr>
                <w:b/>
                <w:color w:val="17365D"/>
                <w:sz w:val="21"/>
              </w:rPr>
              <w:br/>
            </w:r>
            <w:r>
              <w:t>Vendor defines Universal Device-Type rule → CIXCI stores canonical Device Type scope → CIXCI derives effective Device mappings → explicit Vendor/Admin exclusions override derived matches → Buyer compatibility intersects effective mappings with My Portfolio → Buyer Product Export/API sends actual matching Device Names → completed export snapshots never change.</w:t>
            </w:r>
          </w:p>
        </w:tc>
      </w:tr>
    </w:tbl>
    <w:p w14:paraId="3662302A" w14:textId="77777777" w:rsidR="005D0A1F" w:rsidRDefault="005D0A1F"/>
    <w:p w14:paraId="6FDE9060" w14:textId="77777777" w:rsidR="005D0A1F" w:rsidRDefault="00000000">
      <w:pPr>
        <w:pStyle w:val="Heading1"/>
      </w:pPr>
      <w:r>
        <w:t>Appendix A. Examples</w:t>
      </w:r>
    </w:p>
    <w:tbl>
      <w:tblPr>
        <w:tblStyle w:val="TableGrid"/>
        <w:tblW w:w="0" w:type="auto"/>
        <w:jc w:val="center"/>
        <w:tblLook w:val="04A0" w:firstRow="1" w:lastRow="0" w:firstColumn="1" w:lastColumn="0" w:noHBand="0" w:noVBand="1"/>
      </w:tblPr>
      <w:tblGrid>
        <w:gridCol w:w="3042"/>
        <w:gridCol w:w="4110"/>
        <w:gridCol w:w="2918"/>
      </w:tblGrid>
      <w:tr w:rsidR="005D0A1F" w14:paraId="575A80C0" w14:textId="77777777">
        <w:trPr>
          <w:tblHeader/>
          <w:jc w:val="center"/>
        </w:trPr>
        <w:tc>
          <w:tcPr>
            <w:tcW w:w="3168" w:type="dxa"/>
            <w:shd w:val="clear" w:color="auto" w:fill="17365D"/>
            <w:tcMar>
              <w:top w:w="70" w:type="dxa"/>
              <w:left w:w="90" w:type="dxa"/>
              <w:bottom w:w="70" w:type="dxa"/>
              <w:right w:w="90" w:type="dxa"/>
            </w:tcMar>
            <w:vAlign w:val="center"/>
          </w:tcPr>
          <w:p w14:paraId="485599E7" w14:textId="77777777" w:rsidR="005D0A1F" w:rsidRDefault="00000000">
            <w:r>
              <w:rPr>
                <w:b/>
                <w:color w:val="FFFFFF"/>
                <w:sz w:val="18"/>
              </w:rPr>
              <w:t>Canonical Product Rule</w:t>
            </w:r>
          </w:p>
        </w:tc>
        <w:tc>
          <w:tcPr>
            <w:tcW w:w="4320" w:type="dxa"/>
            <w:shd w:val="clear" w:color="auto" w:fill="17365D"/>
            <w:tcMar>
              <w:top w:w="70" w:type="dxa"/>
              <w:left w:w="90" w:type="dxa"/>
              <w:bottom w:w="70" w:type="dxa"/>
              <w:right w:w="90" w:type="dxa"/>
            </w:tcMar>
            <w:vAlign w:val="center"/>
          </w:tcPr>
          <w:p w14:paraId="16FE0378" w14:textId="77777777" w:rsidR="005D0A1F" w:rsidRDefault="00000000">
            <w:r>
              <w:rPr>
                <w:b/>
                <w:color w:val="FFFFFF"/>
                <w:sz w:val="18"/>
              </w:rPr>
              <w:t>Example Buyer My Portfolio</w:t>
            </w:r>
          </w:p>
        </w:tc>
        <w:tc>
          <w:tcPr>
            <w:tcW w:w="3024" w:type="dxa"/>
            <w:shd w:val="clear" w:color="auto" w:fill="17365D"/>
            <w:tcMar>
              <w:top w:w="70" w:type="dxa"/>
              <w:left w:w="90" w:type="dxa"/>
              <w:bottom w:w="70" w:type="dxa"/>
              <w:right w:w="90" w:type="dxa"/>
            </w:tcMar>
            <w:vAlign w:val="center"/>
          </w:tcPr>
          <w:p w14:paraId="29D7D030" w14:textId="77777777" w:rsidR="005D0A1F" w:rsidRDefault="00000000">
            <w:r>
              <w:rPr>
                <w:b/>
                <w:color w:val="FFFFFF"/>
                <w:sz w:val="18"/>
              </w:rPr>
              <w:t>Buyer Export Compatibility</w:t>
            </w:r>
          </w:p>
        </w:tc>
      </w:tr>
      <w:tr w:rsidR="005D0A1F" w14:paraId="6FBCD409" w14:textId="77777777">
        <w:trPr>
          <w:jc w:val="center"/>
        </w:trPr>
        <w:tc>
          <w:tcPr>
            <w:tcW w:w="3168" w:type="dxa"/>
            <w:tcMar>
              <w:top w:w="70" w:type="dxa"/>
              <w:left w:w="90" w:type="dxa"/>
              <w:bottom w:w="70" w:type="dxa"/>
              <w:right w:w="90" w:type="dxa"/>
            </w:tcMar>
          </w:tcPr>
          <w:p w14:paraId="460A323F" w14:textId="77777777" w:rsidR="005D0A1F" w:rsidRDefault="00000000">
            <w:r>
              <w:rPr>
                <w:sz w:val="18"/>
              </w:rPr>
              <w:t>Universal, Phone</w:t>
            </w:r>
          </w:p>
        </w:tc>
        <w:tc>
          <w:tcPr>
            <w:tcW w:w="4320" w:type="dxa"/>
            <w:tcMar>
              <w:top w:w="70" w:type="dxa"/>
              <w:left w:w="90" w:type="dxa"/>
              <w:bottom w:w="70" w:type="dxa"/>
              <w:right w:w="90" w:type="dxa"/>
            </w:tcMar>
          </w:tcPr>
          <w:p w14:paraId="10367554" w14:textId="77777777" w:rsidR="005D0A1F" w:rsidRDefault="00000000">
            <w:r>
              <w:rPr>
                <w:sz w:val="18"/>
              </w:rPr>
              <w:t>iPhone 17; Galaxy S26; iPad Pro 13</w:t>
            </w:r>
          </w:p>
        </w:tc>
        <w:tc>
          <w:tcPr>
            <w:tcW w:w="3024" w:type="dxa"/>
            <w:tcMar>
              <w:top w:w="70" w:type="dxa"/>
              <w:left w:w="90" w:type="dxa"/>
              <w:bottom w:w="70" w:type="dxa"/>
              <w:right w:w="90" w:type="dxa"/>
            </w:tcMar>
          </w:tcPr>
          <w:p w14:paraId="143FD436" w14:textId="77777777" w:rsidR="005D0A1F" w:rsidRDefault="00000000">
            <w:r>
              <w:rPr>
                <w:sz w:val="18"/>
              </w:rPr>
              <w:t>iPhone 17; Galaxy S26</w:t>
            </w:r>
          </w:p>
        </w:tc>
      </w:tr>
      <w:tr w:rsidR="005D0A1F" w14:paraId="35438FA5" w14:textId="77777777">
        <w:trPr>
          <w:jc w:val="center"/>
        </w:trPr>
        <w:tc>
          <w:tcPr>
            <w:tcW w:w="3168" w:type="dxa"/>
            <w:tcMar>
              <w:top w:w="70" w:type="dxa"/>
              <w:left w:w="90" w:type="dxa"/>
              <w:bottom w:w="70" w:type="dxa"/>
              <w:right w:w="90" w:type="dxa"/>
            </w:tcMar>
          </w:tcPr>
          <w:p w14:paraId="3A1F54DB" w14:textId="77777777" w:rsidR="005D0A1F" w:rsidRDefault="00000000">
            <w:r>
              <w:rPr>
                <w:sz w:val="18"/>
              </w:rPr>
              <w:t>Universal, Tablet</w:t>
            </w:r>
          </w:p>
        </w:tc>
        <w:tc>
          <w:tcPr>
            <w:tcW w:w="4320" w:type="dxa"/>
            <w:tcMar>
              <w:top w:w="70" w:type="dxa"/>
              <w:left w:w="90" w:type="dxa"/>
              <w:bottom w:w="70" w:type="dxa"/>
              <w:right w:w="90" w:type="dxa"/>
            </w:tcMar>
          </w:tcPr>
          <w:p w14:paraId="5F072B80" w14:textId="77777777" w:rsidR="005D0A1F" w:rsidRDefault="00000000">
            <w:r>
              <w:rPr>
                <w:sz w:val="18"/>
              </w:rPr>
              <w:t>iPhone 17; iPad Pro 13; Galaxy Tab S11</w:t>
            </w:r>
          </w:p>
        </w:tc>
        <w:tc>
          <w:tcPr>
            <w:tcW w:w="3024" w:type="dxa"/>
            <w:tcMar>
              <w:top w:w="70" w:type="dxa"/>
              <w:left w:w="90" w:type="dxa"/>
              <w:bottom w:w="70" w:type="dxa"/>
              <w:right w:w="90" w:type="dxa"/>
            </w:tcMar>
          </w:tcPr>
          <w:p w14:paraId="311CB474" w14:textId="77777777" w:rsidR="005D0A1F" w:rsidRDefault="00000000">
            <w:r>
              <w:rPr>
                <w:sz w:val="18"/>
              </w:rPr>
              <w:t>iPad Pro 13; Galaxy Tab S11</w:t>
            </w:r>
          </w:p>
        </w:tc>
      </w:tr>
      <w:tr w:rsidR="005D0A1F" w14:paraId="31D3611F" w14:textId="77777777">
        <w:trPr>
          <w:jc w:val="center"/>
        </w:trPr>
        <w:tc>
          <w:tcPr>
            <w:tcW w:w="3168" w:type="dxa"/>
            <w:tcMar>
              <w:top w:w="70" w:type="dxa"/>
              <w:left w:w="90" w:type="dxa"/>
              <w:bottom w:w="70" w:type="dxa"/>
              <w:right w:w="90" w:type="dxa"/>
            </w:tcMar>
          </w:tcPr>
          <w:p w14:paraId="7BEA8E0C" w14:textId="77777777" w:rsidR="005D0A1F" w:rsidRDefault="00000000">
            <w:r>
              <w:rPr>
                <w:sz w:val="18"/>
              </w:rPr>
              <w:t>Universal, Phone, Tablet, Smartwatch</w:t>
            </w:r>
          </w:p>
        </w:tc>
        <w:tc>
          <w:tcPr>
            <w:tcW w:w="4320" w:type="dxa"/>
            <w:tcMar>
              <w:top w:w="70" w:type="dxa"/>
              <w:left w:w="90" w:type="dxa"/>
              <w:bottom w:w="70" w:type="dxa"/>
              <w:right w:w="90" w:type="dxa"/>
            </w:tcMar>
          </w:tcPr>
          <w:p w14:paraId="70584BC8" w14:textId="77777777" w:rsidR="005D0A1F" w:rsidRDefault="00000000">
            <w:r>
              <w:rPr>
                <w:sz w:val="18"/>
              </w:rPr>
              <w:t>iPhone 17; iPad Pro 13; Apple Watch Series 12; MacBook Pro</w:t>
            </w:r>
          </w:p>
        </w:tc>
        <w:tc>
          <w:tcPr>
            <w:tcW w:w="3024" w:type="dxa"/>
            <w:tcMar>
              <w:top w:w="70" w:type="dxa"/>
              <w:left w:w="90" w:type="dxa"/>
              <w:bottom w:w="70" w:type="dxa"/>
              <w:right w:w="90" w:type="dxa"/>
            </w:tcMar>
          </w:tcPr>
          <w:p w14:paraId="06602761" w14:textId="77777777" w:rsidR="005D0A1F" w:rsidRDefault="00000000">
            <w:r>
              <w:rPr>
                <w:sz w:val="18"/>
              </w:rPr>
              <w:t>iPhone 17; iPad Pro 13; Apple Watch Series 12</w:t>
            </w:r>
          </w:p>
        </w:tc>
      </w:tr>
      <w:tr w:rsidR="005D0A1F" w14:paraId="0FBC93A2" w14:textId="77777777">
        <w:trPr>
          <w:jc w:val="center"/>
        </w:trPr>
        <w:tc>
          <w:tcPr>
            <w:tcW w:w="3168" w:type="dxa"/>
            <w:tcMar>
              <w:top w:w="70" w:type="dxa"/>
              <w:left w:w="90" w:type="dxa"/>
              <w:bottom w:w="70" w:type="dxa"/>
              <w:right w:w="90" w:type="dxa"/>
            </w:tcMar>
          </w:tcPr>
          <w:p w14:paraId="1541B489" w14:textId="77777777" w:rsidR="005D0A1F" w:rsidRDefault="00000000">
            <w:r>
              <w:rPr>
                <w:sz w:val="18"/>
              </w:rPr>
              <w:t>Universal, Phone (Pixel 11 excluded by Vendor)</w:t>
            </w:r>
          </w:p>
        </w:tc>
        <w:tc>
          <w:tcPr>
            <w:tcW w:w="4320" w:type="dxa"/>
            <w:tcMar>
              <w:top w:w="70" w:type="dxa"/>
              <w:left w:w="90" w:type="dxa"/>
              <w:bottom w:w="70" w:type="dxa"/>
              <w:right w:w="90" w:type="dxa"/>
            </w:tcMar>
          </w:tcPr>
          <w:p w14:paraId="14B7B02F" w14:textId="77777777" w:rsidR="005D0A1F" w:rsidRDefault="00000000">
            <w:r>
              <w:rPr>
                <w:sz w:val="18"/>
              </w:rPr>
              <w:t>iPhone 17; Pixel 11; Galaxy S26</w:t>
            </w:r>
          </w:p>
        </w:tc>
        <w:tc>
          <w:tcPr>
            <w:tcW w:w="3024" w:type="dxa"/>
            <w:tcMar>
              <w:top w:w="70" w:type="dxa"/>
              <w:left w:w="90" w:type="dxa"/>
              <w:bottom w:w="70" w:type="dxa"/>
              <w:right w:w="90" w:type="dxa"/>
            </w:tcMar>
          </w:tcPr>
          <w:p w14:paraId="65EEA854" w14:textId="77777777" w:rsidR="005D0A1F" w:rsidRDefault="00000000">
            <w:r>
              <w:rPr>
                <w:sz w:val="18"/>
              </w:rPr>
              <w:t>iPhone 17; Galaxy S26</w:t>
            </w:r>
          </w:p>
        </w:tc>
      </w:tr>
    </w:tbl>
    <w:p w14:paraId="50785DA8" w14:textId="77777777" w:rsidR="005D0A1F" w:rsidRDefault="005D0A1F"/>
    <w:sectPr w:rsidR="005D0A1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A0A0" w14:textId="77777777" w:rsidR="00CA1120" w:rsidRDefault="00CA1120">
      <w:pPr>
        <w:spacing w:after="0" w:line="240" w:lineRule="auto"/>
      </w:pPr>
      <w:r>
        <w:separator/>
      </w:r>
    </w:p>
  </w:endnote>
  <w:endnote w:type="continuationSeparator" w:id="0">
    <w:p w14:paraId="5267EB9B" w14:textId="77777777" w:rsidR="00CA1120" w:rsidRDefault="00CA1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52EC" w14:textId="77777777" w:rsidR="005D0A1F" w:rsidRDefault="00000000">
    <w:pPr>
      <w:pStyle w:val="Footer"/>
      <w:jc w:val="center"/>
    </w:pPr>
    <w:r>
      <w:rPr>
        <w:color w:val="808080"/>
        <w:sz w:val="16"/>
      </w:rPr>
      <w:t>Developer Implementation Requirement | v1.0 | October 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3F0D" w14:textId="77777777" w:rsidR="00CA1120" w:rsidRDefault="00CA1120">
      <w:pPr>
        <w:spacing w:after="0" w:line="240" w:lineRule="auto"/>
      </w:pPr>
      <w:r>
        <w:separator/>
      </w:r>
    </w:p>
  </w:footnote>
  <w:footnote w:type="continuationSeparator" w:id="0">
    <w:p w14:paraId="7A5B68E3" w14:textId="77777777" w:rsidR="00CA1120" w:rsidRDefault="00CA1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6EE1" w14:textId="77777777" w:rsidR="005D0A1F" w:rsidRDefault="00000000">
    <w:pPr>
      <w:pStyle w:val="Header"/>
      <w:jc w:val="right"/>
    </w:pPr>
    <w:r>
      <w:rPr>
        <w:color w:val="808080"/>
        <w:sz w:val="16"/>
      </w:rPr>
      <w:t>CIXCI | Universal Device-Type Compatibility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774070">
    <w:abstractNumId w:val="8"/>
  </w:num>
  <w:num w:numId="2" w16cid:durableId="104927184">
    <w:abstractNumId w:val="6"/>
  </w:num>
  <w:num w:numId="3" w16cid:durableId="1835024145">
    <w:abstractNumId w:val="5"/>
  </w:num>
  <w:num w:numId="4" w16cid:durableId="1245870257">
    <w:abstractNumId w:val="4"/>
  </w:num>
  <w:num w:numId="5" w16cid:durableId="947390300">
    <w:abstractNumId w:val="7"/>
  </w:num>
  <w:num w:numId="6" w16cid:durableId="1762413634">
    <w:abstractNumId w:val="3"/>
  </w:num>
  <w:num w:numId="7" w16cid:durableId="1228809504">
    <w:abstractNumId w:val="2"/>
  </w:num>
  <w:num w:numId="8" w16cid:durableId="447550919">
    <w:abstractNumId w:val="1"/>
  </w:num>
  <w:num w:numId="9" w16cid:durableId="131861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0A1F"/>
    <w:rsid w:val="00691E18"/>
    <w:rsid w:val="00AA1D8D"/>
    <w:rsid w:val="00B47730"/>
    <w:rsid w:val="00B8569B"/>
    <w:rsid w:val="00CA11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BB9F1"/>
  <w14:defaultImageDpi w14:val="300"/>
  <w15:docId w15:val="{7E7299EE-B76B-4BB3-983B-9BDCE312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120"/>
    </w:pPr>
    <w:rPr>
      <w:rFonts w:ascii="Aptos Display" w:hAnsi="Aptos Display"/>
      <w:b/>
      <w:color w:val="17365D"/>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2898</Words>
  <Characters>16523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Phillips</cp:lastModifiedBy>
  <cp:revision>2</cp:revision>
  <dcterms:created xsi:type="dcterms:W3CDTF">2026-10-14T14:37:00Z</dcterms:created>
  <dcterms:modified xsi:type="dcterms:W3CDTF">2026-10-14T14:37:00Z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703bbeba93001d67fb83164397050e26414f68abd830ac86aae9518a4044e099</vt:lpwstr>
  </property>
</Properties>
</file>