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8CDB" w14:textId="77777777" w:rsidR="001E3BFD" w:rsidRDefault="001E3BFD">
      <w:pPr>
        <w:spacing w:before="80"/>
      </w:pPr>
    </w:p>
    <w:p w14:paraId="28DCA838" w14:textId="77777777" w:rsidR="001E3BFD" w:rsidRDefault="001E3BFD">
      <w:pPr>
        <w:spacing w:before="80"/>
      </w:pPr>
    </w:p>
    <w:p w14:paraId="342E2D15" w14:textId="77777777" w:rsidR="001E3BFD" w:rsidRDefault="001E3BFD">
      <w:pPr>
        <w:spacing w:before="80"/>
      </w:pPr>
    </w:p>
    <w:p w14:paraId="6A845611" w14:textId="0CED42C5" w:rsidR="001E3BFD" w:rsidRDefault="004F7CF8">
      <w:pPr>
        <w:spacing w:after="80"/>
        <w:jc w:val="center"/>
      </w:pPr>
      <w:r>
        <w:rPr>
          <w:b/>
          <w:bCs/>
          <w:caps/>
          <w:color w:val="1F3864"/>
          <w:sz w:val="52"/>
          <w:szCs w:val="52"/>
        </w:rPr>
        <w:t>DIGITAL LITERA</w:t>
      </w:r>
      <w:r w:rsidR="00FB45E6">
        <w:rPr>
          <w:b/>
          <w:bCs/>
          <w:caps/>
          <w:color w:val="1F3864"/>
          <w:sz w:val="52"/>
          <w:szCs w:val="52"/>
        </w:rPr>
        <w:t>C</w:t>
      </w:r>
      <w:r>
        <w:rPr>
          <w:b/>
          <w:bCs/>
          <w:caps/>
          <w:color w:val="1F3864"/>
          <w:sz w:val="52"/>
          <w:szCs w:val="52"/>
        </w:rPr>
        <w:t>Y PORTFOLIO</w:t>
      </w:r>
    </w:p>
    <w:p w14:paraId="71E6C967" w14:textId="77777777" w:rsidR="001E3BFD" w:rsidRDefault="004F7CF8">
      <w:pPr>
        <w:spacing w:after="60"/>
        <w:jc w:val="center"/>
      </w:pPr>
      <w:r>
        <w:rPr>
          <w:i/>
          <w:iCs/>
          <w:color w:val="555555"/>
          <w:sz w:val="32"/>
          <w:szCs w:val="32"/>
        </w:rPr>
        <w:t>Project Report</w:t>
      </w:r>
    </w:p>
    <w:p w14:paraId="3DC95E98" w14:textId="77777777" w:rsidR="001E3BFD" w:rsidRDefault="004F7CF8">
      <w:pPr>
        <w:pBdr>
          <w:bottom w:val="single" w:sz="10" w:space="8" w:color="2563EB"/>
        </w:pBdr>
        <w:spacing w:after="320"/>
        <w:jc w:val="center"/>
      </w:pPr>
      <w:r>
        <w:t xml:space="preserve"> </w:t>
      </w:r>
    </w:p>
    <w:p w14:paraId="713EAF87" w14:textId="77777777" w:rsidR="001E3BFD" w:rsidRDefault="001E3BFD">
      <w:pPr>
        <w:spacing w:before="80"/>
      </w:pPr>
    </w:p>
    <w:p w14:paraId="0CE0C4BC" w14:textId="77777777" w:rsidR="001E3BFD" w:rsidRDefault="001E3BF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E3BFD" w14:paraId="06C3B115"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5E808FC" w14:textId="77777777" w:rsidR="001E3BFD" w:rsidRDefault="004F7CF8">
            <w:pPr>
              <w:spacing w:line="276" w:lineRule="auto"/>
            </w:pPr>
            <w:r>
              <w:rPr>
                <w:b/>
                <w:bCs/>
                <w:color w:val="FFFFFF"/>
                <w:sz w:val="22"/>
                <w:szCs w:val="22"/>
              </w:rPr>
              <w:t>Name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51AD7739" w14:textId="7F5CFA14" w:rsidR="001E3BFD" w:rsidRDefault="004F7CF8">
            <w:pPr>
              <w:spacing w:line="276" w:lineRule="auto"/>
            </w:pPr>
            <w:r>
              <w:rPr>
                <w:sz w:val="22"/>
                <w:szCs w:val="22"/>
              </w:rPr>
              <w:t>P</w:t>
            </w:r>
            <w:r w:rsidR="0037084F">
              <w:rPr>
                <w:sz w:val="22"/>
                <w:szCs w:val="22"/>
              </w:rPr>
              <w:t>riyanshu Singh Naruka</w:t>
            </w:r>
          </w:p>
        </w:tc>
      </w:tr>
      <w:tr w:rsidR="001E3BFD" w14:paraId="60CA08C8"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C6D3145" w14:textId="77777777" w:rsidR="001E3BFD" w:rsidRDefault="004F7CF8">
            <w:pPr>
              <w:spacing w:line="276" w:lineRule="auto"/>
            </w:pPr>
            <w:r>
              <w:rPr>
                <w:b/>
                <w:bCs/>
                <w:color w:val="FFFFFF"/>
                <w:sz w:val="22"/>
                <w:szCs w:val="22"/>
              </w:rPr>
              <w:t>Registration No.</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2407F837" w14:textId="58A81382" w:rsidR="001E3BFD" w:rsidRDefault="009C2256">
            <w:pPr>
              <w:spacing w:line="276" w:lineRule="auto"/>
            </w:pPr>
            <w:r>
              <w:t>25BAI10032</w:t>
            </w:r>
          </w:p>
        </w:tc>
      </w:tr>
      <w:tr w:rsidR="001E3BFD" w14:paraId="3B430110"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1BFC057" w14:textId="77777777" w:rsidR="001E3BFD" w:rsidRDefault="004F7CF8">
            <w:pPr>
              <w:spacing w:line="276" w:lineRule="auto"/>
            </w:pPr>
            <w:r>
              <w:rPr>
                <w:b/>
                <w:bCs/>
                <w:color w:val="FFFFFF"/>
                <w:sz w:val="22"/>
                <w:szCs w:val="22"/>
              </w:rPr>
              <w:t>Branch</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7442A1B8" w14:textId="171D16BE" w:rsidR="001E3BFD" w:rsidRDefault="004F7CF8">
            <w:pPr>
              <w:spacing w:line="276" w:lineRule="auto"/>
            </w:pPr>
            <w:r>
              <w:rPr>
                <w:sz w:val="22"/>
                <w:szCs w:val="22"/>
              </w:rPr>
              <w:t>Computer Science</w:t>
            </w:r>
            <w:r w:rsidR="0037084F">
              <w:rPr>
                <w:sz w:val="22"/>
                <w:szCs w:val="22"/>
              </w:rPr>
              <w:t>(</w:t>
            </w:r>
            <w:r w:rsidR="00132CE4">
              <w:rPr>
                <w:sz w:val="22"/>
                <w:szCs w:val="22"/>
              </w:rPr>
              <w:t>AI &amp; ML</w:t>
            </w:r>
            <w:r w:rsidR="0037084F">
              <w:rPr>
                <w:sz w:val="22"/>
                <w:szCs w:val="22"/>
              </w:rPr>
              <w:t>)</w:t>
            </w:r>
          </w:p>
        </w:tc>
      </w:tr>
      <w:tr w:rsidR="001E3BFD" w14:paraId="0791AD2D"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48C87F9" w14:textId="77777777" w:rsidR="001E3BFD" w:rsidRDefault="004F7CF8">
            <w:pPr>
              <w:spacing w:line="276" w:lineRule="auto"/>
            </w:pPr>
            <w:r>
              <w:rPr>
                <w:b/>
                <w:bCs/>
                <w:color w:val="FFFFFF"/>
                <w:sz w:val="22"/>
                <w:szCs w:val="22"/>
              </w:rPr>
              <w:t>Year</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6E492808" w14:textId="77777777" w:rsidR="001E3BFD" w:rsidRDefault="004F7CF8">
            <w:pPr>
              <w:spacing w:line="276" w:lineRule="auto"/>
            </w:pPr>
            <w:r>
              <w:rPr>
                <w:sz w:val="22"/>
                <w:szCs w:val="22"/>
              </w:rPr>
              <w:t>1st Year</w:t>
            </w:r>
          </w:p>
        </w:tc>
      </w:tr>
      <w:tr w:rsidR="001E3BFD" w14:paraId="671BE752"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AAD4AF8" w14:textId="77777777" w:rsidR="001E3BFD" w:rsidRDefault="004F7CF8">
            <w:pPr>
              <w:spacing w:line="276" w:lineRule="auto"/>
            </w:pPr>
            <w:r>
              <w:rPr>
                <w:b/>
                <w:bCs/>
                <w:color w:val="FFFFFF"/>
                <w:sz w:val="22"/>
                <w:szCs w:val="22"/>
              </w:rPr>
              <w:t>Course Code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65221210" w14:textId="2DB1ABE1" w:rsidR="001E3BFD" w:rsidRDefault="009C2256">
            <w:pPr>
              <w:spacing w:line="276" w:lineRule="auto"/>
            </w:pPr>
            <w:r>
              <w:t>CSE0001</w:t>
            </w:r>
          </w:p>
        </w:tc>
      </w:tr>
      <w:tr w:rsidR="001E3BFD" w14:paraId="0D3DA6DF"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D534728" w14:textId="77777777" w:rsidR="001E3BFD" w:rsidRDefault="004F7CF8">
            <w:pPr>
              <w:spacing w:line="276" w:lineRule="auto"/>
            </w:pPr>
            <w:r>
              <w:rPr>
                <w:b/>
                <w:bCs/>
                <w:color w:val="FFFFFF"/>
                <w:sz w:val="22"/>
                <w:szCs w:val="22"/>
              </w:rPr>
              <w:t>Role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2EDDC790" w14:textId="77777777" w:rsidR="001E3BFD" w:rsidRDefault="004F7CF8">
            <w:pPr>
              <w:spacing w:line="276" w:lineRule="auto"/>
            </w:pPr>
            <w:r>
              <w:rPr>
                <w:sz w:val="22"/>
                <w:szCs w:val="22"/>
              </w:rPr>
              <w:t>Student Digital Ambassador</w:t>
            </w:r>
          </w:p>
        </w:tc>
      </w:tr>
    </w:tbl>
    <w:p w14:paraId="11377E66" w14:textId="77777777" w:rsidR="001E3BFD" w:rsidRDefault="001E3BFD">
      <w:pPr>
        <w:spacing w:before="80"/>
      </w:pPr>
    </w:p>
    <w:p w14:paraId="18F8CA2D" w14:textId="77777777" w:rsidR="001E3BFD" w:rsidRDefault="001E3BFD">
      <w:pPr>
        <w:spacing w:before="80"/>
      </w:pPr>
    </w:p>
    <w:p w14:paraId="1B70DFE4" w14:textId="6366395B" w:rsidR="001E3BFD" w:rsidRDefault="004F7CF8">
      <w:pPr>
        <w:spacing w:before="80"/>
        <w:jc w:val="center"/>
      </w:pPr>
      <w:r>
        <w:rPr>
          <w:i/>
          <w:iCs/>
          <w:color w:val="888888"/>
          <w:sz w:val="22"/>
          <w:szCs w:val="22"/>
        </w:rPr>
        <w:t>Academic Year 202</w:t>
      </w:r>
      <w:r w:rsidR="009C2256">
        <w:rPr>
          <w:i/>
          <w:iCs/>
          <w:color w:val="888888"/>
          <w:sz w:val="22"/>
          <w:szCs w:val="22"/>
        </w:rPr>
        <w:t>5</w:t>
      </w:r>
      <w:r>
        <w:rPr>
          <w:i/>
          <w:iCs/>
          <w:color w:val="888888"/>
          <w:sz w:val="22"/>
          <w:szCs w:val="22"/>
        </w:rPr>
        <w:t>–2</w:t>
      </w:r>
      <w:r w:rsidR="009C2256">
        <w:rPr>
          <w:i/>
          <w:iCs/>
          <w:color w:val="888888"/>
          <w:sz w:val="22"/>
          <w:szCs w:val="22"/>
        </w:rPr>
        <w:t>6</w:t>
      </w:r>
    </w:p>
    <w:p w14:paraId="5449E280" w14:textId="77777777" w:rsidR="001E3BFD" w:rsidRDefault="004F7CF8">
      <w:r>
        <w:br w:type="page"/>
      </w:r>
    </w:p>
    <w:p w14:paraId="31833CF1" w14:textId="77777777" w:rsidR="001E3BFD" w:rsidRDefault="004F7CF8">
      <w:pPr>
        <w:pBdr>
          <w:bottom w:val="single" w:sz="8" w:space="4" w:color="2563EB"/>
        </w:pBdr>
        <w:spacing w:before="280" w:after="120" w:line="360" w:lineRule="auto"/>
      </w:pPr>
      <w:r>
        <w:rPr>
          <w:b/>
          <w:bCs/>
          <w:color w:val="1F3864"/>
          <w:sz w:val="28"/>
          <w:szCs w:val="28"/>
        </w:rPr>
        <w:lastRenderedPageBreak/>
        <w:t>Introduction</w:t>
      </w:r>
    </w:p>
    <w:p w14:paraId="12C5A75F" w14:textId="77777777" w:rsidR="001E3BFD" w:rsidRDefault="004F7CF8">
      <w:pPr>
        <w:spacing w:after="80" w:line="360" w:lineRule="auto"/>
      </w:pPr>
      <w:r>
        <w:rPr>
          <w:color w:val="000000"/>
        </w:rPr>
        <w:t>This report documents the work completed as part of the Digital Literacy Portfolio, developed in my role as a Student Digital Ambassador. The portfolio spans five modules, each designed to build a specific set of practical digital skills — from creating visual awareness resources and building a professional online presence, to practising on coding platforms, drafting professional communications, and understanding cybercrime threats.</w:t>
      </w:r>
    </w:p>
    <w:p w14:paraId="43B2955E" w14:textId="77777777" w:rsidR="001E3BFD" w:rsidRDefault="004F7CF8">
      <w:pPr>
        <w:spacing w:after="80" w:line="360" w:lineRule="auto"/>
      </w:pPr>
      <w:r>
        <w:rPr>
          <w:color w:val="000000"/>
        </w:rPr>
        <w:t>The goal of this portfolio is to demonstrate that I am equipped not only to navigate the digital world effectively myself, but also to guide my peers in doing the same. Each task was approached with the intention of producing real, usable outputs rather than purely academic exercises. This report describes what was created, the tools and platforms used, and the key reflections and learnings from each module.</w:t>
      </w:r>
    </w:p>
    <w:p w14:paraId="35191748" w14:textId="77777777" w:rsidR="001E3BFD" w:rsidRDefault="001E3BFD">
      <w:pPr>
        <w:spacing w:before="80"/>
      </w:pPr>
    </w:p>
    <w:p w14:paraId="1E9F00B9" w14:textId="77777777" w:rsidR="001E3BFD" w:rsidRDefault="004F7CF8">
      <w:r>
        <w:br w:type="page"/>
      </w:r>
    </w:p>
    <w:p w14:paraId="15E162C7" w14:textId="77777777" w:rsidR="001E3BFD" w:rsidRDefault="004F7CF8">
      <w:pPr>
        <w:pBdr>
          <w:bottom w:val="single" w:sz="8" w:space="4" w:color="2563EB"/>
        </w:pBdr>
        <w:spacing w:before="280" w:after="120" w:line="360" w:lineRule="auto"/>
      </w:pPr>
      <w:r>
        <w:rPr>
          <w:b/>
          <w:bCs/>
          <w:color w:val="1F3864"/>
          <w:sz w:val="28"/>
          <w:szCs w:val="28"/>
        </w:rPr>
        <w:lastRenderedPageBreak/>
        <w:t>Task 1 Write-up</w:t>
      </w:r>
    </w:p>
    <w:p w14:paraId="0297326E" w14:textId="77777777" w:rsidR="001E3BFD" w:rsidRDefault="004F7CF8">
      <w:pPr>
        <w:spacing w:after="80" w:line="360" w:lineRule="auto"/>
      </w:pPr>
      <w:r>
        <w:rPr>
          <w:b/>
          <w:bCs/>
          <w:color w:val="000000"/>
        </w:rPr>
        <w:t>Tool Used</w:t>
      </w:r>
    </w:p>
    <w:p w14:paraId="7D765A08" w14:textId="77777777" w:rsidR="001E3BFD" w:rsidRDefault="004F7CF8">
      <w:pPr>
        <w:spacing w:after="80" w:line="360" w:lineRule="auto"/>
      </w:pPr>
      <w:r>
        <w:rPr>
          <w:color w:val="000000"/>
        </w:rPr>
        <w:t>For this task, I used Canva to design a one-page digital literacy infographic in landscape format. Canva was selected because it is a free, browser-based design tool that requires no prior design experience and offers a wide range of professional templates suitable for educational content.</w:t>
      </w:r>
    </w:p>
    <w:p w14:paraId="4068EE54" w14:textId="77777777" w:rsidR="001E3BFD" w:rsidRDefault="004F7CF8">
      <w:pPr>
        <w:spacing w:after="80" w:line="360" w:lineRule="auto"/>
      </w:pPr>
      <w:r>
        <w:rPr>
          <w:b/>
          <w:bCs/>
          <w:color w:val="000000"/>
        </w:rPr>
        <w:t>What the Design Shows</w:t>
      </w:r>
    </w:p>
    <w:p w14:paraId="148BDC04" w14:textId="77777777" w:rsidR="001E3BFD" w:rsidRDefault="004F7CF8">
      <w:pPr>
        <w:spacing w:after="80" w:line="360" w:lineRule="auto"/>
      </w:pPr>
      <w:r>
        <w:rPr>
          <w:color w:val="000000"/>
        </w:rPr>
        <w:t>The infographic covers three key topics: what digital literacy is, useful digital tools for students, and safe internet practices. The layout uses three distinct card sections, each with colour-coded labels and concise bullet points to make the content easy to scan. A summary strip at the bottom reinforces three guiding principles — "Think before you click," "Verify, then share," and "Your data = your asset." The overall aesthetic is clean and minimal, making it suitable for sharing with batchmates or displ</w:t>
      </w:r>
      <w:r>
        <w:rPr>
          <w:color w:val="000000"/>
        </w:rPr>
        <w:t>aying on a notice board.</w:t>
      </w:r>
    </w:p>
    <w:p w14:paraId="54845494" w14:textId="77777777" w:rsidR="001E3BFD" w:rsidRDefault="004F7CF8">
      <w:pPr>
        <w:spacing w:after="80" w:line="360" w:lineRule="auto"/>
      </w:pPr>
      <w:r>
        <w:rPr>
          <w:b/>
          <w:bCs/>
          <w:color w:val="000000"/>
        </w:rPr>
        <w:t>Reflection</w:t>
      </w:r>
    </w:p>
    <w:p w14:paraId="73AD8469" w14:textId="77777777" w:rsidR="001E3BFD" w:rsidRDefault="004F7CF8">
      <w:pPr>
        <w:spacing w:after="80" w:line="360" w:lineRule="auto"/>
      </w:pPr>
      <w:r>
        <w:rPr>
          <w:color w:val="000000"/>
        </w:rPr>
        <w:t>The most challenging aspect of this task was balancing visual simplicity with sufficient informational content. Deciding which tools and practices were most relevant for a student audience — and expressing them clearly without jargon — required more thought than I had anticipated. This exercise helped me appreciate how design choices directly influence how information is understood and remembered.</w:t>
      </w:r>
    </w:p>
    <w:p w14:paraId="62BD9765" w14:textId="77777777" w:rsidR="001E3BFD" w:rsidRDefault="001E3BFD">
      <w:pPr>
        <w:spacing w:before="80"/>
      </w:pPr>
    </w:p>
    <w:p w14:paraId="1E65E339" w14:textId="77777777" w:rsidR="001E3BFD" w:rsidRDefault="004F7CF8">
      <w:r>
        <w:br w:type="page"/>
      </w:r>
    </w:p>
    <w:p w14:paraId="70AD2350" w14:textId="77777777" w:rsidR="001E3BFD" w:rsidRDefault="001E3BFD">
      <w:pPr>
        <w:spacing w:before="80"/>
      </w:pPr>
    </w:p>
    <w:p w14:paraId="3D30AC9F" w14:textId="77777777" w:rsidR="001E3BFD" w:rsidRDefault="004F7CF8">
      <w:pPr>
        <w:pBdr>
          <w:bottom w:val="single" w:sz="8" w:space="4" w:color="2563EB"/>
        </w:pBdr>
        <w:spacing w:before="280" w:after="120" w:line="360" w:lineRule="auto"/>
      </w:pPr>
      <w:r>
        <w:rPr>
          <w:b/>
          <w:bCs/>
          <w:color w:val="1F3864"/>
          <w:sz w:val="28"/>
          <w:szCs w:val="28"/>
        </w:rPr>
        <w:t>Task 2 Write-up</w:t>
      </w:r>
    </w:p>
    <w:p w14:paraId="0F5B33A5" w14:textId="77777777" w:rsidR="001E3BFD" w:rsidRDefault="004F7CF8">
      <w:pPr>
        <w:spacing w:after="80" w:line="360" w:lineRule="auto"/>
      </w:pPr>
      <w:r>
        <w:rPr>
          <w:b/>
          <w:bCs/>
          <w:color w:val="000000"/>
        </w:rPr>
        <w:t>Platforms Set Up</w:t>
      </w:r>
    </w:p>
    <w:p w14:paraId="38D8F94A" w14:textId="369C1BC5" w:rsidR="001E3BFD" w:rsidRDefault="004F7CF8">
      <w:pPr>
        <w:spacing w:after="80" w:line="360" w:lineRule="auto"/>
      </w:pPr>
      <w:r>
        <w:rPr>
          <w:color w:val="000000"/>
        </w:rPr>
        <w:t xml:space="preserve">For this task, I created professional accounts on three platforms: GitHub, Kaggle, and Stack Overflow. Each platform was chosen based on its direct relevance to a Computer Science </w:t>
      </w:r>
    </w:p>
    <w:p w14:paraId="76E05622" w14:textId="77777777" w:rsidR="001E3BFD" w:rsidRDefault="004F7CF8">
      <w:pPr>
        <w:spacing w:after="80" w:line="360" w:lineRule="auto"/>
      </w:pPr>
      <w:r>
        <w:rPr>
          <w:b/>
          <w:bCs/>
          <w:color w:val="000000"/>
        </w:rPr>
        <w:t>Purpose of Each Platform</w:t>
      </w:r>
    </w:p>
    <w:p w14:paraId="175556C8" w14:textId="77777777" w:rsidR="001E3BFD" w:rsidRDefault="004F7CF8">
      <w:pPr>
        <w:pStyle w:val="ListParagraph"/>
        <w:numPr>
          <w:ilvl w:val="0"/>
          <w:numId w:val="2"/>
        </w:numPr>
        <w:spacing w:before="40" w:after="40" w:line="360" w:lineRule="auto"/>
      </w:pPr>
      <w:r>
        <w:t>GitHub — A version control and code hosting platform used by developers worldwide to store, manage, and share code. I created a profile README containing my name, branch, year, and a learning goal statement.</w:t>
      </w:r>
    </w:p>
    <w:p w14:paraId="3FEEF705" w14:textId="77777777" w:rsidR="001E3BFD" w:rsidRDefault="004F7CF8">
      <w:pPr>
        <w:pStyle w:val="ListParagraph"/>
        <w:numPr>
          <w:ilvl w:val="0"/>
          <w:numId w:val="2"/>
        </w:numPr>
        <w:spacing w:before="40" w:after="40" w:line="360" w:lineRule="auto"/>
      </w:pPr>
      <w:r>
        <w:t>Kaggle — A data science and machine learning platform offering datasets, notebooks, and competitions. It is particularly valuable for CS students building skills in data analysis and AI.</w:t>
      </w:r>
    </w:p>
    <w:p w14:paraId="4D8755C7" w14:textId="77777777" w:rsidR="001E3BFD" w:rsidRDefault="004F7CF8">
      <w:pPr>
        <w:pStyle w:val="ListParagraph"/>
        <w:numPr>
          <w:ilvl w:val="0"/>
          <w:numId w:val="2"/>
        </w:numPr>
        <w:spacing w:before="40" w:after="40" w:line="360" w:lineRule="auto"/>
      </w:pPr>
      <w:r>
        <w:t>Stack Overflow — A Q&amp;A community platform for programmers. As a 1st year student, I will primarily use it to search for solutions to coding problems, and gradually contribute answers as my skills grow.</w:t>
      </w:r>
    </w:p>
    <w:p w14:paraId="5BF2A0C3" w14:textId="77777777" w:rsidR="001E3BFD" w:rsidRDefault="004F7CF8">
      <w:pPr>
        <w:spacing w:after="80" w:line="360" w:lineRule="auto"/>
      </w:pPr>
      <w:r>
        <w:rPr>
          <w:b/>
          <w:bCs/>
          <w:color w:val="000000"/>
        </w:rPr>
        <w:t>Future Plans</w:t>
      </w:r>
    </w:p>
    <w:p w14:paraId="060E4125" w14:textId="77777777" w:rsidR="001E3BFD" w:rsidRDefault="004F7CF8">
      <w:pPr>
        <w:spacing w:after="80" w:line="360" w:lineRule="auto"/>
      </w:pPr>
      <w:r>
        <w:rPr>
          <w:color w:val="000000"/>
        </w:rPr>
        <w:t>Over the next four years, I plan to use GitHub to host all project work and build a visible portfolio for internship applications. Kaggle will support my data science learning through structured challenges. Stack Overflow will serve as my primary resource for programming problem-solving. Together, these platforms will form the foundation of my professional digital identity.</w:t>
      </w:r>
    </w:p>
    <w:p w14:paraId="6BE5D5EC" w14:textId="77777777" w:rsidR="001E3BFD" w:rsidRDefault="001E3BFD">
      <w:pPr>
        <w:spacing w:before="80"/>
      </w:pPr>
    </w:p>
    <w:p w14:paraId="6B4CA263" w14:textId="77777777" w:rsidR="001E3BFD" w:rsidRDefault="004F7CF8">
      <w:r>
        <w:br w:type="page"/>
      </w:r>
    </w:p>
    <w:p w14:paraId="0563CED3" w14:textId="77777777" w:rsidR="001E3BFD" w:rsidRDefault="001E3BFD">
      <w:pPr>
        <w:spacing w:before="80"/>
      </w:pPr>
    </w:p>
    <w:p w14:paraId="61021FF6" w14:textId="77777777" w:rsidR="001E3BFD" w:rsidRDefault="004F7CF8">
      <w:pPr>
        <w:pBdr>
          <w:bottom w:val="single" w:sz="8" w:space="4" w:color="2563EB"/>
        </w:pBdr>
        <w:spacing w:before="280" w:after="120" w:line="360" w:lineRule="auto"/>
      </w:pPr>
      <w:r>
        <w:rPr>
          <w:b/>
          <w:bCs/>
          <w:color w:val="1F3864"/>
          <w:sz w:val="28"/>
          <w:szCs w:val="28"/>
        </w:rPr>
        <w:t>Task 3 Write-up</w:t>
      </w:r>
    </w:p>
    <w:p w14:paraId="2990F9C2" w14:textId="77777777" w:rsidR="001E3BFD" w:rsidRDefault="004F7CF8">
      <w:pPr>
        <w:spacing w:after="80" w:line="360" w:lineRule="auto"/>
      </w:pPr>
      <w:r>
        <w:rPr>
          <w:b/>
          <w:bCs/>
          <w:color w:val="000000"/>
        </w:rPr>
        <w:t>Platforms Used</w:t>
      </w:r>
    </w:p>
    <w:p w14:paraId="39CA55B4" w14:textId="0B6DC1BF" w:rsidR="001E3BFD" w:rsidRDefault="004F7CF8">
      <w:pPr>
        <w:spacing w:after="80" w:line="360" w:lineRule="auto"/>
      </w:pPr>
      <w:r>
        <w:rPr>
          <w:color w:val="000000"/>
        </w:rPr>
        <w:t xml:space="preserve">For Part A, I used </w:t>
      </w:r>
      <w:r w:rsidR="009C2256">
        <w:rPr>
          <w:color w:val="000000"/>
        </w:rPr>
        <w:t>HackerRank</w:t>
      </w:r>
      <w:r>
        <w:rPr>
          <w:color w:val="000000"/>
        </w:rPr>
        <w:t xml:space="preserve"> to complete a beginner-level coding challenge. For Part B, I created a Digital Literacy Awareness Quiz using Google Forms as a collaboration and outreach tool.</w:t>
      </w:r>
    </w:p>
    <w:p w14:paraId="2246A625" w14:textId="77777777" w:rsidR="001E3BFD" w:rsidRDefault="004F7CF8">
      <w:pPr>
        <w:spacing w:after="80" w:line="360" w:lineRule="auto"/>
      </w:pPr>
      <w:r>
        <w:rPr>
          <w:b/>
          <w:bCs/>
          <w:color w:val="000000"/>
        </w:rPr>
        <w:t>What I Built and Practised</w:t>
      </w:r>
    </w:p>
    <w:p w14:paraId="0B60A56C" w14:textId="31F1B6F6" w:rsidR="001E3BFD" w:rsidRDefault="009C2256">
      <w:pPr>
        <w:pStyle w:val="ListParagraph"/>
        <w:numPr>
          <w:ilvl w:val="0"/>
          <w:numId w:val="2"/>
        </w:numPr>
        <w:spacing w:before="40" w:after="40" w:line="360" w:lineRule="auto"/>
      </w:pPr>
      <w:r>
        <w:t>HackerRank(Part A) — I registered on HackerRank and completed a beginner problem involving basic input/output operations in Python. The problem required reading multiple test cases and printing the sum of two integers. On successful submission, the judge returned an Accepted verdict. This experience introduced me to competitive programming workflows and online code evaluation.</w:t>
      </w:r>
    </w:p>
    <w:p w14:paraId="15B6DAC2" w14:textId="77777777" w:rsidR="001E3BFD" w:rsidRDefault="004F7CF8">
      <w:pPr>
        <w:pStyle w:val="ListParagraph"/>
        <w:numPr>
          <w:ilvl w:val="0"/>
          <w:numId w:val="2"/>
        </w:numPr>
        <w:spacing w:before="40" w:after="40" w:line="360" w:lineRule="auto"/>
      </w:pPr>
      <w:r>
        <w:t>Google Forms (Part B) — I created a five-question Digital Literacy Awareness Quiz covering: the definition of digital literacy, identifying safe internet practices, recognising phishing, platform awareness, and an open-ended reflection question. The form includes four multiple choice questions and one short answer question, and is linked to a Google Sheet that records responses automatically.</w:t>
      </w:r>
    </w:p>
    <w:p w14:paraId="22F2F2A2" w14:textId="77777777" w:rsidR="001E3BFD" w:rsidRDefault="004F7CF8">
      <w:pPr>
        <w:spacing w:after="80" w:line="360" w:lineRule="auto"/>
      </w:pPr>
      <w:r>
        <w:rPr>
          <w:b/>
          <w:bCs/>
          <w:color w:val="000000"/>
        </w:rPr>
        <w:t>How These Tools Will Help Me Academically</w:t>
      </w:r>
    </w:p>
    <w:p w14:paraId="5D53067E" w14:textId="1E17C8D3" w:rsidR="001E3BFD" w:rsidRDefault="009C2256">
      <w:pPr>
        <w:spacing w:after="80" w:line="360" w:lineRule="auto"/>
      </w:pPr>
      <w:r>
        <w:rPr>
          <w:color w:val="000000"/>
        </w:rPr>
        <w:t>HackerRank will strengthen my problem-solving skills, which are tested in technical interviews and university assessments. Google Forms and Sheets are practical collaboration tools I can use for peer surveys, group project coordination, and data collection. Both platforms build competencies that complement and extend my classroom learning.</w:t>
      </w:r>
    </w:p>
    <w:p w14:paraId="552D0137" w14:textId="77777777" w:rsidR="001E3BFD" w:rsidRDefault="001E3BFD">
      <w:pPr>
        <w:spacing w:before="80"/>
      </w:pPr>
    </w:p>
    <w:p w14:paraId="3A9474F8" w14:textId="77777777" w:rsidR="001E3BFD" w:rsidRDefault="004F7CF8">
      <w:r>
        <w:br w:type="page"/>
      </w:r>
    </w:p>
    <w:p w14:paraId="5665431F" w14:textId="77777777" w:rsidR="001E3BFD" w:rsidRDefault="001E3BFD">
      <w:pPr>
        <w:spacing w:before="80"/>
      </w:pPr>
    </w:p>
    <w:p w14:paraId="05CCE158" w14:textId="77777777" w:rsidR="001E3BFD" w:rsidRDefault="004F7CF8">
      <w:pPr>
        <w:pBdr>
          <w:bottom w:val="single" w:sz="8" w:space="4" w:color="2563EB"/>
        </w:pBdr>
        <w:spacing w:before="280" w:after="120" w:line="360" w:lineRule="auto"/>
      </w:pPr>
      <w:r>
        <w:rPr>
          <w:b/>
          <w:bCs/>
          <w:color w:val="1F3864"/>
          <w:sz w:val="28"/>
          <w:szCs w:val="28"/>
        </w:rPr>
        <w:t>Task 4 Write-up</w:t>
      </w:r>
    </w:p>
    <w:p w14:paraId="1FEDA1B8" w14:textId="77777777" w:rsidR="001E3BFD" w:rsidRDefault="004F7CF8">
      <w:pPr>
        <w:spacing w:after="80" w:line="360" w:lineRule="auto"/>
      </w:pPr>
      <w:r>
        <w:rPr>
          <w:b/>
          <w:bCs/>
          <w:color w:val="000000"/>
        </w:rPr>
        <w:t>Communication Scenario</w:t>
      </w:r>
    </w:p>
    <w:p w14:paraId="7A61E4E2" w14:textId="77777777" w:rsidR="001E3BFD" w:rsidRDefault="004F7CF8">
      <w:pPr>
        <w:spacing w:after="80" w:line="360" w:lineRule="auto"/>
      </w:pPr>
      <w:r>
        <w:rPr>
          <w:color w:val="000000"/>
        </w:rPr>
        <w:t>A well-known example of poor digital communication involves a student who sent an informal, frustrated email to a professor disputing a grade. The message used casual language, had no subject line, no greeting, and no sign-off. Rather than addressing the concern, the professor escalated the message to the department head, leading to a disciplinary meeting.</w:t>
      </w:r>
    </w:p>
    <w:p w14:paraId="1896B887" w14:textId="77777777" w:rsidR="001E3BFD" w:rsidRDefault="004F7CF8">
      <w:pPr>
        <w:spacing w:after="80" w:line="360" w:lineRule="auto"/>
      </w:pPr>
      <w:r>
        <w:rPr>
          <w:b/>
          <w:bCs/>
          <w:color w:val="000000"/>
        </w:rPr>
        <w:t>Key Learnings</w:t>
      </w:r>
    </w:p>
    <w:p w14:paraId="6931C16C" w14:textId="77777777" w:rsidR="001E3BFD" w:rsidRDefault="004F7CF8">
      <w:pPr>
        <w:spacing w:after="80" w:line="360" w:lineRule="auto"/>
      </w:pPr>
      <w:r>
        <w:rPr>
          <w:color w:val="000000"/>
        </w:rPr>
        <w:t>This scenario illustrates that in professional digital communication, tone and structure matter as much as content. Had the student used a clear subject line, a formal greeting, polite phrasing, and a proper closing, the same concern could have been raised constructively. This task reinforced that professional email writing is a critical skill — one that can protect relationships and reputation in academic and workplace settings alike.</w:t>
      </w:r>
    </w:p>
    <w:p w14:paraId="34D636C9" w14:textId="77777777" w:rsidR="001E3BFD" w:rsidRDefault="001E3BFD">
      <w:pPr>
        <w:spacing w:before="80"/>
      </w:pPr>
    </w:p>
    <w:p w14:paraId="19007BBD" w14:textId="77777777" w:rsidR="001E3BFD" w:rsidRDefault="004F7CF8">
      <w:r>
        <w:br w:type="page"/>
      </w:r>
    </w:p>
    <w:p w14:paraId="769E928B" w14:textId="77777777" w:rsidR="001E3BFD" w:rsidRDefault="001E3BFD">
      <w:pPr>
        <w:spacing w:before="80"/>
      </w:pPr>
    </w:p>
    <w:p w14:paraId="3C68CBD1" w14:textId="77777777" w:rsidR="001E3BFD" w:rsidRDefault="004F7CF8">
      <w:pPr>
        <w:pBdr>
          <w:bottom w:val="single" w:sz="8" w:space="4" w:color="2563EB"/>
        </w:pBdr>
        <w:spacing w:before="280" w:after="120" w:line="360" w:lineRule="auto"/>
      </w:pPr>
      <w:r>
        <w:rPr>
          <w:b/>
          <w:bCs/>
          <w:color w:val="1F3864"/>
          <w:sz w:val="28"/>
          <w:szCs w:val="28"/>
        </w:rPr>
        <w:t>Task 5 Write-up</w:t>
      </w:r>
    </w:p>
    <w:p w14:paraId="1B5FEB5E" w14:textId="77777777" w:rsidR="001E3BFD" w:rsidRDefault="004F7CF8">
      <w:pPr>
        <w:spacing w:after="80" w:line="360" w:lineRule="auto"/>
      </w:pPr>
      <w:r>
        <w:rPr>
          <w:b/>
          <w:bCs/>
          <w:color w:val="000000"/>
        </w:rPr>
        <w:t>What Surprised Me Most</w:t>
      </w:r>
    </w:p>
    <w:p w14:paraId="49D531D7" w14:textId="77777777" w:rsidR="001E3BFD" w:rsidRDefault="004F7CF8">
      <w:pPr>
        <w:spacing w:after="80" w:line="360" w:lineRule="auto"/>
      </w:pPr>
      <w:r>
        <w:rPr>
          <w:color w:val="000000"/>
        </w:rPr>
        <w:t>While researching phishing attacks, I was most surprised by how convincing modern phishing attempts have become. Attackers now replicate official logos, email formats, and domain names with subtle misspellings that are easy to miss. I had assumed phishing was straightforward to identify, but evidence shows that even digitally aware individuals can be deceived when a message creates urgency or fear. I was also surprised by how frequently Indian college students are targeted — particularly through fake univer</w:t>
      </w:r>
      <w:r>
        <w:rPr>
          <w:color w:val="000000"/>
        </w:rPr>
        <w:t>sity alerts, scholarship scams, and UPI fraud messages.</w:t>
      </w:r>
    </w:p>
    <w:p w14:paraId="12E5E3E5" w14:textId="77777777" w:rsidR="001E3BFD" w:rsidRDefault="004F7CF8">
      <w:pPr>
        <w:spacing w:after="80" w:line="360" w:lineRule="auto"/>
      </w:pPr>
      <w:r>
        <w:rPr>
          <w:b/>
          <w:bCs/>
          <w:color w:val="000000"/>
        </w:rPr>
        <w:t>One Habit I Will Change</w:t>
      </w:r>
    </w:p>
    <w:p w14:paraId="1864730E" w14:textId="77777777" w:rsidR="001E3BFD" w:rsidRDefault="004F7CF8">
      <w:pPr>
        <w:spacing w:after="80" w:line="360" w:lineRule="auto"/>
      </w:pPr>
      <w:r>
        <w:rPr>
          <w:color w:val="000000"/>
        </w:rPr>
        <w:t>As a direct result of this task, I will now always verify the full sender email address before clicking any link, and I will enable two-factor authentication on all academic and financial accounts. This research made clear that cybersecurity is not a technical subject alone — it is an everyday habit.</w:t>
      </w:r>
    </w:p>
    <w:p w14:paraId="609E8FAA" w14:textId="77777777" w:rsidR="001E3BFD" w:rsidRDefault="001E3BFD">
      <w:pPr>
        <w:spacing w:before="80"/>
      </w:pPr>
    </w:p>
    <w:p w14:paraId="3DFA53B6" w14:textId="77777777" w:rsidR="001E3BFD" w:rsidRDefault="004F7CF8">
      <w:r>
        <w:br w:type="page"/>
      </w:r>
    </w:p>
    <w:p w14:paraId="476A369F" w14:textId="77777777" w:rsidR="001E3BFD" w:rsidRDefault="004F7CF8">
      <w:pPr>
        <w:pBdr>
          <w:bottom w:val="single" w:sz="8" w:space="4" w:color="2563EB"/>
        </w:pBdr>
        <w:spacing w:before="280" w:after="120" w:line="360" w:lineRule="auto"/>
      </w:pPr>
      <w:r>
        <w:rPr>
          <w:b/>
          <w:bCs/>
          <w:color w:val="1F3864"/>
          <w:sz w:val="28"/>
          <w:szCs w:val="28"/>
        </w:rPr>
        <w:lastRenderedPageBreak/>
        <w:t>Conclusion</w:t>
      </w:r>
    </w:p>
    <w:p w14:paraId="50BE52DE" w14:textId="77777777" w:rsidR="001E3BFD" w:rsidRDefault="004F7CF8">
      <w:pPr>
        <w:spacing w:after="80" w:line="360" w:lineRule="auto"/>
      </w:pPr>
      <w:r>
        <w:rPr>
          <w:color w:val="000000"/>
        </w:rPr>
        <w:t>Completing this Digital Literacy Portfolio has been a practical and meaningful experience. Across five tasks, I have built a professional online presence, practised coding and collaboration, developed professional communication skills, and deepened my awareness of online safety. Each task produced a real, usable output rather than a purely theoretical exercise. As a Student Digital Ambassador, I now feel equipped to guide peers through the digital tools and practices that matter most — both during our acade</w:t>
      </w:r>
      <w:r>
        <w:rPr>
          <w:color w:val="000000"/>
        </w:rPr>
        <w:t>mic years and in our future careers. The skills gained here will remain relevant and valuable long beyond this course.</w:t>
      </w:r>
    </w:p>
    <w:p w14:paraId="307DF813" w14:textId="77777777" w:rsidR="001E3BFD" w:rsidRDefault="001E3BFD">
      <w:pPr>
        <w:spacing w:before="80"/>
      </w:pPr>
    </w:p>
    <w:p w14:paraId="6BA2BA2E" w14:textId="77777777" w:rsidR="001E3BFD" w:rsidRDefault="004F7CF8">
      <w:r>
        <w:br w:type="page"/>
      </w:r>
    </w:p>
    <w:p w14:paraId="5CCD6946" w14:textId="77777777" w:rsidR="001E3BFD" w:rsidRDefault="004F7CF8">
      <w:pPr>
        <w:pBdr>
          <w:bottom w:val="single" w:sz="8" w:space="4" w:color="2563EB"/>
        </w:pBdr>
        <w:spacing w:before="280" w:after="120" w:line="360" w:lineRule="auto"/>
      </w:pPr>
      <w:r>
        <w:rPr>
          <w:b/>
          <w:bCs/>
          <w:color w:val="1F3864"/>
          <w:sz w:val="28"/>
          <w:szCs w:val="28"/>
        </w:rPr>
        <w:lastRenderedPageBreak/>
        <w:t>References</w:t>
      </w:r>
    </w:p>
    <w:p w14:paraId="4F4C984B" w14:textId="77777777" w:rsidR="001E3BFD" w:rsidRDefault="004F7CF8">
      <w:pPr>
        <w:spacing w:after="80" w:line="360" w:lineRule="auto"/>
      </w:pPr>
      <w:r>
        <w:rPr>
          <w:color w:val="000000"/>
        </w:rPr>
        <w:t>The following sources, tools, and platforms were referenced or used during the completion of this portfolio:</w:t>
      </w:r>
    </w:p>
    <w:p w14:paraId="487B445F" w14:textId="77777777" w:rsidR="001E3BFD" w:rsidRDefault="001E3BFD">
      <w:pPr>
        <w:spacing w:before="80"/>
      </w:pPr>
    </w:p>
    <w:p w14:paraId="3BFAC328" w14:textId="77777777" w:rsidR="001E3BFD" w:rsidRDefault="004F7CF8">
      <w:pPr>
        <w:pStyle w:val="ListParagraph"/>
        <w:numPr>
          <w:ilvl w:val="0"/>
          <w:numId w:val="2"/>
        </w:numPr>
        <w:spacing w:before="40" w:after="40" w:line="360" w:lineRule="auto"/>
      </w:pPr>
      <w:r>
        <w:t>Canva (canva.com) — Design tool used for Task 1 infographic</w:t>
      </w:r>
    </w:p>
    <w:p w14:paraId="1E1DBCC9" w14:textId="77777777" w:rsidR="001E3BFD" w:rsidRDefault="004F7CF8">
      <w:pPr>
        <w:pStyle w:val="ListParagraph"/>
        <w:numPr>
          <w:ilvl w:val="0"/>
          <w:numId w:val="2"/>
        </w:numPr>
        <w:spacing w:before="40" w:after="40" w:line="360" w:lineRule="auto"/>
      </w:pPr>
      <w:r>
        <w:t>GitHub (github.com) — Code hosting and portfolio platform used in Task 2</w:t>
      </w:r>
    </w:p>
    <w:p w14:paraId="75E02A08" w14:textId="77777777" w:rsidR="001E3BFD" w:rsidRDefault="004F7CF8">
      <w:pPr>
        <w:pStyle w:val="ListParagraph"/>
        <w:numPr>
          <w:ilvl w:val="0"/>
          <w:numId w:val="2"/>
        </w:numPr>
        <w:spacing w:before="40" w:after="40" w:line="360" w:lineRule="auto"/>
      </w:pPr>
      <w:r>
        <w:t>Kaggle (kaggle.com) — Data science platform used in Task 2</w:t>
      </w:r>
    </w:p>
    <w:p w14:paraId="33B96BE5" w14:textId="77777777" w:rsidR="001E3BFD" w:rsidRDefault="004F7CF8">
      <w:pPr>
        <w:pStyle w:val="ListParagraph"/>
        <w:numPr>
          <w:ilvl w:val="0"/>
          <w:numId w:val="2"/>
        </w:numPr>
        <w:spacing w:before="40" w:after="40" w:line="360" w:lineRule="auto"/>
      </w:pPr>
      <w:r>
        <w:t>Stack Overflow (stackoverflow.com) — Programming Q&amp;A platform used in Task 2</w:t>
      </w:r>
    </w:p>
    <w:p w14:paraId="6B6CF4C0" w14:textId="5D59D3C4" w:rsidR="001E3BFD" w:rsidRDefault="009C2256">
      <w:pPr>
        <w:pStyle w:val="ListParagraph"/>
        <w:numPr>
          <w:ilvl w:val="0"/>
          <w:numId w:val="2"/>
        </w:numPr>
        <w:spacing w:before="40" w:after="40" w:line="360" w:lineRule="auto"/>
      </w:pPr>
      <w:r>
        <w:t>HackerRank (HackerRank.com) — Competitive programming platform used in Task 3</w:t>
      </w:r>
    </w:p>
    <w:p w14:paraId="4DF64B4E" w14:textId="77777777" w:rsidR="001E3BFD" w:rsidRDefault="004F7CF8">
      <w:pPr>
        <w:pStyle w:val="ListParagraph"/>
        <w:numPr>
          <w:ilvl w:val="0"/>
          <w:numId w:val="2"/>
        </w:numPr>
        <w:spacing w:before="40" w:after="40" w:line="360" w:lineRule="auto"/>
      </w:pPr>
      <w:r>
        <w:t>Google Forms &amp; Google Sheets (forms.google.com) — Collaboration tools used in Task 3</w:t>
      </w:r>
    </w:p>
    <w:p w14:paraId="7CB3DC5A" w14:textId="77777777" w:rsidR="001E3BFD" w:rsidRDefault="004F7CF8">
      <w:pPr>
        <w:pStyle w:val="ListParagraph"/>
        <w:numPr>
          <w:ilvl w:val="0"/>
          <w:numId w:val="2"/>
        </w:numPr>
        <w:spacing w:before="40" w:after="40" w:line="360" w:lineRule="auto"/>
      </w:pPr>
      <w:r>
        <w:t>National Cyber Crime Portal, Government of India (cybercrime.gov.in) — Reference for Task 5 cybercrime data</w:t>
      </w:r>
    </w:p>
    <w:p w14:paraId="1B1973EA" w14:textId="77777777" w:rsidR="001E3BFD" w:rsidRDefault="004F7CF8">
      <w:pPr>
        <w:pStyle w:val="ListParagraph"/>
        <w:numPr>
          <w:ilvl w:val="0"/>
          <w:numId w:val="2"/>
        </w:numPr>
        <w:spacing w:before="40" w:after="40" w:line="360" w:lineRule="auto"/>
      </w:pPr>
      <w:r>
        <w:t>Cyber Crime Helpline: 1930 — Reporting channel referenced in Task 5 prevention checklist</w:t>
      </w:r>
    </w:p>
    <w:p w14:paraId="3A809E5E" w14:textId="77777777" w:rsidR="001E3BFD" w:rsidRDefault="004F7CF8">
      <w:pPr>
        <w:pStyle w:val="ListParagraph"/>
        <w:numPr>
          <w:ilvl w:val="0"/>
          <w:numId w:val="2"/>
        </w:numPr>
        <w:spacing w:before="40" w:after="40" w:line="360" w:lineRule="auto"/>
      </w:pPr>
      <w:r>
        <w:t>CERT-In (cert-in.org.in) — Indian Computer Emergency Response Team, referenced for cybersecurity context in Task 5</w:t>
      </w:r>
    </w:p>
    <w:p w14:paraId="73484520" w14:textId="77777777" w:rsidR="001E3BFD" w:rsidRDefault="001E3BFD">
      <w:pPr>
        <w:spacing w:before="80"/>
      </w:pPr>
    </w:p>
    <w:p w14:paraId="3690D9AE" w14:textId="32A610AF" w:rsidR="001E3BFD" w:rsidRDefault="001E3BFD">
      <w:pPr>
        <w:pBdr>
          <w:top w:val="single" w:sz="4" w:space="6" w:color="CCCCCC"/>
        </w:pBdr>
        <w:spacing w:before="160" w:after="60" w:line="276" w:lineRule="auto"/>
      </w:pPr>
    </w:p>
    <w:sectPr w:rsidR="001E3B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7FC10" w14:textId="77777777" w:rsidR="004F7CF8" w:rsidRDefault="004F7CF8">
      <w:r>
        <w:separator/>
      </w:r>
    </w:p>
  </w:endnote>
  <w:endnote w:type="continuationSeparator" w:id="0">
    <w:p w14:paraId="6BB59A71" w14:textId="77777777" w:rsidR="004F7CF8" w:rsidRDefault="004F7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780B" w14:textId="53D522D4" w:rsidR="001E3BFD" w:rsidRPr="009C2256" w:rsidRDefault="001E3BFD">
    <w:pPr>
      <w:pBdr>
        <w:top w:val="single" w:sz="4" w:space="4" w:color="CCCCCC"/>
      </w:pBdr>
      <w:spacing w:before="8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726D5" w14:textId="77777777" w:rsidR="004F7CF8" w:rsidRDefault="004F7CF8">
      <w:r>
        <w:separator/>
      </w:r>
    </w:p>
  </w:footnote>
  <w:footnote w:type="continuationSeparator" w:id="0">
    <w:p w14:paraId="2A413131" w14:textId="77777777" w:rsidR="004F7CF8" w:rsidRDefault="004F7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0C2A" w14:textId="130221BE" w:rsidR="001E3BFD" w:rsidRPr="009C2256" w:rsidRDefault="001E3BFD">
    <w:pPr>
      <w:pBdr>
        <w:bottom w:val="single" w:sz="6" w:space="4" w:color="2563EB"/>
      </w:pBdr>
      <w:spacing w:after="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2706F"/>
    <w:multiLevelType w:val="hybridMultilevel"/>
    <w:tmpl w:val="286871E4"/>
    <w:lvl w:ilvl="0" w:tplc="A0BCDC4C">
      <w:start w:val="1"/>
      <w:numFmt w:val="bullet"/>
      <w:lvlText w:val="●"/>
      <w:lvlJc w:val="left"/>
      <w:pPr>
        <w:ind w:left="720" w:hanging="360"/>
      </w:pPr>
    </w:lvl>
    <w:lvl w:ilvl="1" w:tplc="EAD0C830">
      <w:start w:val="1"/>
      <w:numFmt w:val="bullet"/>
      <w:lvlText w:val="○"/>
      <w:lvlJc w:val="left"/>
      <w:pPr>
        <w:ind w:left="1440" w:hanging="360"/>
      </w:pPr>
    </w:lvl>
    <w:lvl w:ilvl="2" w:tplc="5268F404">
      <w:start w:val="1"/>
      <w:numFmt w:val="bullet"/>
      <w:lvlText w:val="■"/>
      <w:lvlJc w:val="left"/>
      <w:pPr>
        <w:ind w:left="2160" w:hanging="360"/>
      </w:pPr>
    </w:lvl>
    <w:lvl w:ilvl="3" w:tplc="F61082CE">
      <w:start w:val="1"/>
      <w:numFmt w:val="bullet"/>
      <w:lvlText w:val="●"/>
      <w:lvlJc w:val="left"/>
      <w:pPr>
        <w:ind w:left="2880" w:hanging="360"/>
      </w:pPr>
    </w:lvl>
    <w:lvl w:ilvl="4" w:tplc="77BE3B14">
      <w:start w:val="1"/>
      <w:numFmt w:val="bullet"/>
      <w:lvlText w:val="○"/>
      <w:lvlJc w:val="left"/>
      <w:pPr>
        <w:ind w:left="3600" w:hanging="360"/>
      </w:pPr>
    </w:lvl>
    <w:lvl w:ilvl="5" w:tplc="D7A09D68">
      <w:start w:val="1"/>
      <w:numFmt w:val="bullet"/>
      <w:lvlText w:val="■"/>
      <w:lvlJc w:val="left"/>
      <w:pPr>
        <w:ind w:left="4320" w:hanging="360"/>
      </w:pPr>
    </w:lvl>
    <w:lvl w:ilvl="6" w:tplc="22486DA2">
      <w:start w:val="1"/>
      <w:numFmt w:val="bullet"/>
      <w:lvlText w:val="●"/>
      <w:lvlJc w:val="left"/>
      <w:pPr>
        <w:ind w:left="5040" w:hanging="360"/>
      </w:pPr>
    </w:lvl>
    <w:lvl w:ilvl="7" w:tplc="4ED476B4">
      <w:start w:val="1"/>
      <w:numFmt w:val="bullet"/>
      <w:lvlText w:val="●"/>
      <w:lvlJc w:val="left"/>
      <w:pPr>
        <w:ind w:left="5760" w:hanging="360"/>
      </w:pPr>
    </w:lvl>
    <w:lvl w:ilvl="8" w:tplc="6F06BE52">
      <w:start w:val="1"/>
      <w:numFmt w:val="bullet"/>
      <w:lvlText w:val="●"/>
      <w:lvlJc w:val="left"/>
      <w:pPr>
        <w:ind w:left="6480" w:hanging="360"/>
      </w:pPr>
    </w:lvl>
  </w:abstractNum>
  <w:abstractNum w:abstractNumId="1" w15:restartNumberingAfterBreak="0">
    <w:nsid w:val="66A527DF"/>
    <w:multiLevelType w:val="hybridMultilevel"/>
    <w:tmpl w:val="B396FEEC"/>
    <w:lvl w:ilvl="0" w:tplc="6450B03E">
      <w:start w:val="1"/>
      <w:numFmt w:val="bullet"/>
      <w:lvlText w:val="•"/>
      <w:lvlJc w:val="left"/>
      <w:pPr>
        <w:ind w:left="720" w:hanging="360"/>
      </w:pPr>
    </w:lvl>
    <w:lvl w:ilvl="1" w:tplc="B75CB328">
      <w:numFmt w:val="decimal"/>
      <w:lvlText w:val=""/>
      <w:lvlJc w:val="left"/>
    </w:lvl>
    <w:lvl w:ilvl="2" w:tplc="792C2218">
      <w:numFmt w:val="decimal"/>
      <w:lvlText w:val=""/>
      <w:lvlJc w:val="left"/>
    </w:lvl>
    <w:lvl w:ilvl="3" w:tplc="370C4764">
      <w:numFmt w:val="decimal"/>
      <w:lvlText w:val=""/>
      <w:lvlJc w:val="left"/>
    </w:lvl>
    <w:lvl w:ilvl="4" w:tplc="4D007A38">
      <w:numFmt w:val="decimal"/>
      <w:lvlText w:val=""/>
      <w:lvlJc w:val="left"/>
    </w:lvl>
    <w:lvl w:ilvl="5" w:tplc="158CE49E">
      <w:numFmt w:val="decimal"/>
      <w:lvlText w:val=""/>
      <w:lvlJc w:val="left"/>
    </w:lvl>
    <w:lvl w:ilvl="6" w:tplc="1F960E06">
      <w:numFmt w:val="decimal"/>
      <w:lvlText w:val=""/>
      <w:lvlJc w:val="left"/>
    </w:lvl>
    <w:lvl w:ilvl="7" w:tplc="7BBECAE8">
      <w:numFmt w:val="decimal"/>
      <w:lvlText w:val=""/>
      <w:lvlJc w:val="left"/>
    </w:lvl>
    <w:lvl w:ilvl="8" w:tplc="E326B12C">
      <w:numFmt w:val="decimal"/>
      <w:lvlText w:val=""/>
      <w:lvlJc w:val="left"/>
    </w:lvl>
  </w:abstractNum>
  <w:num w:numId="1" w16cid:durableId="1168135439">
    <w:abstractNumId w:val="0"/>
    <w:lvlOverride w:ilvl="0">
      <w:startOverride w:val="1"/>
    </w:lvlOverride>
  </w:num>
  <w:num w:numId="2" w16cid:durableId="305857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BFD"/>
    <w:rsid w:val="0006099D"/>
    <w:rsid w:val="00132CE4"/>
    <w:rsid w:val="001E3BFD"/>
    <w:rsid w:val="00302346"/>
    <w:rsid w:val="0037084F"/>
    <w:rsid w:val="00392223"/>
    <w:rsid w:val="004F7CF8"/>
    <w:rsid w:val="009C2256"/>
    <w:rsid w:val="00C142F3"/>
    <w:rsid w:val="00F140FF"/>
    <w:rsid w:val="00FB4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A5EBF"/>
  <w15:docId w15:val="{DAB8518D-2A16-43D3-920A-2512E339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line="360" w:lineRule="auto"/>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C2256"/>
    <w:pPr>
      <w:tabs>
        <w:tab w:val="center" w:pos="4513"/>
        <w:tab w:val="right" w:pos="9026"/>
      </w:tabs>
    </w:pPr>
  </w:style>
  <w:style w:type="character" w:customStyle="1" w:styleId="HeaderChar">
    <w:name w:val="Header Char"/>
    <w:basedOn w:val="DefaultParagraphFont"/>
    <w:link w:val="Header"/>
    <w:uiPriority w:val="99"/>
    <w:rsid w:val="009C2256"/>
  </w:style>
  <w:style w:type="paragraph" w:styleId="Footer">
    <w:name w:val="footer"/>
    <w:basedOn w:val="Normal"/>
    <w:link w:val="FooterChar"/>
    <w:uiPriority w:val="99"/>
    <w:unhideWhenUsed/>
    <w:rsid w:val="009C2256"/>
    <w:pPr>
      <w:tabs>
        <w:tab w:val="center" w:pos="4513"/>
        <w:tab w:val="right" w:pos="9026"/>
      </w:tabs>
    </w:pPr>
  </w:style>
  <w:style w:type="character" w:customStyle="1" w:styleId="FooterChar">
    <w:name w:val="Footer Char"/>
    <w:basedOn w:val="DefaultParagraphFont"/>
    <w:link w:val="Footer"/>
    <w:uiPriority w:val="99"/>
    <w:rsid w:val="009C2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1244</Words>
  <Characters>7095</Characters>
  <Application>Microsoft Office Word</Application>
  <DocSecurity>0</DocSecurity>
  <Lines>59</Lines>
  <Paragraphs>16</Paragraphs>
  <ScaleCrop>false</ScaleCrop>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Priyanshu Singh Naruka</cp:lastModifiedBy>
  <cp:revision>8</cp:revision>
  <dcterms:created xsi:type="dcterms:W3CDTF">2026-03-28T11:02:00Z</dcterms:created>
  <dcterms:modified xsi:type="dcterms:W3CDTF">2026-03-28T11:45:00Z</dcterms:modified>
</cp:coreProperties>
</file>