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555110" w14:textId="77777777" w:rsidR="002D4505" w:rsidRDefault="002D4505" w:rsidP="00447A9E">
      <w:pPr>
        <w:pStyle w:val="BodyText"/>
        <w:spacing w:before="5"/>
        <w:jc w:val="center"/>
        <w:rPr>
          <w:b/>
          <w:bCs/>
          <w:sz w:val="22"/>
          <w:szCs w:val="22"/>
        </w:rPr>
      </w:pPr>
    </w:p>
    <w:p w14:paraId="6C615E92" w14:textId="77777777" w:rsidR="002D4505" w:rsidRDefault="002D4505" w:rsidP="00447A9E">
      <w:pPr>
        <w:pStyle w:val="BodyText"/>
        <w:spacing w:before="5"/>
        <w:jc w:val="center"/>
        <w:rPr>
          <w:b/>
          <w:bCs/>
          <w:sz w:val="22"/>
          <w:szCs w:val="22"/>
        </w:rPr>
      </w:pPr>
    </w:p>
    <w:p w14:paraId="3EFB3E8D" w14:textId="77777777" w:rsidR="002D4505" w:rsidRDefault="002D4505" w:rsidP="00447A9E">
      <w:pPr>
        <w:pStyle w:val="BodyText"/>
        <w:spacing w:before="5"/>
        <w:jc w:val="center"/>
        <w:rPr>
          <w:b/>
          <w:bCs/>
          <w:sz w:val="22"/>
          <w:szCs w:val="22"/>
        </w:rPr>
      </w:pPr>
    </w:p>
    <w:p w14:paraId="30DEB513" w14:textId="77777777" w:rsidR="002D4505" w:rsidRDefault="002D4505" w:rsidP="00447A9E">
      <w:pPr>
        <w:pStyle w:val="BodyText"/>
        <w:spacing w:before="5"/>
        <w:jc w:val="center"/>
        <w:rPr>
          <w:b/>
          <w:bCs/>
          <w:sz w:val="22"/>
          <w:szCs w:val="22"/>
        </w:rPr>
      </w:pPr>
    </w:p>
    <w:p w14:paraId="1A1C4DD1" w14:textId="77777777" w:rsidR="002D4505" w:rsidRDefault="002D4505" w:rsidP="00447A9E">
      <w:pPr>
        <w:pStyle w:val="BodyText"/>
        <w:spacing w:before="5"/>
        <w:jc w:val="center"/>
        <w:rPr>
          <w:b/>
          <w:bCs/>
          <w:sz w:val="22"/>
          <w:szCs w:val="22"/>
        </w:rPr>
      </w:pPr>
    </w:p>
    <w:p w14:paraId="5F505464" w14:textId="77777777" w:rsidR="002D4505" w:rsidRDefault="002D4505" w:rsidP="00447A9E">
      <w:pPr>
        <w:pStyle w:val="BodyText"/>
        <w:spacing w:before="5"/>
        <w:jc w:val="center"/>
        <w:rPr>
          <w:b/>
          <w:bCs/>
          <w:sz w:val="22"/>
          <w:szCs w:val="22"/>
        </w:rPr>
      </w:pPr>
    </w:p>
    <w:p w14:paraId="150091C3" w14:textId="77777777" w:rsidR="002D4505" w:rsidRDefault="002D4505" w:rsidP="00447A9E">
      <w:pPr>
        <w:pStyle w:val="BodyText"/>
        <w:spacing w:before="5"/>
        <w:jc w:val="center"/>
        <w:rPr>
          <w:b/>
          <w:bCs/>
          <w:sz w:val="22"/>
          <w:szCs w:val="22"/>
        </w:rPr>
      </w:pPr>
    </w:p>
    <w:p w14:paraId="4CC5E879" w14:textId="77777777" w:rsidR="002D4505" w:rsidRDefault="002D4505" w:rsidP="00447A9E">
      <w:pPr>
        <w:pStyle w:val="BodyText"/>
        <w:spacing w:before="5"/>
        <w:jc w:val="center"/>
        <w:rPr>
          <w:b/>
          <w:bCs/>
          <w:sz w:val="22"/>
          <w:szCs w:val="22"/>
        </w:rPr>
      </w:pPr>
    </w:p>
    <w:p w14:paraId="0AAFF6E8" w14:textId="77777777" w:rsidR="002D4505" w:rsidRDefault="002D4505" w:rsidP="00447A9E">
      <w:pPr>
        <w:pStyle w:val="BodyText"/>
        <w:spacing w:before="5"/>
        <w:jc w:val="center"/>
        <w:rPr>
          <w:b/>
          <w:bCs/>
          <w:sz w:val="22"/>
          <w:szCs w:val="22"/>
        </w:rPr>
      </w:pPr>
    </w:p>
    <w:p w14:paraId="5C7F54AB" w14:textId="77777777" w:rsidR="002D4505" w:rsidRDefault="002D4505" w:rsidP="00447A9E">
      <w:pPr>
        <w:pStyle w:val="BodyText"/>
        <w:spacing w:before="5"/>
        <w:jc w:val="center"/>
        <w:rPr>
          <w:b/>
          <w:bCs/>
          <w:sz w:val="22"/>
          <w:szCs w:val="22"/>
        </w:rPr>
      </w:pPr>
    </w:p>
    <w:p w14:paraId="7A6C600E" w14:textId="77777777" w:rsidR="002D4505" w:rsidRDefault="002D4505" w:rsidP="00447A9E">
      <w:pPr>
        <w:pStyle w:val="BodyText"/>
        <w:spacing w:before="5"/>
        <w:jc w:val="center"/>
        <w:rPr>
          <w:b/>
          <w:bCs/>
          <w:sz w:val="22"/>
          <w:szCs w:val="22"/>
        </w:rPr>
      </w:pPr>
    </w:p>
    <w:p w14:paraId="6D3BF4E8" w14:textId="77777777" w:rsidR="002D4505" w:rsidRDefault="002D4505" w:rsidP="00447A9E">
      <w:pPr>
        <w:pStyle w:val="BodyText"/>
        <w:spacing w:before="5"/>
        <w:jc w:val="center"/>
        <w:rPr>
          <w:b/>
          <w:bCs/>
          <w:sz w:val="22"/>
          <w:szCs w:val="22"/>
        </w:rPr>
      </w:pPr>
    </w:p>
    <w:p w14:paraId="22F0EF71" w14:textId="77777777" w:rsidR="002D4505" w:rsidRDefault="002D4505" w:rsidP="00447A9E">
      <w:pPr>
        <w:pStyle w:val="BodyText"/>
        <w:spacing w:before="5"/>
        <w:jc w:val="center"/>
        <w:rPr>
          <w:b/>
          <w:bCs/>
          <w:sz w:val="22"/>
          <w:szCs w:val="22"/>
        </w:rPr>
      </w:pPr>
    </w:p>
    <w:p w14:paraId="7C83E2B8" w14:textId="77777777" w:rsidR="002D4505" w:rsidRDefault="002D4505" w:rsidP="00447A9E">
      <w:pPr>
        <w:pStyle w:val="BodyText"/>
        <w:spacing w:before="5"/>
        <w:jc w:val="center"/>
        <w:rPr>
          <w:b/>
          <w:bCs/>
          <w:sz w:val="22"/>
          <w:szCs w:val="22"/>
        </w:rPr>
      </w:pPr>
    </w:p>
    <w:p w14:paraId="3D32A079" w14:textId="77777777" w:rsidR="002D4505" w:rsidRDefault="002D4505" w:rsidP="00447A9E">
      <w:pPr>
        <w:pStyle w:val="BodyText"/>
        <w:spacing w:before="5"/>
        <w:jc w:val="center"/>
        <w:rPr>
          <w:b/>
          <w:bCs/>
          <w:sz w:val="22"/>
          <w:szCs w:val="22"/>
        </w:rPr>
      </w:pPr>
    </w:p>
    <w:p w14:paraId="5A941E08" w14:textId="77777777" w:rsidR="002D4505" w:rsidRDefault="002D4505" w:rsidP="00447A9E">
      <w:pPr>
        <w:pStyle w:val="BodyText"/>
        <w:spacing w:before="5"/>
        <w:jc w:val="center"/>
        <w:rPr>
          <w:b/>
          <w:bCs/>
          <w:sz w:val="22"/>
          <w:szCs w:val="22"/>
        </w:rPr>
      </w:pPr>
    </w:p>
    <w:p w14:paraId="6168E4F1" w14:textId="77777777" w:rsidR="002D4505" w:rsidRDefault="002D4505" w:rsidP="00447A9E">
      <w:pPr>
        <w:pStyle w:val="BodyText"/>
        <w:spacing w:before="5"/>
        <w:jc w:val="center"/>
        <w:rPr>
          <w:b/>
          <w:bCs/>
          <w:sz w:val="22"/>
          <w:szCs w:val="22"/>
        </w:rPr>
      </w:pPr>
    </w:p>
    <w:p w14:paraId="4BD0A3E0" w14:textId="77777777" w:rsidR="002D4505" w:rsidRDefault="002D4505" w:rsidP="00447A9E">
      <w:pPr>
        <w:pStyle w:val="BodyText"/>
        <w:spacing w:before="5"/>
        <w:jc w:val="center"/>
        <w:rPr>
          <w:b/>
          <w:bCs/>
          <w:sz w:val="22"/>
          <w:szCs w:val="22"/>
        </w:rPr>
      </w:pPr>
    </w:p>
    <w:p w14:paraId="09FDF509" w14:textId="77777777" w:rsidR="002D4505" w:rsidRDefault="002D4505" w:rsidP="00447A9E">
      <w:pPr>
        <w:pStyle w:val="BodyText"/>
        <w:spacing w:before="5"/>
        <w:jc w:val="center"/>
        <w:rPr>
          <w:b/>
          <w:bCs/>
          <w:sz w:val="22"/>
          <w:szCs w:val="22"/>
        </w:rPr>
      </w:pPr>
    </w:p>
    <w:p w14:paraId="28DBCCD5" w14:textId="77777777" w:rsidR="002D4505" w:rsidRDefault="002D4505" w:rsidP="00447A9E">
      <w:pPr>
        <w:pStyle w:val="BodyText"/>
        <w:spacing w:before="5"/>
        <w:jc w:val="center"/>
        <w:rPr>
          <w:b/>
          <w:bCs/>
          <w:sz w:val="22"/>
          <w:szCs w:val="22"/>
        </w:rPr>
      </w:pPr>
    </w:p>
    <w:p w14:paraId="2C1C8628" w14:textId="77777777" w:rsidR="002D4505" w:rsidRDefault="002D4505" w:rsidP="00447A9E">
      <w:pPr>
        <w:pStyle w:val="BodyText"/>
        <w:spacing w:before="5"/>
        <w:jc w:val="center"/>
        <w:rPr>
          <w:b/>
          <w:bCs/>
          <w:sz w:val="22"/>
          <w:szCs w:val="22"/>
        </w:rPr>
      </w:pPr>
    </w:p>
    <w:p w14:paraId="67B003AF" w14:textId="77777777" w:rsidR="002D4505" w:rsidRDefault="002D4505" w:rsidP="00447A9E">
      <w:pPr>
        <w:pStyle w:val="BodyText"/>
        <w:spacing w:before="5"/>
        <w:jc w:val="center"/>
        <w:rPr>
          <w:b/>
          <w:bCs/>
          <w:sz w:val="22"/>
          <w:szCs w:val="22"/>
        </w:rPr>
      </w:pPr>
    </w:p>
    <w:p w14:paraId="5ECBE7B2" w14:textId="77777777" w:rsidR="002D4505" w:rsidRDefault="002D4505" w:rsidP="00447A9E">
      <w:pPr>
        <w:pStyle w:val="BodyText"/>
        <w:spacing w:before="5"/>
        <w:jc w:val="center"/>
        <w:rPr>
          <w:b/>
          <w:bCs/>
          <w:sz w:val="22"/>
          <w:szCs w:val="22"/>
        </w:rPr>
      </w:pPr>
    </w:p>
    <w:p w14:paraId="26C3F662" w14:textId="77777777" w:rsidR="002D4505" w:rsidRDefault="002D4505" w:rsidP="00447A9E">
      <w:pPr>
        <w:pStyle w:val="BodyText"/>
        <w:spacing w:before="5"/>
        <w:jc w:val="center"/>
        <w:rPr>
          <w:b/>
          <w:bCs/>
          <w:sz w:val="22"/>
          <w:szCs w:val="22"/>
        </w:rPr>
      </w:pPr>
    </w:p>
    <w:p w14:paraId="2D3456A9" w14:textId="77777777" w:rsidR="002D4505" w:rsidRDefault="002D4505" w:rsidP="00447A9E">
      <w:pPr>
        <w:pStyle w:val="BodyText"/>
        <w:spacing w:before="5"/>
        <w:jc w:val="center"/>
        <w:rPr>
          <w:b/>
          <w:bCs/>
          <w:sz w:val="22"/>
          <w:szCs w:val="22"/>
        </w:rPr>
      </w:pPr>
    </w:p>
    <w:p w14:paraId="6C38057D" w14:textId="77777777" w:rsidR="002D4505" w:rsidRDefault="002D4505" w:rsidP="00447A9E">
      <w:pPr>
        <w:pStyle w:val="BodyText"/>
        <w:spacing w:before="5"/>
        <w:jc w:val="center"/>
        <w:rPr>
          <w:b/>
          <w:bCs/>
          <w:sz w:val="22"/>
          <w:szCs w:val="22"/>
        </w:rPr>
      </w:pPr>
    </w:p>
    <w:p w14:paraId="34FB6FC1" w14:textId="77777777" w:rsidR="002D4505" w:rsidRDefault="002D4505" w:rsidP="00447A9E">
      <w:pPr>
        <w:pStyle w:val="BodyText"/>
        <w:spacing w:before="5"/>
        <w:jc w:val="center"/>
        <w:rPr>
          <w:b/>
          <w:bCs/>
          <w:sz w:val="22"/>
          <w:szCs w:val="22"/>
        </w:rPr>
      </w:pPr>
    </w:p>
    <w:p w14:paraId="38DC3019" w14:textId="77777777" w:rsidR="002D4505" w:rsidRDefault="002D4505" w:rsidP="00447A9E">
      <w:pPr>
        <w:pStyle w:val="BodyText"/>
        <w:spacing w:before="5"/>
        <w:jc w:val="center"/>
        <w:rPr>
          <w:b/>
          <w:bCs/>
          <w:sz w:val="22"/>
          <w:szCs w:val="22"/>
        </w:rPr>
      </w:pPr>
    </w:p>
    <w:p w14:paraId="683C1862" w14:textId="77777777" w:rsidR="002D4505" w:rsidRDefault="002D4505" w:rsidP="00447A9E">
      <w:pPr>
        <w:pStyle w:val="BodyText"/>
        <w:spacing w:before="5"/>
        <w:jc w:val="center"/>
        <w:rPr>
          <w:b/>
          <w:bCs/>
          <w:sz w:val="22"/>
          <w:szCs w:val="22"/>
        </w:rPr>
      </w:pPr>
    </w:p>
    <w:p w14:paraId="298EC460" w14:textId="77777777" w:rsidR="002D4505" w:rsidRDefault="002D4505" w:rsidP="00447A9E">
      <w:pPr>
        <w:pStyle w:val="BodyText"/>
        <w:spacing w:before="5"/>
        <w:jc w:val="center"/>
        <w:rPr>
          <w:b/>
          <w:bCs/>
          <w:sz w:val="22"/>
          <w:szCs w:val="22"/>
        </w:rPr>
      </w:pPr>
    </w:p>
    <w:p w14:paraId="425F328D" w14:textId="77777777" w:rsidR="002D4505" w:rsidRDefault="002D4505" w:rsidP="00447A9E">
      <w:pPr>
        <w:pStyle w:val="BodyText"/>
        <w:spacing w:before="5"/>
        <w:jc w:val="center"/>
        <w:rPr>
          <w:b/>
          <w:bCs/>
          <w:sz w:val="22"/>
          <w:szCs w:val="22"/>
        </w:rPr>
      </w:pPr>
    </w:p>
    <w:p w14:paraId="3240C048" w14:textId="77777777" w:rsidR="002D4505" w:rsidRDefault="002D4505" w:rsidP="00447A9E">
      <w:pPr>
        <w:pStyle w:val="BodyText"/>
        <w:spacing w:before="5"/>
        <w:jc w:val="center"/>
        <w:rPr>
          <w:b/>
          <w:bCs/>
          <w:sz w:val="22"/>
          <w:szCs w:val="22"/>
        </w:rPr>
      </w:pPr>
    </w:p>
    <w:p w14:paraId="7627CF9A" w14:textId="77777777" w:rsidR="002D4505" w:rsidRDefault="002D4505" w:rsidP="00447A9E">
      <w:pPr>
        <w:pStyle w:val="BodyText"/>
        <w:spacing w:before="5"/>
        <w:jc w:val="center"/>
        <w:rPr>
          <w:b/>
          <w:bCs/>
          <w:sz w:val="22"/>
          <w:szCs w:val="22"/>
        </w:rPr>
      </w:pPr>
    </w:p>
    <w:p w14:paraId="697CEE1B" w14:textId="77777777" w:rsidR="002D4505" w:rsidRDefault="002D4505" w:rsidP="00447A9E">
      <w:pPr>
        <w:pStyle w:val="BodyText"/>
        <w:spacing w:before="5"/>
        <w:jc w:val="center"/>
        <w:rPr>
          <w:b/>
          <w:bCs/>
          <w:sz w:val="22"/>
          <w:szCs w:val="22"/>
        </w:rPr>
      </w:pPr>
    </w:p>
    <w:p w14:paraId="154727A2" w14:textId="77777777" w:rsidR="002D4505" w:rsidRDefault="002D4505" w:rsidP="00447A9E">
      <w:pPr>
        <w:pStyle w:val="BodyText"/>
        <w:spacing w:before="5"/>
        <w:jc w:val="center"/>
        <w:rPr>
          <w:b/>
          <w:bCs/>
          <w:sz w:val="22"/>
          <w:szCs w:val="22"/>
        </w:rPr>
      </w:pPr>
    </w:p>
    <w:p w14:paraId="49EB1D96" w14:textId="77777777" w:rsidR="002D4505" w:rsidRDefault="002D4505" w:rsidP="00447A9E">
      <w:pPr>
        <w:pStyle w:val="BodyText"/>
        <w:spacing w:before="5"/>
        <w:jc w:val="center"/>
        <w:rPr>
          <w:b/>
          <w:bCs/>
          <w:sz w:val="22"/>
          <w:szCs w:val="22"/>
        </w:rPr>
      </w:pPr>
    </w:p>
    <w:p w14:paraId="7458EF58" w14:textId="77777777" w:rsidR="002D4505" w:rsidRDefault="002D4505" w:rsidP="00447A9E">
      <w:pPr>
        <w:pStyle w:val="BodyText"/>
        <w:spacing w:before="5"/>
        <w:jc w:val="center"/>
        <w:rPr>
          <w:b/>
          <w:bCs/>
          <w:sz w:val="22"/>
          <w:szCs w:val="22"/>
        </w:rPr>
      </w:pPr>
    </w:p>
    <w:p w14:paraId="28935107" w14:textId="77777777" w:rsidR="002D4505" w:rsidRDefault="002D4505" w:rsidP="00447A9E">
      <w:pPr>
        <w:pStyle w:val="BodyText"/>
        <w:spacing w:before="5"/>
        <w:jc w:val="center"/>
        <w:rPr>
          <w:b/>
          <w:bCs/>
          <w:sz w:val="22"/>
          <w:szCs w:val="22"/>
        </w:rPr>
      </w:pPr>
    </w:p>
    <w:p w14:paraId="0B119BCE" w14:textId="77777777" w:rsidR="002D4505" w:rsidRDefault="002D4505" w:rsidP="00447A9E">
      <w:pPr>
        <w:pStyle w:val="BodyText"/>
        <w:spacing w:before="5"/>
        <w:jc w:val="center"/>
        <w:rPr>
          <w:b/>
          <w:bCs/>
          <w:sz w:val="22"/>
          <w:szCs w:val="22"/>
        </w:rPr>
      </w:pPr>
    </w:p>
    <w:p w14:paraId="480E1DE5" w14:textId="77777777" w:rsidR="002D4505" w:rsidRDefault="002D4505" w:rsidP="00447A9E">
      <w:pPr>
        <w:pStyle w:val="BodyText"/>
        <w:spacing w:before="5"/>
        <w:jc w:val="center"/>
        <w:rPr>
          <w:b/>
          <w:bCs/>
          <w:sz w:val="22"/>
          <w:szCs w:val="22"/>
        </w:rPr>
      </w:pPr>
    </w:p>
    <w:p w14:paraId="1FE7A7DC" w14:textId="77777777" w:rsidR="002D4505" w:rsidRDefault="002D4505" w:rsidP="00447A9E">
      <w:pPr>
        <w:pStyle w:val="BodyText"/>
        <w:spacing w:before="5"/>
        <w:jc w:val="center"/>
        <w:rPr>
          <w:b/>
          <w:bCs/>
          <w:sz w:val="22"/>
          <w:szCs w:val="22"/>
        </w:rPr>
      </w:pPr>
    </w:p>
    <w:p w14:paraId="72EB430E" w14:textId="77777777" w:rsidR="002D4505" w:rsidRDefault="002D4505" w:rsidP="00447A9E">
      <w:pPr>
        <w:pStyle w:val="BodyText"/>
        <w:spacing w:before="5"/>
        <w:jc w:val="center"/>
        <w:rPr>
          <w:b/>
          <w:bCs/>
          <w:sz w:val="22"/>
          <w:szCs w:val="22"/>
        </w:rPr>
      </w:pPr>
    </w:p>
    <w:p w14:paraId="12119FBE" w14:textId="77777777" w:rsidR="002D4505" w:rsidRDefault="002D4505" w:rsidP="00447A9E">
      <w:pPr>
        <w:pStyle w:val="BodyText"/>
        <w:spacing w:before="5"/>
        <w:jc w:val="center"/>
        <w:rPr>
          <w:b/>
          <w:bCs/>
          <w:sz w:val="22"/>
          <w:szCs w:val="22"/>
        </w:rPr>
      </w:pPr>
    </w:p>
    <w:p w14:paraId="6BEC4F9B" w14:textId="77777777" w:rsidR="002D4505" w:rsidRDefault="002D4505" w:rsidP="00447A9E">
      <w:pPr>
        <w:pStyle w:val="BodyText"/>
        <w:spacing w:before="5"/>
        <w:jc w:val="center"/>
        <w:rPr>
          <w:b/>
          <w:bCs/>
          <w:sz w:val="22"/>
          <w:szCs w:val="22"/>
        </w:rPr>
      </w:pPr>
    </w:p>
    <w:p w14:paraId="789510DC" w14:textId="77777777" w:rsidR="002D4505" w:rsidRDefault="002D4505" w:rsidP="00447A9E">
      <w:pPr>
        <w:pStyle w:val="BodyText"/>
        <w:spacing w:before="5"/>
        <w:jc w:val="center"/>
        <w:rPr>
          <w:b/>
          <w:bCs/>
          <w:sz w:val="22"/>
          <w:szCs w:val="22"/>
        </w:rPr>
      </w:pPr>
    </w:p>
    <w:p w14:paraId="73EA8DC6" w14:textId="77777777" w:rsidR="002D4505" w:rsidRDefault="002D4505" w:rsidP="00447A9E">
      <w:pPr>
        <w:pStyle w:val="BodyText"/>
        <w:spacing w:before="5"/>
        <w:jc w:val="center"/>
        <w:rPr>
          <w:b/>
          <w:bCs/>
          <w:sz w:val="22"/>
          <w:szCs w:val="22"/>
        </w:rPr>
      </w:pPr>
    </w:p>
    <w:p w14:paraId="2D2014C3" w14:textId="77777777" w:rsidR="002D4505" w:rsidRDefault="002D4505" w:rsidP="00447A9E">
      <w:pPr>
        <w:pStyle w:val="BodyText"/>
        <w:spacing w:before="5"/>
        <w:jc w:val="center"/>
        <w:rPr>
          <w:b/>
          <w:bCs/>
          <w:sz w:val="22"/>
          <w:szCs w:val="22"/>
        </w:rPr>
      </w:pPr>
    </w:p>
    <w:p w14:paraId="3D68ECEA" w14:textId="77777777" w:rsidR="002D4505" w:rsidRDefault="002D4505" w:rsidP="00447A9E">
      <w:pPr>
        <w:pStyle w:val="BodyText"/>
        <w:spacing w:before="5"/>
        <w:jc w:val="center"/>
        <w:rPr>
          <w:b/>
          <w:bCs/>
          <w:sz w:val="22"/>
          <w:szCs w:val="22"/>
        </w:rPr>
      </w:pPr>
    </w:p>
    <w:p w14:paraId="595C0B19" w14:textId="77777777" w:rsidR="002D4505" w:rsidRDefault="002D4505" w:rsidP="00447A9E">
      <w:pPr>
        <w:pStyle w:val="BodyText"/>
        <w:spacing w:before="5"/>
        <w:jc w:val="center"/>
        <w:rPr>
          <w:b/>
          <w:bCs/>
          <w:sz w:val="22"/>
          <w:szCs w:val="22"/>
        </w:rPr>
      </w:pPr>
    </w:p>
    <w:p w14:paraId="3BDCEB5E" w14:textId="77777777" w:rsidR="002D4505" w:rsidRDefault="002D4505" w:rsidP="00447A9E">
      <w:pPr>
        <w:pStyle w:val="BodyText"/>
        <w:spacing w:before="5"/>
        <w:jc w:val="center"/>
        <w:rPr>
          <w:b/>
          <w:bCs/>
          <w:sz w:val="22"/>
          <w:szCs w:val="22"/>
        </w:rPr>
      </w:pPr>
    </w:p>
    <w:p w14:paraId="6399C3DF" w14:textId="77777777" w:rsidR="002D4505" w:rsidRDefault="002D4505" w:rsidP="00447A9E">
      <w:pPr>
        <w:pStyle w:val="BodyText"/>
        <w:spacing w:before="5"/>
        <w:jc w:val="center"/>
        <w:rPr>
          <w:b/>
          <w:bCs/>
          <w:sz w:val="22"/>
          <w:szCs w:val="22"/>
        </w:rPr>
      </w:pPr>
    </w:p>
    <w:p w14:paraId="123AA40A" w14:textId="77777777" w:rsidR="002D4505" w:rsidRDefault="002D4505" w:rsidP="00447A9E">
      <w:pPr>
        <w:pStyle w:val="BodyText"/>
        <w:spacing w:before="5"/>
        <w:jc w:val="center"/>
        <w:rPr>
          <w:b/>
          <w:bCs/>
          <w:sz w:val="22"/>
          <w:szCs w:val="22"/>
        </w:rPr>
      </w:pPr>
    </w:p>
    <w:p w14:paraId="015A9550" w14:textId="77777777" w:rsidR="002D4505" w:rsidRDefault="002D4505" w:rsidP="00447A9E">
      <w:pPr>
        <w:pStyle w:val="BodyText"/>
        <w:spacing w:before="5"/>
        <w:jc w:val="center"/>
        <w:rPr>
          <w:b/>
          <w:bCs/>
          <w:sz w:val="22"/>
          <w:szCs w:val="22"/>
        </w:rPr>
      </w:pPr>
    </w:p>
    <w:p w14:paraId="6E03E800" w14:textId="6EB3C35C" w:rsidR="00447A9E" w:rsidRDefault="005E5FAF" w:rsidP="00447A9E">
      <w:pPr>
        <w:pStyle w:val="BodyText"/>
        <w:spacing w:before="5"/>
        <w:jc w:val="center"/>
        <w:rPr>
          <w:sz w:val="22"/>
          <w:szCs w:val="22"/>
        </w:rPr>
      </w:pPr>
      <w:r w:rsidRPr="001E28DE">
        <w:rPr>
          <w:b/>
          <w:bCs/>
          <w:sz w:val="22"/>
          <w:szCs w:val="22"/>
        </w:rPr>
        <w:lastRenderedPageBreak/>
        <w:t>LUMINOUS INVERTER WARRANTY</w:t>
      </w:r>
    </w:p>
    <w:p w14:paraId="1E5180F5" w14:textId="7AF6ED8B" w:rsidR="005E5FAF" w:rsidRPr="001E28DE" w:rsidRDefault="005E5FAF" w:rsidP="00447A9E">
      <w:pPr>
        <w:pStyle w:val="BodyText"/>
        <w:spacing w:before="5"/>
        <w:jc w:val="center"/>
        <w:rPr>
          <w:sz w:val="22"/>
          <w:szCs w:val="22"/>
        </w:rPr>
      </w:pPr>
      <w:r w:rsidRPr="001E28DE">
        <w:rPr>
          <w:b/>
          <w:bCs/>
          <w:sz w:val="22"/>
          <w:szCs w:val="22"/>
        </w:rPr>
        <w:t xml:space="preserve">Luminous Power Technologies </w:t>
      </w:r>
      <w:bookmarkStart w:id="0" w:name="_Hlk192083389"/>
      <w:r w:rsidRPr="001E28DE">
        <w:rPr>
          <w:b/>
          <w:bCs/>
          <w:sz w:val="22"/>
          <w:szCs w:val="22"/>
        </w:rPr>
        <w:t>P</w:t>
      </w:r>
      <w:r>
        <w:rPr>
          <w:b/>
          <w:bCs/>
          <w:sz w:val="22"/>
          <w:szCs w:val="22"/>
        </w:rPr>
        <w:t>vt</w:t>
      </w:r>
      <w:r w:rsidRPr="001E28DE">
        <w:rPr>
          <w:b/>
          <w:bCs/>
          <w:sz w:val="22"/>
          <w:szCs w:val="22"/>
        </w:rPr>
        <w:t>. L</w:t>
      </w:r>
      <w:r>
        <w:rPr>
          <w:b/>
          <w:bCs/>
          <w:sz w:val="22"/>
          <w:szCs w:val="22"/>
        </w:rPr>
        <w:t>td.</w:t>
      </w:r>
      <w:bookmarkEnd w:id="0"/>
    </w:p>
    <w:p w14:paraId="37CCEB4E" w14:textId="77777777" w:rsidR="005E5FAF" w:rsidRDefault="005E5FAF" w:rsidP="005E5FAF">
      <w:pPr>
        <w:pStyle w:val="BodyText"/>
        <w:spacing w:before="5"/>
        <w:jc w:val="center"/>
        <w:rPr>
          <w:sz w:val="22"/>
          <w:szCs w:val="22"/>
        </w:rPr>
      </w:pPr>
    </w:p>
    <w:p w14:paraId="380FC5AC" w14:textId="77777777" w:rsidR="00447A9E" w:rsidRPr="001E28DE" w:rsidRDefault="00447A9E" w:rsidP="005E5FAF">
      <w:pPr>
        <w:pStyle w:val="BodyText"/>
        <w:spacing w:before="5"/>
        <w:jc w:val="center"/>
        <w:rPr>
          <w:sz w:val="22"/>
          <w:szCs w:val="22"/>
        </w:rPr>
      </w:pPr>
    </w:p>
    <w:p w14:paraId="4B6BE0EF" w14:textId="77777777" w:rsidR="005E5FAF" w:rsidRPr="001E28DE" w:rsidRDefault="005E5FAF" w:rsidP="005E5FAF">
      <w:pPr>
        <w:pStyle w:val="BodyText"/>
        <w:spacing w:before="5"/>
        <w:jc w:val="center"/>
        <w:rPr>
          <w:sz w:val="22"/>
          <w:szCs w:val="22"/>
        </w:rPr>
      </w:pPr>
      <w:r w:rsidRPr="001E28DE">
        <w:rPr>
          <w:sz w:val="22"/>
          <w:szCs w:val="22"/>
        </w:rPr>
        <w:t xml:space="preserve">Luminous GTI inverters are by </w:t>
      </w:r>
      <w:r w:rsidRPr="001E28DE">
        <w:rPr>
          <w:b/>
          <w:bCs/>
          <w:sz w:val="22"/>
          <w:szCs w:val="22"/>
        </w:rPr>
        <w:t>Luminous Power Technologies P</w:t>
      </w:r>
      <w:r>
        <w:rPr>
          <w:b/>
          <w:bCs/>
          <w:sz w:val="22"/>
          <w:szCs w:val="22"/>
        </w:rPr>
        <w:t>vt</w:t>
      </w:r>
      <w:r w:rsidRPr="001E28DE">
        <w:rPr>
          <w:b/>
          <w:bCs/>
          <w:sz w:val="22"/>
          <w:szCs w:val="22"/>
        </w:rPr>
        <w:t>. L</w:t>
      </w:r>
      <w:r>
        <w:rPr>
          <w:b/>
          <w:bCs/>
          <w:sz w:val="22"/>
          <w:szCs w:val="22"/>
        </w:rPr>
        <w:t>td</w:t>
      </w:r>
      <w:r w:rsidRPr="001E28DE">
        <w:rPr>
          <w:sz w:val="22"/>
          <w:szCs w:val="22"/>
        </w:rPr>
        <w:t>. The company provides the following warranty to the purchaser (The Customer) of the Inverter (product name). The Customer is deemed to be the owner of the installed Goods at first sale.</w:t>
      </w:r>
    </w:p>
    <w:p w14:paraId="0233BD44" w14:textId="77777777" w:rsidR="00447A9E" w:rsidRDefault="00447A9E" w:rsidP="005E5FAF">
      <w:pPr>
        <w:pStyle w:val="BodyText"/>
        <w:spacing w:before="5"/>
        <w:rPr>
          <w:sz w:val="22"/>
          <w:szCs w:val="22"/>
        </w:rPr>
      </w:pPr>
    </w:p>
    <w:p w14:paraId="49DD7E71" w14:textId="77777777" w:rsidR="00447A9E" w:rsidRDefault="00447A9E" w:rsidP="005E5FAF">
      <w:pPr>
        <w:pStyle w:val="BodyText"/>
        <w:spacing w:before="5"/>
        <w:rPr>
          <w:sz w:val="22"/>
          <w:szCs w:val="22"/>
        </w:rPr>
      </w:pPr>
    </w:p>
    <w:p w14:paraId="6A95705B" w14:textId="77777777" w:rsidR="00447A9E" w:rsidRPr="001E28DE" w:rsidRDefault="00447A9E" w:rsidP="005E5FAF">
      <w:pPr>
        <w:pStyle w:val="BodyText"/>
        <w:spacing w:before="5"/>
        <w:rPr>
          <w:sz w:val="22"/>
          <w:szCs w:val="22"/>
        </w:rPr>
      </w:pPr>
    </w:p>
    <w:p w14:paraId="30065A3C" w14:textId="2FB1A46F" w:rsidR="005E5FAF" w:rsidRPr="001E28DE" w:rsidRDefault="005E5FAF" w:rsidP="005E5FAF">
      <w:pPr>
        <w:pStyle w:val="BodyText"/>
        <w:spacing w:before="5"/>
        <w:rPr>
          <w:sz w:val="22"/>
          <w:szCs w:val="22"/>
        </w:rPr>
      </w:pPr>
      <w:r w:rsidRPr="001E28DE">
        <w:rPr>
          <w:b/>
          <w:bCs/>
          <w:sz w:val="22"/>
          <w:szCs w:val="22"/>
        </w:rPr>
        <w:t>To,</w:t>
      </w:r>
      <w:r w:rsidRPr="001E28DE">
        <w:rPr>
          <w:sz w:val="22"/>
          <w:szCs w:val="22"/>
        </w:rPr>
        <w:br/>
        <w:t>[Recipient Name]</w:t>
      </w:r>
      <w:r w:rsidRPr="001E28DE">
        <w:rPr>
          <w:sz w:val="22"/>
          <w:szCs w:val="22"/>
        </w:rPr>
        <w:br/>
        <w:t>[Recipient Address]</w:t>
      </w:r>
      <w:r w:rsidRPr="001E28DE">
        <w:rPr>
          <w:sz w:val="22"/>
          <w:szCs w:val="22"/>
        </w:rPr>
        <w:br/>
        <w:t>[City, State, Pin Code]</w:t>
      </w:r>
      <w:r w:rsidRPr="001E28DE">
        <w:rPr>
          <w:sz w:val="22"/>
          <w:szCs w:val="22"/>
        </w:rPr>
        <w:br/>
      </w:r>
      <w:r w:rsidRPr="001E28DE">
        <w:rPr>
          <w:sz w:val="22"/>
          <w:szCs w:val="22"/>
        </w:rPr>
        <w:br/>
      </w:r>
      <w:r w:rsidRPr="001E28DE">
        <w:rPr>
          <w:b/>
          <w:bCs/>
          <w:sz w:val="22"/>
          <w:szCs w:val="22"/>
        </w:rPr>
        <w:t>CUSTOMER NAME:</w:t>
      </w:r>
      <w:r w:rsidRPr="001E28DE">
        <w:rPr>
          <w:sz w:val="22"/>
          <w:szCs w:val="22"/>
        </w:rPr>
        <w:br/>
        <w:t>[Customer Name]</w:t>
      </w:r>
      <w:r w:rsidRPr="001E28DE">
        <w:rPr>
          <w:sz w:val="22"/>
          <w:szCs w:val="22"/>
        </w:rPr>
        <w:br/>
        <w:t>[Customer Address]</w:t>
      </w:r>
      <w:r w:rsidRPr="001E28DE">
        <w:rPr>
          <w:sz w:val="22"/>
          <w:szCs w:val="22"/>
        </w:rPr>
        <w:br/>
        <w:t>[City, State, Pin Code]</w:t>
      </w:r>
      <w:r w:rsidRPr="001E28DE">
        <w:rPr>
          <w:sz w:val="22"/>
          <w:szCs w:val="22"/>
        </w:rPr>
        <w:br/>
      </w:r>
      <w:r w:rsidRPr="001E28DE">
        <w:rPr>
          <w:sz w:val="22"/>
          <w:szCs w:val="22"/>
        </w:rPr>
        <w:br/>
        <w:t xml:space="preserve">We, the undersigned, on </w:t>
      </w:r>
      <w:r w:rsidRPr="001E28DE">
        <w:rPr>
          <w:b/>
          <w:bCs/>
          <w:sz w:val="22"/>
          <w:szCs w:val="22"/>
        </w:rPr>
        <w:t>[Warranty Issue Date]</w:t>
      </w:r>
      <w:r w:rsidRPr="001E28DE">
        <w:rPr>
          <w:sz w:val="22"/>
          <w:szCs w:val="22"/>
        </w:rPr>
        <w:t xml:space="preserve">, </w:t>
      </w:r>
      <w:r w:rsidRPr="001E28DE">
        <w:rPr>
          <w:b/>
          <w:bCs/>
          <w:sz w:val="22"/>
          <w:szCs w:val="22"/>
        </w:rPr>
        <w:t>Luminous Power Technologies P</w:t>
      </w:r>
      <w:r>
        <w:rPr>
          <w:b/>
          <w:bCs/>
          <w:sz w:val="22"/>
          <w:szCs w:val="22"/>
        </w:rPr>
        <w:t>rivate Ltd.</w:t>
      </w:r>
      <w:r w:rsidRPr="001E28DE">
        <w:rPr>
          <w:sz w:val="22"/>
          <w:szCs w:val="22"/>
        </w:rPr>
        <w:t xml:space="preserve">, hereby guarantee the satisfactory operation of our </w:t>
      </w:r>
      <w:r w:rsidRPr="001E28DE">
        <w:rPr>
          <w:b/>
          <w:bCs/>
          <w:sz w:val="22"/>
          <w:szCs w:val="22"/>
        </w:rPr>
        <w:t>Luminous Solar-Grid Tie Inverter</w:t>
      </w:r>
      <w:r w:rsidRPr="001E28DE">
        <w:rPr>
          <w:sz w:val="22"/>
          <w:szCs w:val="22"/>
        </w:rPr>
        <w:t xml:space="preserve">. The inverter is covered under this warranty (Serial No. </w:t>
      </w:r>
      <w:r w:rsidRPr="001E28DE">
        <w:rPr>
          <w:b/>
          <w:bCs/>
          <w:sz w:val="22"/>
          <w:szCs w:val="22"/>
        </w:rPr>
        <w:t>[Serial Number]</w:t>
      </w:r>
      <w:r w:rsidRPr="001E28DE">
        <w:rPr>
          <w:sz w:val="22"/>
          <w:szCs w:val="22"/>
        </w:rPr>
        <w:t xml:space="preserve">) supplied by us against your purchase </w:t>
      </w:r>
      <w:r w:rsidRPr="001E28DE">
        <w:rPr>
          <w:b/>
          <w:bCs/>
          <w:sz w:val="22"/>
          <w:szCs w:val="22"/>
        </w:rPr>
        <w:t>Invoice No. [Invoice Number]</w:t>
      </w:r>
      <w:r w:rsidRPr="001E28DE">
        <w:rPr>
          <w:sz w:val="22"/>
          <w:szCs w:val="22"/>
        </w:rPr>
        <w:t>.</w:t>
      </w:r>
      <w:r w:rsidRPr="001E28DE">
        <w:rPr>
          <w:sz w:val="22"/>
          <w:szCs w:val="22"/>
        </w:rPr>
        <w:br/>
      </w:r>
      <w:r w:rsidRPr="001E28DE">
        <w:rPr>
          <w:sz w:val="22"/>
          <w:szCs w:val="22"/>
        </w:rPr>
        <w:br/>
        <w:t xml:space="preserve">From the date of the invoice </w:t>
      </w:r>
      <w:r w:rsidRPr="001E28DE">
        <w:rPr>
          <w:b/>
          <w:bCs/>
          <w:sz w:val="22"/>
          <w:szCs w:val="22"/>
        </w:rPr>
        <w:t>[Invoice Date]</w:t>
      </w:r>
      <w:r w:rsidRPr="001E28DE">
        <w:rPr>
          <w:sz w:val="22"/>
          <w:szCs w:val="22"/>
        </w:rPr>
        <w:t xml:space="preserve">, we provide </w:t>
      </w:r>
      <w:r>
        <w:rPr>
          <w:b/>
          <w:bCs/>
          <w:sz w:val="22"/>
          <w:szCs w:val="22"/>
        </w:rPr>
        <w:t xml:space="preserve">10 </w:t>
      </w:r>
      <w:r w:rsidRPr="001E28DE">
        <w:rPr>
          <w:b/>
          <w:bCs/>
          <w:sz w:val="22"/>
          <w:szCs w:val="22"/>
        </w:rPr>
        <w:t>years standard warranty</w:t>
      </w:r>
      <w:r w:rsidRPr="001E28DE">
        <w:rPr>
          <w:sz w:val="22"/>
          <w:szCs w:val="22"/>
        </w:rPr>
        <w:t xml:space="preserve"> with all terms and conditions attached to this letter. The company reserves the right to decide whether the repair work should be carried out at the company’s service center, at the site, or at any other place.</w:t>
      </w:r>
      <w:r w:rsidRPr="001E28DE">
        <w:rPr>
          <w:sz w:val="22"/>
          <w:szCs w:val="22"/>
        </w:rPr>
        <w:br/>
      </w:r>
      <w:r w:rsidRPr="001E28DE">
        <w:rPr>
          <w:sz w:val="22"/>
          <w:szCs w:val="22"/>
        </w:rPr>
        <w:br/>
      </w:r>
      <w:r w:rsidRPr="001E28DE">
        <w:rPr>
          <w:b/>
          <w:bCs/>
          <w:sz w:val="22"/>
          <w:szCs w:val="22"/>
        </w:rPr>
        <w:t>Authorized Signatory</w:t>
      </w:r>
      <w:r w:rsidRPr="001E28DE">
        <w:rPr>
          <w:sz w:val="22"/>
          <w:szCs w:val="22"/>
        </w:rPr>
        <w:br/>
        <w:t>(Company Stamp)</w:t>
      </w:r>
    </w:p>
    <w:p w14:paraId="7EC07B2C" w14:textId="77777777" w:rsidR="005E5FAF" w:rsidRPr="001E28DE" w:rsidRDefault="005E5FAF" w:rsidP="005E5FAF">
      <w:pPr>
        <w:pStyle w:val="BodyText"/>
        <w:spacing w:before="5"/>
        <w:rPr>
          <w:sz w:val="22"/>
          <w:szCs w:val="22"/>
        </w:rPr>
      </w:pPr>
    </w:p>
    <w:p w14:paraId="39423CD9" w14:textId="77777777" w:rsidR="005E5FAF" w:rsidRDefault="005E5FAF" w:rsidP="005E5FAF">
      <w:pPr>
        <w:rPr>
          <w:lang w:val="en-US"/>
        </w:rPr>
      </w:pPr>
    </w:p>
    <w:p w14:paraId="3D252008" w14:textId="77777777" w:rsidR="005E5FAF" w:rsidRDefault="005E5FAF" w:rsidP="005E5FAF">
      <w:pPr>
        <w:rPr>
          <w:lang w:val="en-US"/>
        </w:rPr>
      </w:pPr>
    </w:p>
    <w:p w14:paraId="544AAC85" w14:textId="77777777" w:rsidR="005E5FAF" w:rsidRDefault="005E5FAF" w:rsidP="005E5FAF">
      <w:pPr>
        <w:rPr>
          <w:lang w:val="en-US"/>
        </w:rPr>
      </w:pPr>
    </w:p>
    <w:p w14:paraId="4FC94D72" w14:textId="77777777" w:rsidR="005E5FAF" w:rsidRDefault="005E5FAF" w:rsidP="005E5FAF">
      <w:pPr>
        <w:rPr>
          <w:lang w:val="en-US"/>
        </w:rPr>
      </w:pPr>
    </w:p>
    <w:p w14:paraId="78ACF42A" w14:textId="77777777" w:rsidR="005E5FAF" w:rsidRDefault="005E5FAF" w:rsidP="005E5FAF">
      <w:pPr>
        <w:rPr>
          <w:lang w:val="en-US"/>
        </w:rPr>
      </w:pPr>
    </w:p>
    <w:p w14:paraId="1E1FE2BA" w14:textId="77777777" w:rsidR="005E5FAF" w:rsidRDefault="005E5FAF" w:rsidP="005E5FAF">
      <w:pPr>
        <w:rPr>
          <w:lang w:val="en-US"/>
        </w:rPr>
      </w:pPr>
    </w:p>
    <w:p w14:paraId="4849A999" w14:textId="77777777" w:rsidR="005E5FAF" w:rsidRDefault="005E5FAF" w:rsidP="005E5FAF">
      <w:pPr>
        <w:rPr>
          <w:lang w:val="en-US"/>
        </w:rPr>
      </w:pPr>
    </w:p>
    <w:p w14:paraId="4CFC3CFB" w14:textId="77777777" w:rsidR="005E5FAF" w:rsidRDefault="005E5FAF" w:rsidP="005E5FAF">
      <w:pPr>
        <w:rPr>
          <w:lang w:val="en-US"/>
        </w:rPr>
      </w:pPr>
    </w:p>
    <w:p w14:paraId="03BC4054" w14:textId="77777777" w:rsidR="005E5FAF" w:rsidRDefault="005E5FAF" w:rsidP="005E5FAF">
      <w:pPr>
        <w:rPr>
          <w:lang w:val="en-US"/>
        </w:rPr>
      </w:pPr>
    </w:p>
    <w:p w14:paraId="78D8DB95" w14:textId="77777777" w:rsidR="00447A9E" w:rsidRDefault="00447A9E" w:rsidP="005E5FAF">
      <w:pPr>
        <w:widowControl w:val="0"/>
        <w:autoSpaceDE w:val="0"/>
        <w:autoSpaceDN w:val="0"/>
        <w:spacing w:before="94" w:after="0" w:line="240" w:lineRule="auto"/>
        <w:ind w:left="1877" w:right="1876"/>
        <w:jc w:val="center"/>
        <w:rPr>
          <w:rFonts w:ascii="Arial" w:eastAsia="Arial" w:hAnsi="Arial" w:cs="Arial"/>
          <w:b/>
          <w:bCs/>
          <w:kern w:val="0"/>
          <w:sz w:val="22"/>
          <w:szCs w:val="22"/>
          <w:lang w:val="en-US"/>
          <w14:ligatures w14:val="none"/>
        </w:rPr>
      </w:pPr>
    </w:p>
    <w:p w14:paraId="7A702640" w14:textId="77777777" w:rsidR="003E1173" w:rsidRDefault="003E1173" w:rsidP="005E5FAF">
      <w:pPr>
        <w:widowControl w:val="0"/>
        <w:autoSpaceDE w:val="0"/>
        <w:autoSpaceDN w:val="0"/>
        <w:spacing w:before="94" w:after="0" w:line="240" w:lineRule="auto"/>
        <w:ind w:left="1877" w:right="1876"/>
        <w:jc w:val="center"/>
        <w:rPr>
          <w:rFonts w:ascii="Arial" w:eastAsia="Arial" w:hAnsi="Arial" w:cs="Arial"/>
          <w:b/>
          <w:bCs/>
          <w:kern w:val="0"/>
          <w:sz w:val="22"/>
          <w:szCs w:val="22"/>
          <w:lang w:val="en-US"/>
          <w14:ligatures w14:val="none"/>
        </w:rPr>
      </w:pPr>
    </w:p>
    <w:p w14:paraId="57DAE1F7" w14:textId="77777777" w:rsidR="00DD34E5" w:rsidRDefault="00DD34E5" w:rsidP="005E5FAF">
      <w:pPr>
        <w:widowControl w:val="0"/>
        <w:autoSpaceDE w:val="0"/>
        <w:autoSpaceDN w:val="0"/>
        <w:spacing w:before="94" w:after="0" w:line="240" w:lineRule="auto"/>
        <w:ind w:left="1877" w:right="1876"/>
        <w:jc w:val="center"/>
        <w:rPr>
          <w:rFonts w:ascii="Arial" w:eastAsia="Arial" w:hAnsi="Arial" w:cs="Arial"/>
          <w:b/>
          <w:bCs/>
          <w:kern w:val="0"/>
          <w:sz w:val="22"/>
          <w:szCs w:val="22"/>
          <w:lang w:val="en-US"/>
          <w14:ligatures w14:val="none"/>
        </w:rPr>
      </w:pPr>
    </w:p>
    <w:p w14:paraId="799100ED" w14:textId="24BCCF79" w:rsidR="005E5FAF" w:rsidRPr="00DB4427" w:rsidRDefault="005E5FAF" w:rsidP="005E5FAF">
      <w:pPr>
        <w:widowControl w:val="0"/>
        <w:autoSpaceDE w:val="0"/>
        <w:autoSpaceDN w:val="0"/>
        <w:spacing w:before="94" w:after="0" w:line="240" w:lineRule="auto"/>
        <w:ind w:left="1877" w:right="1876"/>
        <w:jc w:val="center"/>
        <w:rPr>
          <w:rFonts w:ascii="Arial" w:eastAsia="Arial" w:hAnsi="Arial" w:cs="Arial"/>
          <w:b/>
          <w:bCs/>
          <w:kern w:val="0"/>
          <w:sz w:val="22"/>
          <w:szCs w:val="22"/>
          <w:lang w:val="en-US"/>
          <w14:ligatures w14:val="none"/>
        </w:rPr>
      </w:pPr>
      <w:r w:rsidRPr="00DB4427">
        <w:rPr>
          <w:rFonts w:ascii="Arial" w:eastAsia="Arial" w:hAnsi="Arial" w:cs="Arial"/>
          <w:b/>
          <w:bCs/>
          <w:kern w:val="0"/>
          <w:sz w:val="22"/>
          <w:szCs w:val="22"/>
          <w:lang w:val="en-US"/>
          <w14:ligatures w14:val="none"/>
        </w:rPr>
        <w:lastRenderedPageBreak/>
        <w:t>WARRANTY</w:t>
      </w:r>
      <w:r w:rsidRPr="00DB4427">
        <w:rPr>
          <w:rFonts w:ascii="Arial" w:eastAsia="Arial" w:hAnsi="Arial" w:cs="Arial"/>
          <w:b/>
          <w:bCs/>
          <w:spacing w:val="-9"/>
          <w:kern w:val="0"/>
          <w:sz w:val="22"/>
          <w:szCs w:val="22"/>
          <w:lang w:val="en-US"/>
          <w14:ligatures w14:val="none"/>
        </w:rPr>
        <w:t xml:space="preserve"> </w:t>
      </w:r>
      <w:r>
        <w:rPr>
          <w:rFonts w:ascii="Arial" w:eastAsia="Arial" w:hAnsi="Arial" w:cs="Arial"/>
          <w:b/>
          <w:bCs/>
          <w:kern w:val="0"/>
          <w:sz w:val="22"/>
          <w:szCs w:val="22"/>
          <w:lang w:val="en-US"/>
          <w14:ligatures w14:val="none"/>
        </w:rPr>
        <w:t>–</w:t>
      </w:r>
      <w:r w:rsidRPr="00DB4427">
        <w:rPr>
          <w:rFonts w:ascii="Arial" w:eastAsia="Arial" w:hAnsi="Arial" w:cs="Arial"/>
          <w:b/>
          <w:bCs/>
          <w:spacing w:val="-5"/>
          <w:kern w:val="0"/>
          <w:sz w:val="22"/>
          <w:szCs w:val="22"/>
          <w:lang w:val="en-US"/>
          <w14:ligatures w14:val="none"/>
        </w:rPr>
        <w:t xml:space="preserve"> </w:t>
      </w:r>
      <w:r w:rsidRPr="00DB4427">
        <w:rPr>
          <w:rFonts w:ascii="Arial" w:eastAsia="Arial" w:hAnsi="Arial" w:cs="Arial"/>
          <w:b/>
          <w:bCs/>
          <w:kern w:val="0"/>
          <w:sz w:val="22"/>
          <w:szCs w:val="22"/>
          <w:lang w:val="en-US"/>
          <w14:ligatures w14:val="none"/>
        </w:rPr>
        <w:t>India</w:t>
      </w:r>
      <w:r>
        <w:rPr>
          <w:rFonts w:ascii="Arial" w:eastAsia="Arial" w:hAnsi="Arial" w:cs="Arial"/>
          <w:b/>
          <w:bCs/>
          <w:kern w:val="0"/>
          <w:sz w:val="22"/>
          <w:szCs w:val="22"/>
          <w:lang w:val="en-US"/>
          <w14:ligatures w14:val="none"/>
        </w:rPr>
        <w:br/>
      </w:r>
    </w:p>
    <w:p w14:paraId="4ADD6E6C" w14:textId="77777777" w:rsidR="005E5FAF" w:rsidRPr="00DB4427" w:rsidRDefault="005E5FAF" w:rsidP="005E5FAF">
      <w:pPr>
        <w:widowControl w:val="0"/>
        <w:autoSpaceDE w:val="0"/>
        <w:autoSpaceDN w:val="0"/>
        <w:spacing w:before="10" w:after="0" w:line="240" w:lineRule="auto"/>
        <w:rPr>
          <w:rFonts w:ascii="Arial" w:eastAsia="Arial MT" w:hAnsi="Arial MT" w:cs="Arial MT"/>
          <w:b/>
          <w:kern w:val="0"/>
          <w:sz w:val="13"/>
          <w:szCs w:val="13"/>
          <w:lang w:val="en-US"/>
          <w14:ligatures w14:val="none"/>
        </w:rPr>
      </w:pPr>
    </w:p>
    <w:p w14:paraId="2BE1F57C" w14:textId="77777777" w:rsidR="005E5FAF" w:rsidRPr="00DB4427" w:rsidRDefault="005E5FAF" w:rsidP="005E5FAF">
      <w:pPr>
        <w:widowControl w:val="0"/>
        <w:autoSpaceDE w:val="0"/>
        <w:autoSpaceDN w:val="0"/>
        <w:spacing w:before="10" w:after="0" w:line="240" w:lineRule="auto"/>
        <w:rPr>
          <w:rFonts w:ascii="Arial" w:eastAsia="Arial MT" w:hAnsi="Arial MT" w:cs="Arial MT"/>
          <w:b/>
          <w:kern w:val="0"/>
          <w:sz w:val="13"/>
          <w:szCs w:val="13"/>
          <w:lang w:val="en-US"/>
          <w14:ligatures w14:val="none"/>
        </w:rPr>
        <w:sectPr w:rsidR="005E5FAF" w:rsidRPr="00DB4427" w:rsidSect="005E5FAF">
          <w:headerReference w:type="default" r:id="rId7"/>
          <w:footerReference w:type="default" r:id="rId8"/>
          <w:pgSz w:w="11910" w:h="16840"/>
          <w:pgMar w:top="1660" w:right="1020" w:bottom="280" w:left="1020" w:header="720" w:footer="720" w:gutter="0"/>
          <w:cols w:space="720"/>
        </w:sectPr>
      </w:pPr>
    </w:p>
    <w:p w14:paraId="16935E21"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Luminous GTI Inverters and accessories are by Luminous Power Technologies Private Limited. (referred to as “Luminous”) which provides the following warranty to the purchaser (referred to as “Customer”) of the inverters and accessories (referred to as “Products”). (Customer is deemed to be the owner of the installed Products at first sale.)</w:t>
      </w:r>
    </w:p>
    <w:p w14:paraId="2E8EE7CA" w14:textId="77777777" w:rsidR="005E5FAF" w:rsidRPr="00DB4427" w:rsidRDefault="005E5FAF" w:rsidP="005E5FAF">
      <w:pPr>
        <w:widowControl w:val="0"/>
        <w:autoSpaceDE w:val="0"/>
        <w:autoSpaceDN w:val="0"/>
        <w:spacing w:after="0" w:line="276" w:lineRule="auto"/>
        <w:rPr>
          <w:rFonts w:ascii="Arial" w:eastAsia="Arial MT" w:hAnsi="Arial" w:cs="Arial"/>
          <w:b/>
          <w:bCs/>
          <w:kern w:val="0"/>
          <w:sz w:val="13"/>
          <w:szCs w:val="13"/>
          <w:lang w:val="en-US"/>
          <w14:ligatures w14:val="none"/>
        </w:rPr>
      </w:pPr>
      <w:r w:rsidRPr="00DB4427">
        <w:rPr>
          <w:rFonts w:ascii="Arial" w:eastAsia="Arial MT" w:hAnsi="Arial" w:cs="Arial"/>
          <w:b/>
          <w:bCs/>
          <w:kern w:val="0"/>
          <w:sz w:val="13"/>
          <w:szCs w:val="13"/>
          <w:lang w:val="en-US"/>
          <w14:ligatures w14:val="none"/>
        </w:rPr>
        <w:t>1. Warranty Terms</w:t>
      </w:r>
    </w:p>
    <w:p w14:paraId="3B5EF505"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Luminous warrants all Products to be free from defects in material and function under normal use and service from the date of sale to the Customer. This warranty extends the Customer's statutory rights and cannot be construed </w:t>
      </w:r>
      <w:proofErr w:type="gramStart"/>
      <w:r w:rsidRPr="00DB4427">
        <w:rPr>
          <w:rFonts w:ascii="Arial" w:eastAsia="Arial MT" w:hAnsi="Arial" w:cs="Arial"/>
          <w:kern w:val="0"/>
          <w:sz w:val="13"/>
          <w:szCs w:val="13"/>
          <w:lang w:val="en-US"/>
          <w14:ligatures w14:val="none"/>
        </w:rPr>
        <w:t>so as to</w:t>
      </w:r>
      <w:proofErr w:type="gramEnd"/>
      <w:r w:rsidRPr="00DB4427">
        <w:rPr>
          <w:rFonts w:ascii="Arial" w:eastAsia="Arial MT" w:hAnsi="Arial" w:cs="Arial"/>
          <w:kern w:val="0"/>
          <w:sz w:val="13"/>
          <w:szCs w:val="13"/>
          <w:lang w:val="en-US"/>
          <w14:ligatures w14:val="none"/>
        </w:rPr>
        <w:t xml:space="preserve"> diminish such statutory rights.</w:t>
      </w:r>
    </w:p>
    <w:p w14:paraId="44EA82FA" w14:textId="7EABDB6A"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All grid tied inverters receive: </w:t>
      </w:r>
      <w:r>
        <w:rPr>
          <w:rFonts w:ascii="Arial" w:eastAsia="Arial MT" w:hAnsi="Arial" w:cs="Arial"/>
          <w:kern w:val="0"/>
          <w:sz w:val="13"/>
          <w:szCs w:val="13"/>
          <w:lang w:val="en-US"/>
          <w14:ligatures w14:val="none"/>
        </w:rPr>
        <w:t xml:space="preserve">10 </w:t>
      </w:r>
      <w:r w:rsidRPr="00DB4427">
        <w:rPr>
          <w:rFonts w:ascii="Arial" w:eastAsia="Arial MT" w:hAnsi="Arial" w:cs="Arial"/>
          <w:kern w:val="0"/>
          <w:sz w:val="13"/>
          <w:szCs w:val="13"/>
          <w:lang w:val="en-US"/>
          <w14:ligatures w14:val="none"/>
        </w:rPr>
        <w:t>Year warranty,</w:t>
      </w:r>
    </w:p>
    <w:p w14:paraId="73AF9991"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Wi-Fi dongle receive: 2 Year warranty,</w:t>
      </w:r>
    </w:p>
    <w:p w14:paraId="32A34D55"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For the duration of this period Luminous guarantees the proper functions of the Products. The warranty shall be executed by the terms included here but not limited to PO/PI/CI of goods.</w:t>
      </w:r>
    </w:p>
    <w:p w14:paraId="3DDA80E2"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The warranty period begins when the Product is Commissioned at the installation not more than 1 month from the date of invoice.</w:t>
      </w:r>
    </w:p>
    <w:p w14:paraId="535BC20C" w14:textId="2158356D"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p>
    <w:p w14:paraId="02302FDD" w14:textId="110216CB" w:rsidR="005E5FAF" w:rsidRPr="00DB4427" w:rsidRDefault="006073C9" w:rsidP="005E5FAF">
      <w:pPr>
        <w:widowControl w:val="0"/>
        <w:autoSpaceDE w:val="0"/>
        <w:autoSpaceDN w:val="0"/>
        <w:spacing w:after="0" w:line="276" w:lineRule="auto"/>
        <w:rPr>
          <w:rFonts w:ascii="Arial" w:eastAsia="Arial MT" w:hAnsi="Arial" w:cs="Arial"/>
          <w:b/>
          <w:bCs/>
          <w:kern w:val="0"/>
          <w:sz w:val="13"/>
          <w:szCs w:val="13"/>
          <w:lang w:val="en-US"/>
          <w14:ligatures w14:val="none"/>
        </w:rPr>
      </w:pPr>
      <w:r>
        <w:rPr>
          <w:rFonts w:ascii="Arial" w:eastAsia="Arial MT" w:hAnsi="Arial" w:cs="Arial"/>
          <w:b/>
          <w:bCs/>
          <w:kern w:val="0"/>
          <w:sz w:val="13"/>
          <w:szCs w:val="13"/>
          <w:lang w:val="en-US"/>
          <w14:ligatures w14:val="none"/>
        </w:rPr>
        <w:t>2</w:t>
      </w:r>
      <w:r w:rsidR="005E5FAF" w:rsidRPr="00DB4427">
        <w:rPr>
          <w:rFonts w:ascii="Arial" w:eastAsia="Arial MT" w:hAnsi="Arial" w:cs="Arial"/>
          <w:b/>
          <w:bCs/>
          <w:kern w:val="0"/>
          <w:sz w:val="13"/>
          <w:szCs w:val="13"/>
          <w:lang w:val="en-US"/>
          <w14:ligatures w14:val="none"/>
        </w:rPr>
        <w:t>. Warranty Limitations</w:t>
      </w:r>
    </w:p>
    <w:p w14:paraId="0DA8DB2C"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The Warranty is valid only for Products purchased either directly from Luminous or from an authorised reseller of Luminous. The Warranty applies to brand new products only.</w:t>
      </w:r>
    </w:p>
    <w:p w14:paraId="21ECEF12"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The Warranty does not cover:</w:t>
      </w:r>
    </w:p>
    <w:p w14:paraId="199C45FB"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Access, labour or transport costs.</w:t>
      </w:r>
    </w:p>
    <w:p w14:paraId="1B3569C1"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Consequential damage including but not limited to loss of revenue;</w:t>
      </w:r>
    </w:p>
    <w:p w14:paraId="6B26D419"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Claims by third parties other than the owner.</w:t>
      </w:r>
    </w:p>
    <w:p w14:paraId="4BA3ABC2"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If Products are damaged as a consequence of not installing in accordance with the installation instructions as contained within the Product installation manual. (Except where the installation is performed by Luminous</w:t>
      </w:r>
      <w:proofErr w:type="gramStart"/>
      <w:r w:rsidRPr="00DB4427">
        <w:rPr>
          <w:rFonts w:ascii="Arial" w:eastAsia="Arial MT" w:hAnsi="Arial" w:cs="Arial"/>
          <w:kern w:val="0"/>
          <w:sz w:val="13"/>
          <w:szCs w:val="13"/>
          <w:lang w:val="en-US"/>
          <w14:ligatures w14:val="none"/>
        </w:rPr>
        <w:t>);</w:t>
      </w:r>
      <w:proofErr w:type="gramEnd"/>
    </w:p>
    <w:p w14:paraId="610101DF"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Items ancillary to installation not supplied by Luminous.</w:t>
      </w:r>
    </w:p>
    <w:p w14:paraId="7EB1C464"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Duties, import/export fees or costs and other general administrative costs.</w:t>
      </w:r>
    </w:p>
    <w:p w14:paraId="04C81E40"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Damage to Products caused by misuse, improper handling or un-authorised modification.</w:t>
      </w:r>
    </w:p>
    <w:p w14:paraId="0C3D42B6"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Loss or damage occurring whilst in transit.</w:t>
      </w:r>
    </w:p>
    <w:p w14:paraId="25350235"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Accidental (for any damage or defect caused by lightning, flood, power surge, fire, pest damage, corrosion, actions of third parties or any other act of Force Majeure, event or accident outside Luminous's reasonable control and notarising under normal and standard operating conditions;) or willful damage;</w:t>
      </w:r>
    </w:p>
    <w:p w14:paraId="7DA266AB"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Any Products described in a quotation or delivery note as 'ex-display' or 'reconditioned'. (A separate Warranty extension may have been issued to cover such Products)</w:t>
      </w:r>
    </w:p>
    <w:p w14:paraId="5A49AFE5"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If Products are not initially purchased from Luminous or the authorised reseller of Luminous.</w:t>
      </w:r>
    </w:p>
    <w:p w14:paraId="57EDD51B"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If Products are out of the warranty period.</w:t>
      </w:r>
    </w:p>
    <w:p w14:paraId="5A1562BF"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If the fault has been caused by another component in the warranty holder's photovoltaic system; or could not be identified upon examination of Products.</w:t>
      </w:r>
    </w:p>
    <w:p w14:paraId="017A0F7C"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The replaced Products have not been returned to Luminous or the authorised reseller in time; unless the Products was installed correctly by a local grid company qualified installer and as per the installation instructions supplied with the Products or installed by Luminous or the authorised reseller.</w:t>
      </w:r>
    </w:p>
    <w:p w14:paraId="42B0B035"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Unless the warranty holder has paid in full all amounts owing to Luminous by the warranty holder.</w:t>
      </w:r>
    </w:p>
    <w:p w14:paraId="0F64C8E2"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 If the defect occurs wholly or partially </w:t>
      </w:r>
      <w:proofErr w:type="gramStart"/>
      <w:r w:rsidRPr="00DB4427">
        <w:rPr>
          <w:rFonts w:ascii="Arial" w:eastAsia="Arial MT" w:hAnsi="Arial" w:cs="Arial"/>
          <w:kern w:val="0"/>
          <w:sz w:val="13"/>
          <w:szCs w:val="13"/>
          <w:lang w:val="en-US"/>
          <w14:ligatures w14:val="none"/>
        </w:rPr>
        <w:t>as a result of</w:t>
      </w:r>
      <w:proofErr w:type="gramEnd"/>
      <w:r w:rsidRPr="00DB4427">
        <w:rPr>
          <w:rFonts w:ascii="Arial" w:eastAsia="Arial MT" w:hAnsi="Arial" w:cs="Arial"/>
          <w:kern w:val="0"/>
          <w:sz w:val="13"/>
          <w:szCs w:val="13"/>
          <w:lang w:val="en-US"/>
          <w14:ligatures w14:val="none"/>
        </w:rPr>
        <w:t xml:space="preserve"> any act or omission by the warranty holder, or any person other than a person employed or sub-contracted by Luminous.</w:t>
      </w:r>
    </w:p>
    <w:p w14:paraId="287B4D0F"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If the Products are not satisfactorily maintained, is subject to misuse, neglect, accident or abuse or the warranty holder continues to use the Products after the defect becomes apparent.</w:t>
      </w:r>
    </w:p>
    <w:p w14:paraId="1D4812D1"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If the Products are repaired, or any attempt to repair the Products are made, by anyone other than authorised by Luminous.</w:t>
      </w:r>
    </w:p>
    <w:p w14:paraId="710691A6"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If the Products are moved for any reason after they have been installed (regardless of whether the Products are subsequently reinstalled or moved back to the same location) unless the Products are reinstalled at the same address by a qualified installer, and it is stored during any interim period in accordance with the Product manual.</w:t>
      </w:r>
    </w:p>
    <w:p w14:paraId="240E7036"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If the Products are altered or modified in any way (including if the Products' serial or identification number is altered, defaced or removed) unless such modification has been approved in writing by Luminous.</w:t>
      </w:r>
    </w:p>
    <w:p w14:paraId="58F39877"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For any other fault which does not affect the basic performance of the Products, notwithstanding any external scratch or stain, or natural mechanical wearing which does not represent a defect or normal wear and tear.</w:t>
      </w:r>
    </w:p>
    <w:p w14:paraId="142CE6B3" w14:textId="77777777" w:rsidR="005E5FAF"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The product is not conforming due to changes in local certification requirements during the warranty period.</w:t>
      </w:r>
    </w:p>
    <w:p w14:paraId="199B0FDC"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p>
    <w:p w14:paraId="6CBC328D" w14:textId="00B32B66" w:rsidR="005E5FAF" w:rsidRPr="00DB4427" w:rsidRDefault="00DD34E5" w:rsidP="005E5FAF">
      <w:pPr>
        <w:widowControl w:val="0"/>
        <w:autoSpaceDE w:val="0"/>
        <w:autoSpaceDN w:val="0"/>
        <w:spacing w:after="0" w:line="276" w:lineRule="auto"/>
        <w:rPr>
          <w:rFonts w:ascii="Arial" w:eastAsia="Arial MT" w:hAnsi="Arial" w:cs="Arial"/>
          <w:b/>
          <w:bCs/>
          <w:kern w:val="0"/>
          <w:sz w:val="13"/>
          <w:szCs w:val="13"/>
          <w:lang w:val="en-US"/>
          <w14:ligatures w14:val="none"/>
        </w:rPr>
      </w:pPr>
      <w:r>
        <w:rPr>
          <w:rFonts w:ascii="Arial" w:eastAsia="Arial MT" w:hAnsi="Arial" w:cs="Arial"/>
          <w:b/>
          <w:bCs/>
          <w:kern w:val="0"/>
          <w:sz w:val="13"/>
          <w:szCs w:val="13"/>
          <w:lang w:val="en-US"/>
          <w14:ligatures w14:val="none"/>
        </w:rPr>
        <w:t>3</w:t>
      </w:r>
      <w:r w:rsidR="005E5FAF" w:rsidRPr="00DB4427">
        <w:rPr>
          <w:rFonts w:ascii="Arial" w:eastAsia="Arial MT" w:hAnsi="Arial" w:cs="Arial"/>
          <w:b/>
          <w:bCs/>
          <w:kern w:val="0"/>
          <w:sz w:val="13"/>
          <w:szCs w:val="13"/>
          <w:lang w:val="en-US"/>
          <w14:ligatures w14:val="none"/>
        </w:rPr>
        <w:t>. Data Protection</w:t>
      </w:r>
    </w:p>
    <w:p w14:paraId="0AEC3DF1"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If the Customers accept the warranty service provided by Luminous, the customers allow Luminous to access, collect and process information related to </w:t>
      </w:r>
      <w:r w:rsidRPr="00DB4427">
        <w:rPr>
          <w:rFonts w:ascii="Arial" w:eastAsia="Arial MT" w:hAnsi="Arial" w:cs="Arial"/>
          <w:kern w:val="0"/>
          <w:sz w:val="13"/>
          <w:szCs w:val="13"/>
          <w:lang w:val="en-US"/>
          <w14:ligatures w14:val="none"/>
        </w:rPr>
        <w:t>failure, detection, identifying and debugging when providing services. Such information will only be used to provide warranty services. Since Customers are the controllers of such information, Luminous cannot confirm whether such information contains confidential information or personal data of the customers.</w:t>
      </w:r>
    </w:p>
    <w:p w14:paraId="2410FDA0"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Customers should ensure that they will obtain or retain all necessary consent, permission and authorisation ("Consent") in accordance with applicable legal requirements for Luminous to provide such a service, so that Luminous will not violate applicable legal requirements, Customers privacy policies, or Customer user agreements in providing related services. Luminous will take reasonable measures to ensure the security of such Customer information, but Luminous is not responsible for any direct or indirect liability caused by the acquisition and processing of such information in the process of providing services.</w:t>
      </w:r>
    </w:p>
    <w:p w14:paraId="3ADEAA02"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If the customer returns the Products to Luminous, it indicates that the Customer has backed up any confidential, private, personal or other information stored in the Products and has completely deleted such information from the Products and authorises Luminous to transfer the Products to the Luminous service center in other countries for maintenance. Customers shall be solely responsible for deleting the above information before delivering the hardware to Luminous. They shall also further indemnify, </w:t>
      </w:r>
    </w:p>
    <w:p w14:paraId="0B2CE220"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defend and hold harmless Luminous from and against </w:t>
      </w:r>
      <w:proofErr w:type="gramStart"/>
      <w:r w:rsidRPr="00DB4427">
        <w:rPr>
          <w:rFonts w:ascii="Arial" w:eastAsia="Arial MT" w:hAnsi="Arial" w:cs="Arial"/>
          <w:kern w:val="0"/>
          <w:sz w:val="13"/>
          <w:szCs w:val="13"/>
          <w:lang w:val="en-US"/>
          <w14:ligatures w14:val="none"/>
        </w:rPr>
        <w:t>any and all</w:t>
      </w:r>
      <w:proofErr w:type="gramEnd"/>
      <w:r w:rsidRPr="00DB4427">
        <w:rPr>
          <w:rFonts w:ascii="Arial" w:eastAsia="Arial MT" w:hAnsi="Arial" w:cs="Arial"/>
          <w:kern w:val="0"/>
          <w:sz w:val="13"/>
          <w:szCs w:val="13"/>
          <w:lang w:val="en-US"/>
          <w14:ligatures w14:val="none"/>
        </w:rPr>
        <w:t xml:space="preserve"> claims, liabilities, obligations, costs, expenses, penalties, fines, confiscations and ruling imposed by any government agency or third party as a result of Luminous failing to comply with applicable laws and regulations in transferring and disposing of the above information.</w:t>
      </w:r>
    </w:p>
    <w:p w14:paraId="53EB9F78"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Luminous does not guarantee the data stored in the Products; the Customers are responsible for backing up relevant data to prevent loss.</w:t>
      </w:r>
    </w:p>
    <w:p w14:paraId="1151A121"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p>
    <w:p w14:paraId="039F1D00" w14:textId="050B377A" w:rsidR="005E5FAF" w:rsidRPr="00DB4427" w:rsidRDefault="00DD34E5" w:rsidP="005E5FAF">
      <w:pPr>
        <w:widowControl w:val="0"/>
        <w:autoSpaceDE w:val="0"/>
        <w:autoSpaceDN w:val="0"/>
        <w:spacing w:after="0" w:line="276" w:lineRule="auto"/>
        <w:rPr>
          <w:rFonts w:ascii="Arial" w:eastAsia="Arial MT" w:hAnsi="Arial" w:cs="Arial"/>
          <w:b/>
          <w:bCs/>
          <w:kern w:val="0"/>
          <w:sz w:val="13"/>
          <w:szCs w:val="13"/>
          <w:lang w:val="en-US"/>
          <w14:ligatures w14:val="none"/>
        </w:rPr>
      </w:pPr>
      <w:r>
        <w:rPr>
          <w:rFonts w:ascii="Arial" w:eastAsia="Arial MT" w:hAnsi="Arial" w:cs="Arial"/>
          <w:b/>
          <w:bCs/>
          <w:kern w:val="0"/>
          <w:sz w:val="13"/>
          <w:szCs w:val="13"/>
          <w:lang w:val="en-US"/>
          <w14:ligatures w14:val="none"/>
        </w:rPr>
        <w:t>4</w:t>
      </w:r>
      <w:r w:rsidR="005E5FAF" w:rsidRPr="00DB4427">
        <w:rPr>
          <w:rFonts w:ascii="Arial" w:eastAsia="Arial MT" w:hAnsi="Arial" w:cs="Arial"/>
          <w:b/>
          <w:bCs/>
          <w:kern w:val="0"/>
          <w:sz w:val="13"/>
          <w:szCs w:val="13"/>
          <w:lang w:val="en-US"/>
          <w14:ligatures w14:val="none"/>
        </w:rPr>
        <w:t>. Warranty Claims Procedure</w:t>
      </w:r>
    </w:p>
    <w:p w14:paraId="0A282A59"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To make a warranty claim the following information needs to be provided:</w:t>
      </w:r>
    </w:p>
    <w:p w14:paraId="41ED454A"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Completed Warranty Claim Form – Provided by Luminous Service Agent</w:t>
      </w:r>
    </w:p>
    <w:p w14:paraId="4688011F"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 Products Model and Products Serial Number </w:t>
      </w:r>
    </w:p>
    <w:p w14:paraId="6A9FE8E9"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Copy of the invoice for the inverter</w:t>
      </w:r>
    </w:p>
    <w:p w14:paraId="13B72D01"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Copy of the installation report/certificate</w:t>
      </w:r>
    </w:p>
    <w:p w14:paraId="75464A97"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If Luminous receives a legitimate written claim, Luminous shall, at its discretion:</w:t>
      </w:r>
    </w:p>
    <w:p w14:paraId="24A86AC8"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1) Provide replacement Product, which will be functionally equivalent to the Customer's defective device (in terms of features, function, compatibility).</w:t>
      </w:r>
    </w:p>
    <w:p w14:paraId="6C155218"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or</w:t>
      </w:r>
    </w:p>
    <w:p w14:paraId="08FB61F3"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2) Instruct an accredited Service Engineer to attend the Customer's premises and repair the defect or provide a replacement Product(s); Any Products replaced or repaired under this limited warranty will be covered by the Products' remaining warranty period, or three months, whichever is greater. The warranty holder must return replaced parts or devices in the original packaging or equivalent. If the replaced faulty part or device is not received by Luminous within 30 days, the warranty holder will be charged for the part/device at the current price for a new part/device.</w:t>
      </w:r>
    </w:p>
    <w:p w14:paraId="2EE96B3D"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or</w:t>
      </w:r>
    </w:p>
    <w:p w14:paraId="4BC3D355"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 xml:space="preserve">3) Direct the Customer to return the Products to Luminous so that Luminous may repair or provide a replacement Product(s). Luminous may, at it its own discretion, use new or factory refurbished Products for replacement. Luminous may repair or replace faulty components at its discretion. If the Products or any part thereof are replaced by Luminous under this limited warranty, </w:t>
      </w:r>
      <w:proofErr w:type="gramStart"/>
      <w:r w:rsidRPr="00DB4427">
        <w:rPr>
          <w:rFonts w:ascii="Arial" w:eastAsia="Arial MT" w:hAnsi="Arial" w:cs="Arial"/>
          <w:kern w:val="0"/>
          <w:sz w:val="13"/>
          <w:szCs w:val="13"/>
          <w:lang w:val="en-US"/>
          <w14:ligatures w14:val="none"/>
        </w:rPr>
        <w:t>all of</w:t>
      </w:r>
      <w:proofErr w:type="gramEnd"/>
      <w:r w:rsidRPr="00DB4427">
        <w:rPr>
          <w:rFonts w:ascii="Arial" w:eastAsia="Arial MT" w:hAnsi="Arial" w:cs="Arial"/>
          <w:kern w:val="0"/>
          <w:sz w:val="13"/>
          <w:szCs w:val="13"/>
          <w:lang w:val="en-US"/>
          <w14:ligatures w14:val="none"/>
        </w:rPr>
        <w:t xml:space="preserve"> the rights, title and interests in the replaced Products or parts shall vest in Luminous upon it being replaced. Any Products replaced or repaired under this limited warranty will be covered by the Products' remaining warranty period, or three months, whichever is greater.</w:t>
      </w:r>
    </w:p>
    <w:p w14:paraId="328F4B5B"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The warranty holder must return replaced parts or devices in the original packaging or equivalent. If the replaced faulty part or device is not received by Luminous within 30 days, the warranty holder will be charged for the part/device at the current price for a new part/device.</w:t>
      </w:r>
    </w:p>
    <w:p w14:paraId="3E4AB5FB"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Labor, travel and delivery (to and from Customer) will be charged if Products returned are found to be not faulty following a warranty claim.</w:t>
      </w:r>
    </w:p>
    <w:p w14:paraId="53342271" w14:textId="77777777" w:rsidR="005E5FAF" w:rsidRPr="00DB4427" w:rsidRDefault="005E5FAF" w:rsidP="005E5FAF">
      <w:pPr>
        <w:widowControl w:val="0"/>
        <w:autoSpaceDE w:val="0"/>
        <w:autoSpaceDN w:val="0"/>
        <w:spacing w:after="0" w:line="276" w:lineRule="auto"/>
        <w:rPr>
          <w:rFonts w:ascii="Arial" w:eastAsia="Arial MT" w:hAnsi="Arial" w:cs="Arial"/>
          <w:kern w:val="0"/>
          <w:sz w:val="13"/>
          <w:szCs w:val="13"/>
          <w:lang w:val="en-US"/>
          <w14:ligatures w14:val="none"/>
        </w:rPr>
      </w:pPr>
      <w:r w:rsidRPr="00DB4427">
        <w:rPr>
          <w:rFonts w:ascii="Arial" w:eastAsia="Arial MT" w:hAnsi="Arial" w:cs="Arial"/>
          <w:kern w:val="0"/>
          <w:sz w:val="13"/>
          <w:szCs w:val="13"/>
          <w:lang w:val="en-US"/>
          <w14:ligatures w14:val="none"/>
        </w:rPr>
        <w:t>A claim for compensation cannot be made for any loss of profit (including energy that has not been fed into the grid or energy that has not been used for self-consumption, etc.) In any case, whether in contract, tort or otherwise, the maximum compensation for Customer losses caused by its fault shall not exceed the amount paid by the Customer for the purchase of the equipment.</w:t>
      </w:r>
    </w:p>
    <w:p w14:paraId="121A351A" w14:textId="77777777" w:rsidR="005E5FAF" w:rsidRPr="00DB4427" w:rsidRDefault="005E5FAF" w:rsidP="005E5FAF">
      <w:pPr>
        <w:widowControl w:val="0"/>
        <w:autoSpaceDE w:val="0"/>
        <w:autoSpaceDN w:val="0"/>
        <w:spacing w:after="0" w:line="276" w:lineRule="auto"/>
        <w:rPr>
          <w:rFonts w:ascii="Arial" w:eastAsia="Arial MT" w:hAnsi="Arial" w:cs="Arial"/>
          <w:kern w:val="0"/>
          <w:sz w:val="14"/>
          <w:szCs w:val="14"/>
          <w:lang w:val="en-US"/>
          <w14:ligatures w14:val="none"/>
        </w:rPr>
        <w:sectPr w:rsidR="005E5FAF" w:rsidRPr="00DB4427" w:rsidSect="005E5FAF">
          <w:type w:val="continuous"/>
          <w:pgSz w:w="11910" w:h="16840"/>
          <w:pgMar w:top="1660" w:right="1020" w:bottom="280" w:left="1020" w:header="720" w:footer="720" w:gutter="0"/>
          <w:cols w:num="2" w:space="720"/>
        </w:sectPr>
      </w:pPr>
    </w:p>
    <w:p w14:paraId="1273D714" w14:textId="77777777" w:rsidR="005E5FAF" w:rsidRPr="000472F9" w:rsidRDefault="005E5FAF" w:rsidP="005E5FAF">
      <w:pPr>
        <w:rPr>
          <w:lang w:val="en-US"/>
        </w:rPr>
      </w:pPr>
    </w:p>
    <w:p w14:paraId="4D6060DC" w14:textId="7E27423D" w:rsidR="00DB4427" w:rsidRDefault="00DB4427">
      <w:pPr>
        <w:rPr>
          <w:lang w:val="en-US"/>
        </w:rPr>
      </w:pPr>
    </w:p>
    <w:p w14:paraId="01DA2972" w14:textId="77777777" w:rsidR="003E1173" w:rsidRPr="003E1173" w:rsidRDefault="003E1173" w:rsidP="003E1173">
      <w:pPr>
        <w:rPr>
          <w:lang w:val="en-US"/>
        </w:rPr>
      </w:pPr>
    </w:p>
    <w:p w14:paraId="7A208DF1" w14:textId="77777777" w:rsidR="003E1173" w:rsidRPr="003E1173" w:rsidRDefault="003E1173" w:rsidP="003E1173">
      <w:pPr>
        <w:rPr>
          <w:lang w:val="en-US"/>
        </w:rPr>
      </w:pPr>
    </w:p>
    <w:p w14:paraId="6456031A" w14:textId="77777777" w:rsidR="003E1173" w:rsidRPr="003E1173" w:rsidRDefault="003E1173" w:rsidP="003E1173">
      <w:pPr>
        <w:rPr>
          <w:lang w:val="en-US"/>
        </w:rPr>
      </w:pPr>
    </w:p>
    <w:p w14:paraId="725793E7" w14:textId="77777777" w:rsidR="003E1173" w:rsidRPr="003E1173" w:rsidRDefault="003E1173" w:rsidP="003E1173">
      <w:pPr>
        <w:rPr>
          <w:lang w:val="en-US"/>
        </w:rPr>
      </w:pPr>
    </w:p>
    <w:p w14:paraId="26DC364A" w14:textId="77777777" w:rsidR="003E1173" w:rsidRPr="003E1173" w:rsidRDefault="003E1173" w:rsidP="003E1173">
      <w:pPr>
        <w:rPr>
          <w:lang w:val="en-US"/>
        </w:rPr>
      </w:pPr>
    </w:p>
    <w:p w14:paraId="60BDC6B2" w14:textId="77777777" w:rsidR="003E1173" w:rsidRPr="003E1173" w:rsidRDefault="003E1173" w:rsidP="003E1173">
      <w:pPr>
        <w:rPr>
          <w:lang w:val="en-US"/>
        </w:rPr>
      </w:pPr>
    </w:p>
    <w:p w14:paraId="25487417" w14:textId="77777777" w:rsidR="003E1173" w:rsidRPr="003E1173" w:rsidRDefault="003E1173" w:rsidP="003E1173">
      <w:pPr>
        <w:rPr>
          <w:lang w:val="en-US"/>
        </w:rPr>
      </w:pPr>
    </w:p>
    <w:p w14:paraId="29760F5B" w14:textId="77777777" w:rsidR="003E1173" w:rsidRPr="003E1173" w:rsidRDefault="003E1173" w:rsidP="003E1173">
      <w:pPr>
        <w:rPr>
          <w:lang w:val="en-US"/>
        </w:rPr>
      </w:pPr>
    </w:p>
    <w:p w14:paraId="4948E43F" w14:textId="77777777" w:rsidR="003E1173" w:rsidRPr="003E1173" w:rsidRDefault="003E1173" w:rsidP="003E1173">
      <w:pPr>
        <w:rPr>
          <w:lang w:val="en-US"/>
        </w:rPr>
      </w:pPr>
    </w:p>
    <w:p w14:paraId="35C72E86" w14:textId="77777777" w:rsidR="003E1173" w:rsidRPr="003E1173" w:rsidRDefault="003E1173" w:rsidP="003E1173">
      <w:pPr>
        <w:rPr>
          <w:lang w:val="en-US"/>
        </w:rPr>
      </w:pPr>
    </w:p>
    <w:p w14:paraId="6DE1C0BC" w14:textId="77777777" w:rsidR="003E1173" w:rsidRPr="003E1173" w:rsidRDefault="003E1173" w:rsidP="003E1173">
      <w:pPr>
        <w:rPr>
          <w:lang w:val="en-US"/>
        </w:rPr>
      </w:pPr>
    </w:p>
    <w:p w14:paraId="41C2F41E" w14:textId="77777777" w:rsidR="003E1173" w:rsidRPr="003E1173" w:rsidRDefault="003E1173" w:rsidP="003E1173">
      <w:pPr>
        <w:rPr>
          <w:lang w:val="en-US"/>
        </w:rPr>
      </w:pPr>
    </w:p>
    <w:p w14:paraId="1D4BEC66" w14:textId="77777777" w:rsidR="003E1173" w:rsidRPr="003E1173" w:rsidRDefault="003E1173" w:rsidP="003E1173">
      <w:pPr>
        <w:rPr>
          <w:lang w:val="en-US"/>
        </w:rPr>
      </w:pPr>
    </w:p>
    <w:p w14:paraId="3F46B72A" w14:textId="77777777" w:rsidR="003E1173" w:rsidRPr="003E1173" w:rsidRDefault="003E1173" w:rsidP="003E1173">
      <w:pPr>
        <w:rPr>
          <w:lang w:val="en-US"/>
        </w:rPr>
      </w:pPr>
    </w:p>
    <w:p w14:paraId="31F3557C" w14:textId="77777777" w:rsidR="003E1173" w:rsidRPr="003E1173" w:rsidRDefault="003E1173" w:rsidP="003E1173">
      <w:pPr>
        <w:rPr>
          <w:lang w:val="en-US"/>
        </w:rPr>
      </w:pPr>
    </w:p>
    <w:p w14:paraId="65D6EA80" w14:textId="77777777" w:rsidR="003E1173" w:rsidRPr="003E1173" w:rsidRDefault="003E1173" w:rsidP="003E1173">
      <w:pPr>
        <w:rPr>
          <w:lang w:val="en-US"/>
        </w:rPr>
      </w:pPr>
    </w:p>
    <w:p w14:paraId="71774EB8" w14:textId="77777777" w:rsidR="003E1173" w:rsidRPr="003E1173" w:rsidRDefault="003E1173" w:rsidP="003E1173">
      <w:pPr>
        <w:rPr>
          <w:lang w:val="en-US"/>
        </w:rPr>
      </w:pPr>
    </w:p>
    <w:p w14:paraId="57F23BE8" w14:textId="77777777" w:rsidR="003E1173" w:rsidRPr="003E1173" w:rsidRDefault="003E1173" w:rsidP="003E1173">
      <w:pPr>
        <w:rPr>
          <w:lang w:val="en-US"/>
        </w:rPr>
      </w:pPr>
    </w:p>
    <w:p w14:paraId="78D29EEA" w14:textId="77777777" w:rsidR="003E1173" w:rsidRPr="003E1173" w:rsidRDefault="003E1173" w:rsidP="003E1173">
      <w:pPr>
        <w:rPr>
          <w:lang w:val="en-US"/>
        </w:rPr>
      </w:pPr>
    </w:p>
    <w:p w14:paraId="5DAA8921" w14:textId="77777777" w:rsidR="003E1173" w:rsidRPr="003E1173" w:rsidRDefault="003E1173" w:rsidP="003E1173">
      <w:pPr>
        <w:rPr>
          <w:lang w:val="en-US"/>
        </w:rPr>
      </w:pPr>
    </w:p>
    <w:p w14:paraId="42565292" w14:textId="77777777" w:rsidR="003E1173" w:rsidRPr="003E1173" w:rsidRDefault="003E1173" w:rsidP="003E1173">
      <w:pPr>
        <w:rPr>
          <w:lang w:val="en-US"/>
        </w:rPr>
      </w:pPr>
    </w:p>
    <w:p w14:paraId="1AFDD154" w14:textId="77777777" w:rsidR="003E1173" w:rsidRPr="003E1173" w:rsidRDefault="003E1173" w:rsidP="003E1173">
      <w:pPr>
        <w:rPr>
          <w:lang w:val="en-US"/>
        </w:rPr>
      </w:pPr>
    </w:p>
    <w:p w14:paraId="3ADC5CC5" w14:textId="77777777" w:rsidR="003E1173" w:rsidRPr="003E1173" w:rsidRDefault="003E1173" w:rsidP="003E1173">
      <w:pPr>
        <w:rPr>
          <w:lang w:val="en-US"/>
        </w:rPr>
      </w:pPr>
    </w:p>
    <w:p w14:paraId="4D37F5B7" w14:textId="77777777" w:rsidR="003E1173" w:rsidRPr="003E1173" w:rsidRDefault="003E1173" w:rsidP="003E1173">
      <w:pPr>
        <w:rPr>
          <w:lang w:val="en-US"/>
        </w:rPr>
      </w:pPr>
    </w:p>
    <w:p w14:paraId="2D007CB5" w14:textId="06BCF137" w:rsidR="003E1173" w:rsidRPr="003E1173" w:rsidRDefault="003E1173" w:rsidP="003E1173">
      <w:pPr>
        <w:tabs>
          <w:tab w:val="left" w:pos="7140"/>
        </w:tabs>
        <w:rPr>
          <w:lang w:val="en-US"/>
        </w:rPr>
      </w:pPr>
      <w:r>
        <w:rPr>
          <w:lang w:val="en-US"/>
        </w:rPr>
        <w:tab/>
      </w:r>
    </w:p>
    <w:sectPr w:rsidR="003E1173" w:rsidRPr="003E1173" w:rsidSect="00F1468C">
      <w:headerReference w:type="default" r:id="rId9"/>
      <w:footerReference w:type="even" r:id="rId10"/>
      <w:footerReference w:type="default" r:id="rId11"/>
      <w:footerReference w:type="first" r:id="rId12"/>
      <w:pgSz w:w="11906" w:h="16838"/>
      <w:pgMar w:top="1440" w:right="1440" w:bottom="1440" w:left="1440" w:header="510" w:footer="12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3531C6" w14:textId="77777777" w:rsidR="00B25624" w:rsidRDefault="00B25624" w:rsidP="000472F9">
      <w:pPr>
        <w:spacing w:after="0" w:line="240" w:lineRule="auto"/>
      </w:pPr>
      <w:r>
        <w:separator/>
      </w:r>
    </w:p>
  </w:endnote>
  <w:endnote w:type="continuationSeparator" w:id="0">
    <w:p w14:paraId="4379A1B3" w14:textId="77777777" w:rsidR="00B25624" w:rsidRDefault="00B25624" w:rsidP="00047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533A66" w14:textId="7CE63C4A" w:rsidR="003E1173" w:rsidRDefault="003E1173">
    <w:pPr>
      <w:pStyle w:val="Footer"/>
    </w:pPr>
    <w:r>
      <w:rPr>
        <w:noProof/>
      </w:rPr>
      <w:drawing>
        <wp:anchor distT="0" distB="0" distL="114300" distR="114300" simplePos="0" relativeHeight="251666432" behindDoc="1" locked="0" layoutInCell="1" allowOverlap="1" wp14:anchorId="0E15060C" wp14:editId="726AD4CA">
          <wp:simplePos x="0" y="0"/>
          <wp:positionH relativeFrom="column">
            <wp:posOffset>400050</wp:posOffset>
          </wp:positionH>
          <wp:positionV relativeFrom="page">
            <wp:posOffset>9925050</wp:posOffset>
          </wp:positionV>
          <wp:extent cx="5305425" cy="762000"/>
          <wp:effectExtent l="0" t="0" r="9525" b="0"/>
          <wp:wrapTopAndBottom/>
          <wp:docPr id="1564937272" name="Picture 5" descr="A close up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37272" name="Picture 5" descr="A close up of a websit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305425" cy="76200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7EBB2" w14:textId="7A655A0F" w:rsidR="00F1468C" w:rsidRDefault="00F1468C">
    <w:pPr>
      <w:pStyle w:val="Footer"/>
    </w:pPr>
    <w:r>
      <w:rPr>
        <w:noProof/>
      </w:rPr>
      <mc:AlternateContent>
        <mc:Choice Requires="wps">
          <w:drawing>
            <wp:anchor distT="0" distB="0" distL="0" distR="0" simplePos="0" relativeHeight="251661312" behindDoc="0" locked="0" layoutInCell="1" allowOverlap="1" wp14:anchorId="6188FA11" wp14:editId="6EAAC357">
              <wp:simplePos x="635" y="635"/>
              <wp:positionH relativeFrom="page">
                <wp:align>center</wp:align>
              </wp:positionH>
              <wp:positionV relativeFrom="page">
                <wp:align>bottom</wp:align>
              </wp:positionV>
              <wp:extent cx="624205" cy="370205"/>
              <wp:effectExtent l="0" t="0" r="10795" b="0"/>
              <wp:wrapNone/>
              <wp:docPr id="1681242955" name="Text Box 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4205" cy="370205"/>
                      </a:xfrm>
                      <a:prstGeom prst="rect">
                        <a:avLst/>
                      </a:prstGeom>
                      <a:noFill/>
                      <a:ln>
                        <a:noFill/>
                      </a:ln>
                    </wps:spPr>
                    <wps:txbx>
                      <w:txbxContent>
                        <w:p w14:paraId="1B105DBD" w14:textId="5DE8E6D0" w:rsidR="00F1468C" w:rsidRPr="00F1468C" w:rsidRDefault="00F1468C" w:rsidP="00F1468C">
                          <w:pPr>
                            <w:spacing w:after="0"/>
                            <w:rPr>
                              <w:rFonts w:ascii="Calibri" w:eastAsia="Calibri" w:hAnsi="Calibri" w:cs="Calibri"/>
                              <w:noProof/>
                              <w:color w:val="000000"/>
                              <w:sz w:val="20"/>
                              <w:szCs w:val="20"/>
                            </w:rPr>
                          </w:pPr>
                          <w:r w:rsidRPr="00F1468C">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88FA11" id="_x0000_t202" coordsize="21600,21600" o:spt="202" path="m,l,21600r21600,l21600,xe">
              <v:stroke joinstyle="miter"/>
              <v:path gradientshapeok="t" o:connecttype="rect"/>
            </v:shapetype>
            <v:shape id="Text Box 4" o:spid="_x0000_s1026" type="#_x0000_t202" alt="Confidential" style="position:absolute;margin-left:0;margin-top:0;width:49.15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3hJCQIAABUEAAAOAAAAZHJzL2Uyb0RvYy54bWysU99v0zAQfkfif7D8TpMWNiBqOpVNRUjT&#10;NqlDe3Ydu4nk+Kyz26T89ZydpIXBE+LF+XJ3vh/ffV7e9K1hR4W+AVvy+SznTFkJVWP3Jf/+vHn3&#10;iTMfhK2EAatKflKe36zevll2rlALqMFUChklsb7oXMnrEFyRZV7WqhV+Bk5ZcmrAVgT6xX1Woego&#10;e2uyRZ5fZx1g5RCk8p6sd4OTr1J+rZUMj1p7FZgpOfUW0onp3MUzWy1FsUfh6kaObYh/6KIVjaWi&#10;51R3Igh2wOaPVG0jETzoMJPQZqB1I1WagaaZ56+m2dbCqTQLkePdmSb//9LKh+PWPSEL/RfoaYGR&#10;kM75wpMxztNrbOOXOmXkJwpPZ9pUH5gk4/XiwyK/4kyS6/3HPGLKkl0uO/Thq4KWRVBypK0kssTx&#10;3ochdAqJtSxsGmPSZoz9zUA5oyW7dBhR6Hf92PYOqhNNgzAs2ju5aajmvfDhSSBtlgYgtYZHOrSB&#10;ruQwIs5qwB9/s8d4Ipy8nHWklJJbkjJn5pulRURRTQAnsEtg/jm/yslvD+0tkP7m9BScTJCsGMwE&#10;NUL7Qjpex0LkElZSuZLvJngbBsnSO5BqvU5BpB8nwr3dOhlTR54iic/9i0A3Mh1oRQ8wyUgUrwgf&#10;YuNN79aHQLSnbUROByJHqkl7aZ/jO4ni/vU/RV1e8+onAAAA//8DAFBLAwQUAAYACAAAACEA7J4o&#10;2dgAAAADAQAADwAAAGRycy9kb3ducmV2LnhtbEyPwU7DMAyG70i8Q2QkbixlFWiUphOaxGkIaRsX&#10;blnitYXGqRp3694ew4VdbFm/9flzuZxCp444pDaSgftZBgrJRd9SbeBj93q3AJXYkrddJDRwxgTL&#10;6vqqtIWPJ9rgccu1EgilwhpomPtC6+QaDDbNYo8k2SEOwbKMQ639YE8CD52eZ9mjDrYludDYHlcN&#10;uu/tGAw8bPhtfKdd/jnNz1/rfuXyw9oZc3szvTyDYpz4fxl+9UUdKnHax5F8Up0BeYT/qmRPixzU&#10;XrjSdVXqS/fqBwAA//8DAFBLAQItABQABgAIAAAAIQC2gziS/gAAAOEBAAATAAAAAAAAAAAAAAAA&#10;AAAAAABbQ29udGVudF9UeXBlc10ueG1sUEsBAi0AFAAGAAgAAAAhADj9If/WAAAAlAEAAAsAAAAA&#10;AAAAAAAAAAAALwEAAF9yZWxzLy5yZWxzUEsBAi0AFAAGAAgAAAAhAEczeEkJAgAAFQQAAA4AAAAA&#10;AAAAAAAAAAAALgIAAGRycy9lMm9Eb2MueG1sUEsBAi0AFAAGAAgAAAAhAOyeKNnYAAAAAwEAAA8A&#10;AAAAAAAAAAAAAAAAYwQAAGRycy9kb3ducmV2LnhtbFBLBQYAAAAABAAEAPMAAABoBQAAAAA=&#10;" filled="f" stroked="f">
              <v:textbox style="mso-fit-shape-to-text:t" inset="0,0,0,15pt">
                <w:txbxContent>
                  <w:p w14:paraId="1B105DBD" w14:textId="5DE8E6D0" w:rsidR="00F1468C" w:rsidRPr="00F1468C" w:rsidRDefault="00F1468C" w:rsidP="00F1468C">
                    <w:pPr>
                      <w:spacing w:after="0"/>
                      <w:rPr>
                        <w:rFonts w:ascii="Calibri" w:eastAsia="Calibri" w:hAnsi="Calibri" w:cs="Calibri"/>
                        <w:noProof/>
                        <w:color w:val="000000"/>
                        <w:sz w:val="20"/>
                        <w:szCs w:val="20"/>
                      </w:rPr>
                    </w:pPr>
                    <w:r w:rsidRPr="00F1468C">
                      <w:rPr>
                        <w:rFonts w:ascii="Calibri" w:eastAsia="Calibri" w:hAnsi="Calibri" w:cs="Calibri"/>
                        <w:noProof/>
                        <w:color w:val="000000"/>
                        <w:sz w:val="2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551549" w14:textId="5338E4FB" w:rsidR="00F1468C" w:rsidRDefault="003E1173">
    <w:pPr>
      <w:pStyle w:val="Footer"/>
    </w:pPr>
    <w:r>
      <w:rPr>
        <w:rFonts w:ascii="Times New Roman"/>
        <w:noProof/>
        <w:sz w:val="20"/>
      </w:rPr>
      <w:drawing>
        <wp:anchor distT="0" distB="0" distL="114300" distR="114300" simplePos="0" relativeHeight="251665408" behindDoc="1" locked="0" layoutInCell="1" allowOverlap="1" wp14:anchorId="3B4F04FD" wp14:editId="0BC9AE85">
          <wp:simplePos x="0" y="0"/>
          <wp:positionH relativeFrom="column">
            <wp:posOffset>177800</wp:posOffset>
          </wp:positionH>
          <wp:positionV relativeFrom="page">
            <wp:posOffset>9563100</wp:posOffset>
          </wp:positionV>
          <wp:extent cx="5305425" cy="762000"/>
          <wp:effectExtent l="0" t="0" r="9525" b="0"/>
          <wp:wrapNone/>
          <wp:docPr id="123062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2811" name="Picture 123062811"/>
                  <pic:cNvPicPr/>
                </pic:nvPicPr>
                <pic:blipFill>
                  <a:blip r:embed="rId1">
                    <a:extLst>
                      <a:ext uri="{28A0092B-C50C-407E-A947-70E740481C1C}">
                        <a14:useLocalDpi xmlns:a14="http://schemas.microsoft.com/office/drawing/2010/main" val="0"/>
                      </a:ext>
                    </a:extLst>
                  </a:blip>
                  <a:stretch>
                    <a:fillRect/>
                  </a:stretch>
                </pic:blipFill>
                <pic:spPr>
                  <a:xfrm>
                    <a:off x="0" y="0"/>
                    <a:ext cx="5305425" cy="762000"/>
                  </a:xfrm>
                  <a:prstGeom prst="rect">
                    <a:avLst/>
                  </a:prstGeom>
                </pic:spPr>
              </pic:pic>
            </a:graphicData>
          </a:graphic>
        </wp:anchor>
      </w:drawing>
    </w:r>
  </w:p>
  <w:p w14:paraId="541CEA08" w14:textId="15ECB7D5" w:rsidR="000472F9" w:rsidRDefault="000472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71E8A" w14:textId="7C5CEF0B" w:rsidR="00F1468C" w:rsidRDefault="00F1468C">
    <w:pPr>
      <w:pStyle w:val="Footer"/>
    </w:pPr>
    <w:r>
      <w:rPr>
        <w:noProof/>
      </w:rPr>
      <mc:AlternateContent>
        <mc:Choice Requires="wps">
          <w:drawing>
            <wp:anchor distT="0" distB="0" distL="0" distR="0" simplePos="0" relativeHeight="251660288" behindDoc="0" locked="0" layoutInCell="1" allowOverlap="1" wp14:anchorId="0A14CDD1" wp14:editId="2ED1DAB0">
              <wp:simplePos x="635" y="635"/>
              <wp:positionH relativeFrom="page">
                <wp:align>center</wp:align>
              </wp:positionH>
              <wp:positionV relativeFrom="page">
                <wp:align>bottom</wp:align>
              </wp:positionV>
              <wp:extent cx="624205" cy="370205"/>
              <wp:effectExtent l="0" t="0" r="10795" b="0"/>
              <wp:wrapNone/>
              <wp:docPr id="386789290"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4205" cy="370205"/>
                      </a:xfrm>
                      <a:prstGeom prst="rect">
                        <a:avLst/>
                      </a:prstGeom>
                      <a:noFill/>
                      <a:ln>
                        <a:noFill/>
                      </a:ln>
                    </wps:spPr>
                    <wps:txbx>
                      <w:txbxContent>
                        <w:p w14:paraId="0082C9FB" w14:textId="348B4314" w:rsidR="00F1468C" w:rsidRPr="00F1468C" w:rsidRDefault="00F1468C" w:rsidP="00F1468C">
                          <w:pPr>
                            <w:spacing w:after="0"/>
                            <w:rPr>
                              <w:rFonts w:ascii="Calibri" w:eastAsia="Calibri" w:hAnsi="Calibri" w:cs="Calibri"/>
                              <w:noProof/>
                              <w:color w:val="000000"/>
                              <w:sz w:val="20"/>
                              <w:szCs w:val="20"/>
                            </w:rPr>
                          </w:pPr>
                          <w:r w:rsidRPr="00F1468C">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14CDD1" id="_x0000_t202" coordsize="21600,21600" o:spt="202" path="m,l,21600r21600,l21600,xe">
              <v:stroke joinstyle="miter"/>
              <v:path gradientshapeok="t" o:connecttype="rect"/>
            </v:shapetype>
            <v:shape id="Text Box 3" o:spid="_x0000_s1027" type="#_x0000_t202" alt="Confidential" style="position:absolute;margin-left:0;margin-top:0;width:49.15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KZMCwIAABwEAAAOAAAAZHJzL2Uyb0RvYy54bWysU01v2zAMvQ/YfxB0X+xka9cZcYqsRYYB&#10;QVsgHXpWZCk2IIsCpcTOfv0oOU66bqdhF/mZpPjx+DS/7VvDDgp9A7bk00nOmbISqsbuSv7jefXh&#10;hjMfhK2EAatKflSe3y7ev5t3rlAzqMFUChklsb7oXMnrEFyRZV7WqhV+Ak5ZcmrAVgT6xV1Woego&#10;e2uyWZ5fZx1g5RCk8p6s94OTL1J+rZUMj1p7FZgpOfUW0onp3MYzW8xFsUPh6kae2hD/0EUrGktF&#10;z6nuRRBsj80fqdpGInjQYSKhzUDrRqo0A00zzd9Ms6mFU2kWIse7M03+/6WVD4eNe0IW+q/Q0wIj&#10;IZ3zhSdjnKfX2MYvdcrITxQez7SpPjBJxuvZp1l+xZkk18fPecSUJbtcdujDNwUti6DkSFtJZInD&#10;2ochdAyJtSysGmPSZoz9zUA5oyW7dBhR6Lc9a6pX3W+hOtJQCMO+vZOrhkqvhQ9PAmnBNAeJNjzS&#10;oQ10JYcT4qwG/Pk3e4wn3snLWUeCKbklRXNmvlvaR9TWCHAE2wSmX/KrnPx2394ByXBKL8LJBMmK&#10;wYxQI7QvJOdlLEQuYSWVK/l2hHdhUC49B6mWyxREMnIirO3GyZg60hW5fO5fBLoT4YE29QCjmkTx&#10;hvchNt70brkPxH5aSqR2IPLEOEkwrfX0XKLGX/+nqMujXvwCAAD//wMAUEsDBBQABgAIAAAAIQDs&#10;nijZ2AAAAAMBAAAPAAAAZHJzL2Rvd25yZXYueG1sTI/BTsMwDIbvSLxDZCRuLGUVaJSmE5rEaQhp&#10;GxduWeK1hcapGnfr3h7DhV1sWb/1+XO5nEKnjjikNpKB+1kGCslF31Jt4GP3ercAldiSt10kNHDG&#10;BMvq+qq0hY8n2uBxy7USCKXCGmiY+0Lr5BoMNs1ijyTZIQ7BsoxDrf1gTwIPnZ5n2aMOtiW50Nge&#10;Vw267+0YDDxs+G18p13+Oc3PX+t+5fLD2hlzezO9PINinPh/GX71RR0qcdrHkXxSnQF5hP+qZE+L&#10;HNReuNJ1VepL9+oHAAD//wMAUEsBAi0AFAAGAAgAAAAhALaDOJL+AAAA4QEAABMAAAAAAAAAAAAA&#10;AAAAAAAAAFtDb250ZW50X1R5cGVzXS54bWxQSwECLQAUAAYACAAAACEAOP0h/9YAAACUAQAACwAA&#10;AAAAAAAAAAAAAAAvAQAAX3JlbHMvLnJlbHNQSwECLQAUAAYACAAAACEA4himTAsCAAAcBAAADgAA&#10;AAAAAAAAAAAAAAAuAgAAZHJzL2Uyb0RvYy54bWxQSwECLQAUAAYACAAAACEA7J4o2dgAAAADAQAA&#10;DwAAAAAAAAAAAAAAAABlBAAAZHJzL2Rvd25yZXYueG1sUEsFBgAAAAAEAAQA8wAAAGoFAAAAAA==&#10;" filled="f" stroked="f">
              <v:textbox style="mso-fit-shape-to-text:t" inset="0,0,0,15pt">
                <w:txbxContent>
                  <w:p w14:paraId="0082C9FB" w14:textId="348B4314" w:rsidR="00F1468C" w:rsidRPr="00F1468C" w:rsidRDefault="00F1468C" w:rsidP="00F1468C">
                    <w:pPr>
                      <w:spacing w:after="0"/>
                      <w:rPr>
                        <w:rFonts w:ascii="Calibri" w:eastAsia="Calibri" w:hAnsi="Calibri" w:cs="Calibri"/>
                        <w:noProof/>
                        <w:color w:val="000000"/>
                        <w:sz w:val="20"/>
                        <w:szCs w:val="20"/>
                      </w:rPr>
                    </w:pPr>
                    <w:r w:rsidRPr="00F1468C">
                      <w:rPr>
                        <w:rFonts w:ascii="Calibri" w:eastAsia="Calibri" w:hAnsi="Calibri" w:cs="Calibri"/>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D21B3C" w14:textId="77777777" w:rsidR="00B25624" w:rsidRDefault="00B25624" w:rsidP="000472F9">
      <w:pPr>
        <w:spacing w:after="0" w:line="240" w:lineRule="auto"/>
      </w:pPr>
      <w:r>
        <w:separator/>
      </w:r>
    </w:p>
  </w:footnote>
  <w:footnote w:type="continuationSeparator" w:id="0">
    <w:p w14:paraId="52B8EC5F" w14:textId="77777777" w:rsidR="00B25624" w:rsidRDefault="00B25624" w:rsidP="00047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0F581" w14:textId="77777777" w:rsidR="005E5FAF" w:rsidRDefault="005E5FAF">
    <w:pPr>
      <w:pStyle w:val="BodyText"/>
      <w:spacing w:line="14" w:lineRule="auto"/>
      <w:rPr>
        <w:sz w:val="20"/>
      </w:rPr>
    </w:pPr>
    <w:r>
      <w:rPr>
        <w:noProof/>
      </w:rPr>
      <w:drawing>
        <wp:anchor distT="0" distB="0" distL="114300" distR="114300" simplePos="0" relativeHeight="251664384" behindDoc="1" locked="0" layoutInCell="1" allowOverlap="1" wp14:anchorId="6FEA2C1B" wp14:editId="05AB0B3D">
          <wp:simplePos x="0" y="0"/>
          <wp:positionH relativeFrom="column">
            <wp:posOffset>5092510</wp:posOffset>
          </wp:positionH>
          <wp:positionV relativeFrom="topMargin">
            <wp:posOffset>24636</wp:posOffset>
          </wp:positionV>
          <wp:extent cx="1588770" cy="993140"/>
          <wp:effectExtent l="0" t="0" r="0" b="0"/>
          <wp:wrapSquare wrapText="bothSides"/>
          <wp:docPr id="1735785826" name="Picture 3" descr="Luminous Logo - PNG Logo Vector Brand Downloads (SVG,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minous Logo - PNG Logo Vector Brand Downloads (SVG, EP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8770" cy="993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373FDA" w14:textId="77777777" w:rsidR="005E5FAF" w:rsidRDefault="005E5FAF">
    <w:pPr>
      <w:pStyle w:val="BodyText"/>
      <w:spacing w:line="14" w:lineRule="auto"/>
      <w:rPr>
        <w:sz w:val="20"/>
      </w:rPr>
    </w:pPr>
  </w:p>
  <w:p w14:paraId="5399523B" w14:textId="77777777" w:rsidR="005E5FAF" w:rsidRDefault="005E5FAF">
    <w:pPr>
      <w:pStyle w:val="BodyText"/>
      <w:spacing w:line="14" w:lineRule="auto"/>
      <w:rPr>
        <w:sz w:val="20"/>
      </w:rPr>
    </w:pPr>
    <w:r>
      <w:rPr>
        <w:sz w:val="20"/>
      </w:rPr>
      <w:t>```</w:t>
    </w:r>
    <w:r w:rsidRPr="007611AC">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5AD03A" w14:textId="03FC30BC" w:rsidR="00F1468C" w:rsidRDefault="00F1468C" w:rsidP="00F1468C">
    <w:pPr>
      <w:pStyle w:val="Header"/>
      <w:ind w:left="4536" w:firstLine="3402"/>
    </w:pPr>
    <w:r>
      <w:rPr>
        <w:noProof/>
      </w:rPr>
      <w:drawing>
        <wp:inline distT="0" distB="0" distL="0" distR="0" wp14:anchorId="3DF2D306" wp14:editId="22C6243B">
          <wp:extent cx="1182364" cy="254000"/>
          <wp:effectExtent l="0" t="0" r="0" b="0"/>
          <wp:docPr id="1264447335" name="Picture 2" descr="Blu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47335" name="Picture 2" descr="Blue letters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182364" cy="254000"/>
                  </a:xfrm>
                  <a:prstGeom prst="rect">
                    <a:avLst/>
                  </a:prstGeom>
                </pic:spPr>
              </pic:pic>
            </a:graphicData>
          </a:graphic>
        </wp:inline>
      </w:drawing>
    </w:r>
  </w:p>
  <w:p w14:paraId="4B7A84FC" w14:textId="44F1912A" w:rsidR="000472F9" w:rsidRDefault="000472F9" w:rsidP="00480EF4">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2F9"/>
    <w:rsid w:val="000472F9"/>
    <w:rsid w:val="00174C94"/>
    <w:rsid w:val="002650F8"/>
    <w:rsid w:val="00290B12"/>
    <w:rsid w:val="002D4505"/>
    <w:rsid w:val="002E462B"/>
    <w:rsid w:val="002F5328"/>
    <w:rsid w:val="00360022"/>
    <w:rsid w:val="003D6ADB"/>
    <w:rsid w:val="003E1173"/>
    <w:rsid w:val="003E4129"/>
    <w:rsid w:val="00447A9E"/>
    <w:rsid w:val="00472B20"/>
    <w:rsid w:val="00480EF4"/>
    <w:rsid w:val="005E5FAF"/>
    <w:rsid w:val="006073C9"/>
    <w:rsid w:val="00642EC0"/>
    <w:rsid w:val="006D76B8"/>
    <w:rsid w:val="007C0B02"/>
    <w:rsid w:val="009C6DBE"/>
    <w:rsid w:val="00A11743"/>
    <w:rsid w:val="00B25624"/>
    <w:rsid w:val="00BE6787"/>
    <w:rsid w:val="00D157FB"/>
    <w:rsid w:val="00DB4427"/>
    <w:rsid w:val="00DD34E5"/>
    <w:rsid w:val="00DF3B76"/>
    <w:rsid w:val="00F146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ED021"/>
  <w15:chartTrackingRefBased/>
  <w15:docId w15:val="{7C7DC786-8187-C54D-893C-F9EB7F02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FAF"/>
  </w:style>
  <w:style w:type="paragraph" w:styleId="Heading1">
    <w:name w:val="heading 1"/>
    <w:basedOn w:val="Normal"/>
    <w:next w:val="Normal"/>
    <w:link w:val="Heading1Char"/>
    <w:uiPriority w:val="9"/>
    <w:qFormat/>
    <w:rsid w:val="000472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2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2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2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2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2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2F9"/>
    <w:rPr>
      <w:rFonts w:eastAsiaTheme="majorEastAsia" w:cstheme="majorBidi"/>
      <w:color w:val="272727" w:themeColor="text1" w:themeTint="D8"/>
    </w:rPr>
  </w:style>
  <w:style w:type="paragraph" w:styleId="Title">
    <w:name w:val="Title"/>
    <w:basedOn w:val="Normal"/>
    <w:next w:val="Normal"/>
    <w:link w:val="TitleChar"/>
    <w:uiPriority w:val="10"/>
    <w:qFormat/>
    <w:rsid w:val="00047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2F9"/>
    <w:pPr>
      <w:spacing w:before="160"/>
      <w:jc w:val="center"/>
    </w:pPr>
    <w:rPr>
      <w:i/>
      <w:iCs/>
      <w:color w:val="404040" w:themeColor="text1" w:themeTint="BF"/>
    </w:rPr>
  </w:style>
  <w:style w:type="character" w:customStyle="1" w:styleId="QuoteChar">
    <w:name w:val="Quote Char"/>
    <w:basedOn w:val="DefaultParagraphFont"/>
    <w:link w:val="Quote"/>
    <w:uiPriority w:val="29"/>
    <w:rsid w:val="000472F9"/>
    <w:rPr>
      <w:i/>
      <w:iCs/>
      <w:color w:val="404040" w:themeColor="text1" w:themeTint="BF"/>
    </w:rPr>
  </w:style>
  <w:style w:type="paragraph" w:styleId="ListParagraph">
    <w:name w:val="List Paragraph"/>
    <w:basedOn w:val="Normal"/>
    <w:uiPriority w:val="34"/>
    <w:qFormat/>
    <w:rsid w:val="000472F9"/>
    <w:pPr>
      <w:ind w:left="720"/>
      <w:contextualSpacing/>
    </w:pPr>
  </w:style>
  <w:style w:type="character" w:styleId="IntenseEmphasis">
    <w:name w:val="Intense Emphasis"/>
    <w:basedOn w:val="DefaultParagraphFont"/>
    <w:uiPriority w:val="21"/>
    <w:qFormat/>
    <w:rsid w:val="000472F9"/>
    <w:rPr>
      <w:i/>
      <w:iCs/>
      <w:color w:val="0F4761" w:themeColor="accent1" w:themeShade="BF"/>
    </w:rPr>
  </w:style>
  <w:style w:type="paragraph" w:styleId="IntenseQuote">
    <w:name w:val="Intense Quote"/>
    <w:basedOn w:val="Normal"/>
    <w:next w:val="Normal"/>
    <w:link w:val="IntenseQuoteChar"/>
    <w:uiPriority w:val="30"/>
    <w:qFormat/>
    <w:rsid w:val="00047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2F9"/>
    <w:rPr>
      <w:i/>
      <w:iCs/>
      <w:color w:val="0F4761" w:themeColor="accent1" w:themeShade="BF"/>
    </w:rPr>
  </w:style>
  <w:style w:type="character" w:styleId="IntenseReference">
    <w:name w:val="Intense Reference"/>
    <w:basedOn w:val="DefaultParagraphFont"/>
    <w:uiPriority w:val="32"/>
    <w:qFormat/>
    <w:rsid w:val="000472F9"/>
    <w:rPr>
      <w:b/>
      <w:bCs/>
      <w:smallCaps/>
      <w:color w:val="0F4761" w:themeColor="accent1" w:themeShade="BF"/>
      <w:spacing w:val="5"/>
    </w:rPr>
  </w:style>
  <w:style w:type="paragraph" w:styleId="Header">
    <w:name w:val="header"/>
    <w:basedOn w:val="Normal"/>
    <w:link w:val="HeaderChar"/>
    <w:uiPriority w:val="99"/>
    <w:unhideWhenUsed/>
    <w:rsid w:val="000472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72F9"/>
  </w:style>
  <w:style w:type="paragraph" w:styleId="Footer">
    <w:name w:val="footer"/>
    <w:basedOn w:val="Normal"/>
    <w:link w:val="FooterChar"/>
    <w:uiPriority w:val="99"/>
    <w:unhideWhenUsed/>
    <w:rsid w:val="000472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72F9"/>
  </w:style>
  <w:style w:type="paragraph" w:styleId="BodyText">
    <w:name w:val="Body Text"/>
    <w:basedOn w:val="Normal"/>
    <w:link w:val="BodyTextChar"/>
    <w:uiPriority w:val="1"/>
    <w:qFormat/>
    <w:rsid w:val="00DB4427"/>
    <w:pPr>
      <w:widowControl w:val="0"/>
      <w:autoSpaceDE w:val="0"/>
      <w:autoSpaceDN w:val="0"/>
      <w:spacing w:after="0" w:line="240" w:lineRule="auto"/>
    </w:pPr>
    <w:rPr>
      <w:rFonts w:ascii="Arial MT" w:eastAsia="Arial MT" w:hAnsi="Arial MT" w:cs="Arial MT"/>
      <w:kern w:val="0"/>
      <w:sz w:val="13"/>
      <w:szCs w:val="13"/>
      <w:lang w:val="en-US"/>
      <w14:ligatures w14:val="none"/>
    </w:rPr>
  </w:style>
  <w:style w:type="character" w:customStyle="1" w:styleId="BodyTextChar">
    <w:name w:val="Body Text Char"/>
    <w:basedOn w:val="DefaultParagraphFont"/>
    <w:link w:val="BodyText"/>
    <w:uiPriority w:val="1"/>
    <w:rsid w:val="00DB4427"/>
    <w:rPr>
      <w:rFonts w:ascii="Arial MT" w:eastAsia="Arial MT" w:hAnsi="Arial MT" w:cs="Arial MT"/>
      <w:kern w:val="0"/>
      <w:sz w:val="13"/>
      <w:szCs w:val="13"/>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3DFEC-1C36-4A42-8766-576F8E7EC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1545</Words>
  <Characters>8808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Arman</dc:creator>
  <cp:keywords/>
  <dc:description/>
  <cp:lastModifiedBy>Shraddha Shukla</cp:lastModifiedBy>
  <cp:revision>7</cp:revision>
  <dcterms:created xsi:type="dcterms:W3CDTF">2025-03-13T08:29:00Z</dcterms:created>
  <dcterms:modified xsi:type="dcterms:W3CDTF">2025-03-17T06:58:00Z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170defaa,6435bb4b,5d43f2e9</vt:lpwstr>
  </property>
  <property fmtid="{D5CDD505-2E9C-101B-9397-08002B2CF9AE}" pid="3" name="ClassificationContentMarkingFooterFontProps">
    <vt:lpwstr>#000000,10,Calibri</vt:lpwstr>
  </property>
  <property fmtid="{D5CDD505-2E9C-101B-9397-08002B2CF9AE}" pid="4" name="ClassificationContentMarkingFooterText">
    <vt:lpwstr>Confidential</vt:lpwstr>
  </property>
  <property fmtid="{D5CDD505-2E9C-101B-9397-08002B2CF9AE}" pid="5" name="MSIP_Label_504ed014-dab3-4c2e-a7ff-139e94b30174_Enabled">
    <vt:lpwstr>true</vt:lpwstr>
  </property>
  <property fmtid="{D5CDD505-2E9C-101B-9397-08002B2CF9AE}" pid="6" name="MSIP_Label_504ed014-dab3-4c2e-a7ff-139e94b30174_SetDate">
    <vt:lpwstr>2025-03-13T06:40:19Z</vt:lpwstr>
  </property>
  <property fmtid="{D5CDD505-2E9C-101B-9397-08002B2CF9AE}" pid="7" name="MSIP_Label_504ed014-dab3-4c2e-a7ff-139e94b30174_Method">
    <vt:lpwstr>Privileged</vt:lpwstr>
  </property>
  <property fmtid="{D5CDD505-2E9C-101B-9397-08002B2CF9AE}" pid="8" name="MSIP_Label_504ed014-dab3-4c2e-a7ff-139e94b30174_Name">
    <vt:lpwstr>Confidential</vt:lpwstr>
  </property>
  <property fmtid="{D5CDD505-2E9C-101B-9397-08002B2CF9AE}" pid="9" name="MSIP_Label_504ed014-dab3-4c2e-a7ff-139e94b30174_SiteId">
    <vt:lpwstr>c0fbf736-3ac3-4b25-977f-0fa7409b1b39</vt:lpwstr>
  </property>
  <property fmtid="{D5CDD505-2E9C-101B-9397-08002B2CF9AE}" pid="10" name="MSIP_Label_504ed014-dab3-4c2e-a7ff-139e94b30174_ActionId">
    <vt:lpwstr>4fc3742f-42bb-45fb-b85f-9db6cfd442ba</vt:lpwstr>
  </property>
  <property fmtid="{D5CDD505-2E9C-101B-9397-08002B2CF9AE}" pid="11" name="MSIP_Label_504ed014-dab3-4c2e-a7ff-139e94b30174_ContentBits">
    <vt:lpwstr>2</vt:lpwstr>
  </property>
  <property fmtid="{D5CDD505-2E9C-101B-9397-08002B2CF9AE}" pid="12" name="MSIP_Label_504ed014-dab3-4c2e-a7ff-139e94b30174_Tag">
    <vt:lpwstr>50, 0, 1, 1</vt:lpwstr>
  </property>
</Properties>
</file>