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ce43d9ac9a4205" /><Relationship Type="http://schemas.openxmlformats.org/package/2006/relationships/metadata/core-properties" Target="/package/services/metadata/core-properties/6d0581caee26459399bf7ce60559cec7.psmdcp" Id="Raefa9662938e4b73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280" w:line="160" w:lineRule="exact"/>
        <w:ind w:left="180" w:firstLine="0"/>
        <w:jc w:val="both"/>
      </w:pPr>
      <w:r>
        <w:rPr>
          <w:sz w:val="12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smake cigarettes or bidh </w:t>
      </w:r>
      <w:r>
        <w:rPr>
          <w:sz w:val="12"/>
          <w:rFonts w:hint="eastAsia" w:ascii="Calibri" w:hAnsi="Calibri" w:eastAsia="Calibri"/>
          <w:color w:val="000000"/>
        </w:rPr>
        <w:t xml:space="preserve">by number of cigaretten/bids smaked in the 24 hours preceding the survey,and among those who drink alcohol,the percent datribution </w:t>
      </w:r>
      <w:r>
        <w:rPr>
          <w:sz w:val="12"/>
          <w:rFonts w:hint="eastAsia" w:ascii="Calibri" w:hAnsi="Calibri" w:eastAsia="Calibri"/>
          <w:color w:val="000000"/>
        </w:rPr>
        <w:t xml:space="preserve">of the frequency of alcchal comumption, by residence,Kerala,2019-21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420" w:type="dxa"/>
        <w:tblLook w:val="04A0" w:firstRow="true" w:lastRow="false" w:firstColumn="true" w:lastColumn="false" w:noHBand="false" w:noVBand="true"/>
      </w:tblPr>
      <w:tblGrid>
        <w:gridCol w:w="2740"/>
        <w:gridCol w:w="760"/>
        <w:gridCol w:w="760"/>
        <w:gridCol w:w="760"/>
        <w:gridCol w:w="760"/>
        <w:gridCol w:w="760"/>
        <w:gridCol w:w="64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4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Wamen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5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Tobacco/akchol uue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740" w:type="dxa"/>
            <w:tcBorders/>
            <w:vAlign w:val="bottom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tobacco/alcohal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Smabes cigarettes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Smobes bidu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2.4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Smabes cigars or pipe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gutkho or pasn moisls with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khain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poae with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Uves otherchewing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snulf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Uies any type af tobacco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14.5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17.8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Drinka alcchal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26.0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5,277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5,692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10,969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599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700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1,299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those who smoke cigarefles,number of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cigarettes smaked in the pant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к院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68.9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54.7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28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10.8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2.2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1.9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Mining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 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before="4"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2.5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κ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cigarte sme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8"/>
                <w:rFonts w:hint="eastAsia" w:ascii="宋体" w:hAnsi="宋体" w:eastAsia="宋体"/>
                <w:color w:val="000000"/>
              </w:rPr>
              <w:t xml:space="preserve">。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71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202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Amang those who smoke bidis,number of bias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smaked in the past 24 hours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к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96" w:lineRule="exact"/>
              <w:ind/>
              <w:jc w:val="center"/>
            </w:pPr>
            <w:r>
              <w:rPr>
                <w:sz w:val="6"/>
                <w:rFonts w:hint="eastAsia" w:ascii="SimSun" w:hAnsi="SimSun" w:eastAsia="SimSun"/>
                <w:color w:val="000000"/>
              </w:rPr>
              <w:t xml:space="preserve">к</w:t>
            </w:r>
          </w:p>
        </w:tc>
        <w:tc>
          <w:tcPr>
            <w:tcW w:w="760" w:type="dxa"/>
            <w:vMerge w:val="restart"/>
            <w:tcBorders/>
            <w:vAlign w:val="center"/>
          </w:tcPr>
          <w:p/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8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(32.1)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к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 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640" w:type="dxa"/>
            <w:tcBorders/>
            <w:vAlign w:val="center"/>
          </w:tcPr>
          <w:p>
            <w:pPr>
              <w:tabs/>
              <w:spacing w:line="13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(10.3)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00" w:lineRule="exact"/>
              <w:ind/>
              <w:jc w:val="center"/>
            </w:pPr>
            <w:r>
              <w:rPr>
                <w:sz w:val="8"/>
                <w:rFonts w:hint="eastAsia" w:ascii="SimSun" w:hAnsi="SimSun" w:eastAsia="SimSun"/>
                <w:color w:val="000000"/>
              </w:rPr>
              <w:t xml:space="preserve">眩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к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(39.8)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眩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96" w:lineRule="exact"/>
              <w:ind/>
              <w:jc w:val="center"/>
            </w:pPr>
            <w:r>
              <w:rPr>
                <w:sz w:val="6"/>
                <w:rFonts w:hint="eastAsia" w:ascii="SimSun" w:hAnsi="SimSun" w:eastAsia="SimSun"/>
                <w:color w:val="000000"/>
              </w:rPr>
              <w:t xml:space="preserve">к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72" w:lineRule="exact"/>
              <w:ind/>
              <w:jc w:val="center"/>
            </w:pPr>
            <w:r>
              <w:rPr>
                <w:sz w:val="5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(17.8)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80" w:lineRule="exact"/>
              <w:ind/>
              <w:jc w:val="center"/>
            </w:pPr>
            <w:r>
              <w:rPr>
                <w:sz w:val="8"/>
                <w:rFonts w:hint="eastAsia" w:ascii="宋体" w:hAnsi="宋体" w:eastAsia="宋体"/>
                <w:color w:val="000000"/>
              </w:rPr>
              <w:t xml:space="preserve">к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96" w:lineRule="exact"/>
              <w:ind/>
              <w:jc w:val="center"/>
            </w:pPr>
            <w:r>
              <w:rPr>
                <w:sz w:val="6"/>
                <w:rFonts w:hint="eastAsia" w:ascii="SimSun" w:hAnsi="SimSun" w:eastAsia="SimSun"/>
                <w:color w:val="000000"/>
              </w:rPr>
              <w:t xml:space="preserve">к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-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Mssing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α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社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κ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。</w:t>
            </w:r>
          </w:p>
        </w:tc>
        <w:tc>
          <w:tcPr>
            <w:tcW w:w="760" w:type="dxa"/>
            <w:vMerge w:val="restart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。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smaers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8"/>
                <w:rFonts w:hint="eastAsia" w:ascii="宋体" w:hAnsi="宋体" w:eastAsia="宋体"/>
                <w:color w:val="000000"/>
              </w:rPr>
              <w:t xml:space="preserve">。</w:t>
            </w:r>
          </w:p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vMerge/>
          </w:tcPr>
          <w:p w:rsidR="00A23914" w:rsidP="00A23914" w:rsidRDefault="00A23914"/>
        </w:tc>
        <w:tc>
          <w:tcPr>
            <w:tcW w:w="76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Amag those who drink alcchol,frequency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760" w:type="dxa"/>
            <w:tcBorders/>
            <w:vAlign w:val="center"/>
          </w:tcPr>
          <w:p/>
        </w:tc>
        <w:tc>
          <w:tcPr>
            <w:tcW w:w="64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Almast every day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11.5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ance a week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(11.9)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41.1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40.6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(88.1)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52.8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483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50.2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Dant knOw</w:t>
            </w:r>
          </w:p>
        </w:tc>
        <w:tc>
          <w:tcPr>
            <w:tcW w:w="760" w:type="dxa"/>
            <w:tcBorders/>
            <w:vAlign w:val="top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宋体" w:hAnsi="宋体" w:eastAsia="宋体"/>
                <w:color w:val="000000"/>
              </w:rPr>
              <w:t xml:space="preserve">·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Tatal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7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who drink alcchal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38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144</w:t>
            </w:r>
          </w:p>
        </w:tc>
        <w:tc>
          <w:tcPr>
            <w:tcW w:w="76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195</w:t>
            </w:r>
          </w:p>
        </w:tc>
        <w:tc>
          <w:tcPr>
            <w:tcW w:w="6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338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