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</w:p>
    <w:p>
      <w:pPr>
        <w:pStyle w:val="Body"/>
        <w:bidi w:val="0"/>
      </w:pPr>
      <w:r>
        <w:rPr>
          <w:rFonts w:ascii="Arial" w:hAnsi="Arial"/>
          <w:b w:val="1"/>
          <w:bCs w:val="1"/>
          <w:outline w:val="0"/>
          <w:color w:val="1e3a5f"/>
          <w:sz w:val="56"/>
          <w:szCs w:val="56"/>
          <w:u w:color="1e3a5f"/>
          <w:rtl w:val="0"/>
          <w:lang w:val="en-US"/>
          <w14:textFill>
            <w14:solidFill>
              <w14:srgbClr w14:val="1E3A5F"/>
            </w14:solidFill>
          </w14:textFill>
        </w:rPr>
        <w:t>EnterpriseGPT Platform</w:t>
      </w:r>
    </w:p>
    <w:p>
      <w:pPr>
        <w:pStyle w:val="Body"/>
        <w:bidi w:val="0"/>
      </w:pPr>
      <w:r>
        <w:rPr>
          <w:rFonts w:ascii="Arial" w:hAnsi="Arial"/>
          <w:outline w:val="0"/>
          <w:color w:val="2e6da4"/>
          <w:sz w:val="32"/>
          <w:szCs w:val="32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>Production-Grade Development Roadmap</w:t>
      </w:r>
    </w:p>
    <w:p>
      <w:pPr>
        <w:pStyle w:val="Body"/>
        <w:bidi w:val="0"/>
      </w:pPr>
      <w:r>
        <w:rPr>
          <w:rFonts w:ascii="Arial" w:hAnsi="Arial"/>
          <w:i w:val="1"/>
          <w:iCs w:val="1"/>
          <w:outline w:val="0"/>
          <w:color w:val="666666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 xml:space="preserve">Cursor AI Development Bible </w:t>
      </w:r>
      <w:r>
        <w:rPr>
          <w:rFonts w:ascii="Arial" w:hAnsi="Arial" w:hint="default"/>
          <w:i w:val="1"/>
          <w:iCs w:val="1"/>
          <w:outline w:val="0"/>
          <w:color w:val="666666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 xml:space="preserve">— </w:t>
      </w:r>
      <w:r>
        <w:rPr>
          <w:rFonts w:ascii="Arial" w:hAnsi="Arial"/>
          <w:i w:val="1"/>
          <w:iCs w:val="1"/>
          <w:outline w:val="0"/>
          <w:color w:val="666666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Full Stack Implementation Guide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6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3000"/>
      </w:tblGrid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3000"/>
            <w:tcBorders>
              <w:top w:val="single" w:color="2e6da4" w:sz="1" w:space="0" w:shadow="0" w:frame="0"/>
              <w:left w:val="single" w:color="2e6da4" w:sz="1" w:space="0" w:shadow="0" w:frame="0"/>
              <w:bottom w:val="single" w:color="2e6da4" w:sz="1" w:space="0" w:shadow="0" w:frame="0"/>
              <w:right w:val="single" w:color="2e6da4" w:sz="1" w:space="0" w:shadow="0" w:frame="0"/>
            </w:tcBorders>
            <w:shd w:val="clear" w:color="auto" w:fill="d6e8f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Stack</w:t>
            </w:r>
          </w:p>
        </w:tc>
        <w:tc>
          <w:tcPr>
            <w:tcW w:type="dxa" w:w="3000"/>
            <w:tcBorders>
              <w:top w:val="single" w:color="2e6da4" w:sz="1" w:space="0" w:shadow="0" w:frame="0"/>
              <w:left w:val="single" w:color="2e6da4" w:sz="1" w:space="0" w:shadow="0" w:frame="0"/>
              <w:bottom w:val="single" w:color="2e6da4" w:sz="1" w:space="0" w:shadow="0" w:frame="0"/>
              <w:right w:val="single" w:color="2e6da4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:lang w:val="fr-FR"/>
                <w14:textFill>
                  <w14:solidFill>
                    <w14:srgbClr w14:val="1A1A2E"/>
                  </w14:solidFill>
                </w14:textFill>
              </w:rPr>
              <w:t>Next.js 14 / FastAPI / Dynamiq / LangGraph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3000"/>
            <w:tcBorders>
              <w:top w:val="single" w:color="2e6da4" w:sz="1" w:space="0" w:shadow="0" w:frame="0"/>
              <w:left w:val="single" w:color="2e6da4" w:sz="1" w:space="0" w:shadow="0" w:frame="0"/>
              <w:bottom w:val="single" w:color="2e6da4" w:sz="1" w:space="0" w:shadow="0" w:frame="0"/>
              <w:right w:val="single" w:color="2e6da4" w:sz="1" w:space="0" w:shadow="0" w:frame="0"/>
            </w:tcBorders>
            <w:shd w:val="clear" w:color="auto" w:fill="d6e8f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Architecture</w:t>
            </w:r>
          </w:p>
        </w:tc>
        <w:tc>
          <w:tcPr>
            <w:tcW w:type="dxa" w:w="3000"/>
            <w:tcBorders>
              <w:top w:val="single" w:color="2e6da4" w:sz="1" w:space="0" w:shadow="0" w:frame="0"/>
              <w:left w:val="single" w:color="2e6da4" w:sz="1" w:space="0" w:shadow="0" w:frame="0"/>
              <w:bottom w:val="single" w:color="2e6da4" w:sz="1" w:space="0" w:shadow="0" w:frame="0"/>
              <w:right w:val="single" w:color="2e6da4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:lang w:val="fr-FR"/>
                <w14:textFill>
                  <w14:solidFill>
                    <w14:srgbClr w14:val="1A1A2E"/>
                  </w14:solidFill>
                </w14:textFill>
              </w:rPr>
              <w:t xml:space="preserve">Microservices </w:t>
            </w:r>
            <w:r>
              <w:rPr>
                <w:rFonts w:ascii="Arial" w:hAnsi="Arial" w:hint="default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:lang w:val="de-DE"/>
                <w14:textFill>
                  <w14:solidFill>
                    <w14:srgbClr w14:val="1A1A2E"/>
                  </w14:solidFill>
                </w14:textFill>
              </w:rPr>
              <w:t xml:space="preserve">· </w:t>
            </w:r>
            <w:r>
              <w:rPr>
                <w:rFonts w:ascii="Arial" w:hAnsi="Arial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 xml:space="preserve">SSE Streaming </w:t>
            </w:r>
            <w:r>
              <w:rPr>
                <w:rFonts w:ascii="Arial" w:hAnsi="Arial" w:hint="default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:lang w:val="de-DE"/>
                <w14:textFill>
                  <w14:solidFill>
                    <w14:srgbClr w14:val="1A1A2E"/>
                  </w14:solidFill>
                </w14:textFill>
              </w:rPr>
              <w:t xml:space="preserve">· </w:t>
            </w:r>
            <w:r>
              <w:rPr>
                <w:rFonts w:ascii="Arial" w:hAnsi="Arial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:lang w:val="pt-PT"/>
                <w14:textFill>
                  <w14:solidFill>
                    <w14:srgbClr w14:val="1A1A2E"/>
                  </w14:solidFill>
                </w14:textFill>
              </w:rPr>
              <w:t>MCP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3000"/>
            <w:tcBorders>
              <w:top w:val="single" w:color="2e6da4" w:sz="1" w:space="0" w:shadow="0" w:frame="0"/>
              <w:left w:val="single" w:color="2e6da4" w:sz="1" w:space="0" w:shadow="0" w:frame="0"/>
              <w:bottom w:val="single" w:color="2e6da4" w:sz="1" w:space="0" w:shadow="0" w:frame="0"/>
              <w:right w:val="single" w:color="2e6da4" w:sz="1" w:space="0" w:shadow="0" w:frame="0"/>
            </w:tcBorders>
            <w:shd w:val="clear" w:color="auto" w:fill="d6e8f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Target</w:t>
            </w:r>
          </w:p>
        </w:tc>
        <w:tc>
          <w:tcPr>
            <w:tcW w:type="dxa" w:w="3000"/>
            <w:tcBorders>
              <w:top w:val="single" w:color="2e6da4" w:sz="1" w:space="0" w:shadow="0" w:frame="0"/>
              <w:left w:val="single" w:color="2e6da4" w:sz="1" w:space="0" w:shadow="0" w:frame="0"/>
              <w:bottom w:val="single" w:color="2e6da4" w:sz="1" w:space="0" w:shadow="0" w:frame="0"/>
              <w:right w:val="single" w:color="2e6da4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:lang w:val="fr-FR"/>
                <w14:textFill>
                  <w14:solidFill>
                    <w14:srgbClr w14:val="1A1A2E"/>
                  </w14:solidFill>
                </w14:textFill>
              </w:rPr>
              <w:t xml:space="preserve">Production </w:t>
            </w:r>
            <w:r>
              <w:rPr>
                <w:rFonts w:ascii="Arial" w:hAnsi="Arial" w:hint="default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:lang w:val="de-DE"/>
                <w14:textFill>
                  <w14:solidFill>
                    <w14:srgbClr w14:val="1A1A2E"/>
                  </w14:solidFill>
                </w14:textFill>
              </w:rPr>
              <w:t xml:space="preserve">· </w:t>
            </w:r>
            <w:r>
              <w:rPr>
                <w:rFonts w:ascii="Arial" w:hAnsi="Arial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 xml:space="preserve">Enterprise </w:t>
            </w:r>
            <w:r>
              <w:rPr>
                <w:rFonts w:ascii="Arial" w:hAnsi="Arial" w:hint="default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:lang w:val="de-DE"/>
                <w14:textFill>
                  <w14:solidFill>
                    <w14:srgbClr w14:val="1A1A2E"/>
                  </w14:solidFill>
                </w14:textFill>
              </w:rPr>
              <w:t xml:space="preserve">· </w:t>
            </w:r>
            <w:r>
              <w:rPr>
                <w:rFonts w:ascii="Arial" w:hAnsi="Arial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On-Prem Ready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3000"/>
            <w:tcBorders>
              <w:top w:val="single" w:color="2e6da4" w:sz="1" w:space="0" w:shadow="0" w:frame="0"/>
              <w:left w:val="single" w:color="2e6da4" w:sz="1" w:space="0" w:shadow="0" w:frame="0"/>
              <w:bottom w:val="single" w:color="2e6da4" w:sz="1" w:space="0" w:shadow="0" w:frame="0"/>
              <w:right w:val="single" w:color="2e6da4" w:sz="1" w:space="0" w:shadow="0" w:frame="0"/>
            </w:tcBorders>
            <w:shd w:val="clear" w:color="auto" w:fill="d6e8f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Total Phases</w:t>
            </w:r>
          </w:p>
        </w:tc>
        <w:tc>
          <w:tcPr>
            <w:tcW w:type="dxa" w:w="3000"/>
            <w:tcBorders>
              <w:top w:val="single" w:color="2e6da4" w:sz="1" w:space="0" w:shadow="0" w:frame="0"/>
              <w:left w:val="single" w:color="2e6da4" w:sz="1" w:space="0" w:shadow="0" w:frame="0"/>
              <w:bottom w:val="single" w:color="2e6da4" w:sz="1" w:space="0" w:shadow="0" w:frame="0"/>
              <w:right w:val="single" w:color="2e6da4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 xml:space="preserve">7 Phases </w:t>
            </w:r>
            <w:r>
              <w:rPr>
                <w:rFonts w:ascii="Arial" w:hAnsi="Arial" w:hint="default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:lang w:val="de-DE"/>
                <w14:textFill>
                  <w14:solidFill>
                    <w14:srgbClr w14:val="1A1A2E"/>
                  </w14:solidFill>
                </w14:textFill>
              </w:rPr>
              <w:t xml:space="preserve">· </w:t>
            </w:r>
            <w:r>
              <w:rPr>
                <w:rFonts w:ascii="Arial" w:hAnsi="Arial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~18</w:t>
            </w:r>
            <w:r>
              <w:rPr>
                <w:rFonts w:ascii="Arial" w:hAnsi="Arial" w:hint="default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22 Weeks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3000"/>
            <w:tcBorders>
              <w:top w:val="single" w:color="2e6da4" w:sz="1" w:space="0" w:shadow="0" w:frame="0"/>
              <w:left w:val="single" w:color="2e6da4" w:sz="1" w:space="0" w:shadow="0" w:frame="0"/>
              <w:bottom w:val="single" w:color="2e6da4" w:sz="1" w:space="0" w:shadow="0" w:frame="0"/>
              <w:right w:val="single" w:color="2e6da4" w:sz="1" w:space="0" w:shadow="0" w:frame="0"/>
            </w:tcBorders>
            <w:shd w:val="clear" w:color="auto" w:fill="d6e8f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Start State</w:t>
            </w:r>
          </w:p>
        </w:tc>
        <w:tc>
          <w:tcPr>
            <w:tcW w:type="dxa" w:w="3000"/>
            <w:tcBorders>
              <w:top w:val="single" w:color="2e6da4" w:sz="1" w:space="0" w:shadow="0" w:frame="0"/>
              <w:left w:val="single" w:color="2e6da4" w:sz="1" w:space="0" w:shadow="0" w:frame="0"/>
              <w:bottom w:val="single" w:color="2e6da4" w:sz="1" w:space="0" w:shadow="0" w:frame="0"/>
              <w:right w:val="single" w:color="2e6da4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Dynamiq repo cloned locally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3000"/>
            <w:tcBorders>
              <w:top w:val="single" w:color="2e6da4" w:sz="1" w:space="0" w:shadow="0" w:frame="0"/>
              <w:left w:val="single" w:color="2e6da4" w:sz="1" w:space="0" w:shadow="0" w:frame="0"/>
              <w:bottom w:val="single" w:color="2e6da4" w:sz="1" w:space="0" w:shadow="0" w:frame="0"/>
              <w:right w:val="single" w:color="2e6da4" w:sz="1" w:space="0" w:shadow="0" w:frame="0"/>
            </w:tcBorders>
            <w:shd w:val="clear" w:color="auto" w:fill="d6e8f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Last Updated</w:t>
            </w:r>
          </w:p>
        </w:tc>
        <w:tc>
          <w:tcPr>
            <w:tcW w:type="dxa" w:w="3000"/>
            <w:tcBorders>
              <w:top w:val="single" w:color="2e6da4" w:sz="1" w:space="0" w:shadow="0" w:frame="0"/>
              <w:left w:val="single" w:color="2e6da4" w:sz="1" w:space="0" w:shadow="0" w:frame="0"/>
              <w:bottom w:val="single" w:color="2e6da4" w:sz="1" w:space="0" w:shadow="0" w:frame="0"/>
              <w:right w:val="single" w:color="2e6da4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May 2026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r>
        <w:rPr>
          <w:outline w:val="0"/>
          <w:color w:val="1e3a5f"/>
          <w:u w:color="1e3a5f"/>
          <w:rtl w:val="0"/>
          <w:lang w:val="en-US"/>
          <w14:textFill>
            <w14:solidFill>
              <w14:srgbClr w14:val="1E3A5F"/>
            </w14:solidFill>
          </w14:textFill>
        </w:rPr>
        <w:t>Table of Contents</w:t>
      </w:r>
    </w:p>
    <w:p>
      <w:pPr>
        <w:pStyle w:val="Heading"/>
      </w:pPr>
      <w:r>
        <w:rPr>
          <w:outline w:val="0"/>
          <w:color w:val="1a1a2e"/>
          <w:sz w:val="20"/>
          <w:szCs w:val="20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This document is structured as a phased development roadmap. Each phase contains: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19"/>
          <w:szCs w:val="19"/>
          <w:lang w:val="en-US"/>
        </w:rPr>
      </w:pPr>
      <w:r>
        <w:rPr>
          <w:rFonts w:ascii="Arial" w:hAnsi="Arial"/>
          <w:outline w:val="0"/>
          <w:color w:val="1a1a2e"/>
          <w:sz w:val="19"/>
          <w:szCs w:val="19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Background &amp; objectives for the phase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19"/>
          <w:szCs w:val="19"/>
          <w:lang w:val="en-US"/>
        </w:rPr>
      </w:pPr>
      <w:r>
        <w:rPr>
          <w:rFonts w:ascii="Arial" w:hAnsi="Arial"/>
          <w:outline w:val="0"/>
          <w:color w:val="1a1a2e"/>
          <w:sz w:val="19"/>
          <w:szCs w:val="19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Detailed task breakdown with file paths and implementation notes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19"/>
          <w:szCs w:val="19"/>
          <w:lang w:val="en-US"/>
        </w:rPr>
      </w:pPr>
      <w:r>
        <w:rPr>
          <w:rFonts w:ascii="Arial" w:hAnsi="Arial"/>
          <w:outline w:val="0"/>
          <w:color w:val="1a1a2e"/>
          <w:sz w:val="19"/>
          <w:szCs w:val="19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Cursor AI prompts </w:t>
      </w:r>
      <w:r>
        <w:rPr>
          <w:rFonts w:ascii="Arial" w:hAnsi="Arial" w:hint="default"/>
          <w:outline w:val="0"/>
          <w:color w:val="1a1a2e"/>
          <w:sz w:val="19"/>
          <w:szCs w:val="19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— </w:t>
      </w:r>
      <w:r>
        <w:rPr>
          <w:rFonts w:ascii="Arial" w:hAnsi="Arial"/>
          <w:outline w:val="0"/>
          <w:color w:val="1a1a2e"/>
          <w:sz w:val="19"/>
          <w:szCs w:val="19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copy-paste ready, one per task group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19"/>
          <w:szCs w:val="19"/>
          <w:lang w:val="en-US"/>
        </w:rPr>
      </w:pPr>
      <w:r>
        <w:rPr>
          <w:rFonts w:ascii="Arial" w:hAnsi="Arial"/>
          <w:outline w:val="0"/>
          <w:color w:val="1a1a2e"/>
          <w:sz w:val="19"/>
          <w:szCs w:val="19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Approval test checklist </w:t>
      </w:r>
      <w:r>
        <w:rPr>
          <w:rFonts w:ascii="Arial" w:hAnsi="Arial" w:hint="default"/>
          <w:outline w:val="0"/>
          <w:color w:val="1a1a2e"/>
          <w:sz w:val="19"/>
          <w:szCs w:val="19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— </w:t>
      </w:r>
      <w:r>
        <w:rPr>
          <w:rFonts w:ascii="Arial" w:hAnsi="Arial"/>
          <w:outline w:val="0"/>
          <w:color w:val="1a1a2e"/>
          <w:sz w:val="19"/>
          <w:szCs w:val="19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must pass before moving to next phase</w:t>
      </w:r>
    </w:p>
    <w:p>
      <w:pPr>
        <w:pStyle w:val="List Paragraph"/>
        <w:spacing w:before="40" w:after="40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200"/>
        <w:gridCol w:w="3000"/>
        <w:gridCol w:w="1600"/>
        <w:gridCol w:w="3560"/>
      </w:tblGrid>
      <w:tr>
        <w:tblPrEx>
          <w:shd w:val="clear" w:color="auto" w:fill="4f81bd"/>
        </w:tblPrEx>
        <w:trPr>
          <w:trHeight w:val="197" w:hRule="atLeast"/>
          <w:tblHeader/>
        </w:trPr>
        <w:tc>
          <w:tcPr>
            <w:tcW w:type="dxa" w:w="1200"/>
            <w:tcBorders>
              <w:top w:val="single" w:color="2e6da4" w:sz="1" w:space="0" w:shadow="0" w:frame="0"/>
              <w:left w:val="single" w:color="2e6da4" w:sz="1" w:space="0" w:shadow="0" w:frame="0"/>
              <w:bottom w:val="single" w:color="cccccc" w:sz="1" w:space="0" w:shadow="0" w:frame="0"/>
              <w:right w:val="single" w:color="2e6da4" w:sz="1" w:space="0" w:shadow="0" w:frame="0"/>
            </w:tcBorders>
            <w:shd w:val="clear" w:color="auto" w:fill="1e3a5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Phase</w:t>
            </w:r>
          </w:p>
        </w:tc>
        <w:tc>
          <w:tcPr>
            <w:tcW w:type="dxa" w:w="3000"/>
            <w:tcBorders>
              <w:top w:val="single" w:color="2e6da4" w:sz="1" w:space="0" w:shadow="0" w:frame="0"/>
              <w:left w:val="single" w:color="2e6da4" w:sz="1" w:space="0" w:shadow="0" w:frame="0"/>
              <w:bottom w:val="single" w:color="cccccc" w:sz="1" w:space="0" w:shadow="0" w:frame="0"/>
              <w:right w:val="single" w:color="2e6da4" w:sz="1" w:space="0" w:shadow="0" w:frame="0"/>
            </w:tcBorders>
            <w:shd w:val="clear" w:color="auto" w:fill="1e3a5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Title</w:t>
            </w:r>
          </w:p>
        </w:tc>
        <w:tc>
          <w:tcPr>
            <w:tcW w:type="dxa" w:w="1600"/>
            <w:tcBorders>
              <w:top w:val="single" w:color="2e6da4" w:sz="1" w:space="0" w:shadow="0" w:frame="0"/>
              <w:left w:val="single" w:color="2e6da4" w:sz="1" w:space="0" w:shadow="0" w:frame="0"/>
              <w:bottom w:val="single" w:color="cccccc" w:sz="1" w:space="0" w:shadow="0" w:frame="0"/>
              <w:right w:val="single" w:color="2e6da4" w:sz="1" w:space="0" w:shadow="0" w:frame="0"/>
            </w:tcBorders>
            <w:shd w:val="clear" w:color="auto" w:fill="1e3a5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Duration</w:t>
            </w:r>
          </w:p>
        </w:tc>
        <w:tc>
          <w:tcPr>
            <w:tcW w:type="dxa" w:w="3560"/>
            <w:tcBorders>
              <w:top w:val="single" w:color="2e6da4" w:sz="1" w:space="0" w:shadow="0" w:frame="0"/>
              <w:left w:val="single" w:color="2e6da4" w:sz="1" w:space="0" w:shadow="0" w:frame="0"/>
              <w:bottom w:val="single" w:color="cccccc" w:sz="1" w:space="0" w:shadow="0" w:frame="0"/>
              <w:right w:val="single" w:color="2e6da4" w:sz="1" w:space="0" w:shadow="0" w:frame="0"/>
            </w:tcBorders>
            <w:shd w:val="clear" w:color="auto" w:fill="1e3a5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Key Deliverable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0</w:t>
            </w:r>
          </w:p>
        </w:tc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Monorepo scaffold &amp; tooling</w:t>
            </w:r>
          </w:p>
        </w:tc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nl-NL"/>
                <w14:textFill>
                  <w14:solidFill>
                    <w14:srgbClr w14:val="1A1A2E"/>
                  </w14:solidFill>
                </w14:textFill>
              </w:rPr>
              <w:t>Week 1</w:t>
            </w:r>
          </w:p>
        </w:tc>
        <w:tc>
          <w:tcPr>
            <w:tcW w:type="dxa" w:w="3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Repo structure, Docker, CI skeleton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1</w:t>
            </w:r>
          </w:p>
        </w:tc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FastAPI core + auth</w:t>
            </w:r>
          </w:p>
        </w:tc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Weeks 2</w:t>
            </w:r>
            <w:r>
              <w:rPr>
                <w:rFonts w:ascii="Arial" w:hAnsi="Arial" w:hint="default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3</w:t>
            </w:r>
          </w:p>
        </w:tc>
        <w:tc>
          <w:tcPr>
            <w:tcW w:type="dxa" w:w="3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JWT auth, RBAC, PII middleware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2</w:t>
            </w:r>
          </w:p>
        </w:tc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fr-FR"/>
                <w14:textFill>
                  <w14:solidFill>
                    <w14:srgbClr w14:val="1A1A2E"/>
                  </w14:solidFill>
                </w14:textFill>
              </w:rPr>
              <w:t>Dynamiq engine + WorkFlow</w:t>
            </w:r>
            <w:r>
              <w:rPr>
                <w:rFonts w:ascii="Arial" w:hAnsi="Arial" w:hint="default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™</w:t>
            </w:r>
          </w:p>
        </w:tc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Weeks 4</w:t>
            </w:r>
            <w:r>
              <w:rPr>
                <w:rFonts w:ascii="Arial" w:hAnsi="Arial" w:hint="default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6</w:t>
            </w:r>
          </w:p>
        </w:tc>
        <w:tc>
          <w:tcPr>
            <w:tcW w:type="dxa" w:w="3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 xml:space="preserve">NL </w:t>
            </w:r>
            <w:r>
              <w:rPr>
                <w:rFonts w:ascii="Arial" w:hAnsi="Arial" w:hint="default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 xml:space="preserve">→ </w:t>
            </w: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de-DE"/>
                <w14:textFill>
                  <w14:solidFill>
                    <w14:srgbClr w14:val="1A1A2E"/>
                  </w14:solidFill>
                </w14:textFill>
              </w:rPr>
              <w:t>DAG, THINK-ACT-OBSERVE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3</w:t>
            </w:r>
          </w:p>
        </w:tc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de-DE"/>
                <w14:textFill>
                  <w14:solidFill>
                    <w14:srgbClr w14:val="1A1A2E"/>
                  </w14:solidFill>
                </w14:textFill>
              </w:rPr>
              <w:t>LangGraph state machines</w:t>
            </w:r>
          </w:p>
        </w:tc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Weeks 7</w:t>
            </w:r>
            <w:r>
              <w:rPr>
                <w:rFonts w:ascii="Arial" w:hAnsi="Arial" w:hint="default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8</w:t>
            </w:r>
          </w:p>
        </w:tc>
        <w:tc>
          <w:tcPr>
            <w:tcW w:type="dxa" w:w="3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HITL, checkpoints, fallbacks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4</w:t>
            </w:r>
          </w:p>
        </w:tc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MCP tool layer</w:t>
            </w:r>
          </w:p>
        </w:tc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Weeks 9</w:t>
            </w:r>
            <w:r>
              <w:rPr>
                <w:rFonts w:ascii="Arial" w:hAnsi="Arial" w:hint="default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10</w:t>
            </w:r>
          </w:p>
        </w:tc>
        <w:tc>
          <w:tcPr>
            <w:tcW w:type="dxa" w:w="3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Composio connectors, tool registry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5</w:t>
            </w:r>
          </w:p>
        </w:tc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RAG + knowledge layer</w:t>
            </w:r>
          </w:p>
        </w:tc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Weeks 11</w:t>
            </w:r>
            <w:r>
              <w:rPr>
                <w:rFonts w:ascii="Arial" w:hAnsi="Arial" w:hint="default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12</w:t>
            </w:r>
          </w:p>
        </w:tc>
        <w:tc>
          <w:tcPr>
            <w:tcW w:type="dxa" w:w="3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Document ingestion, citations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6</w:t>
            </w:r>
          </w:p>
        </w:tc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Next.js frontend</w:t>
            </w:r>
          </w:p>
        </w:tc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Weeks 13</w:t>
            </w:r>
            <w:r>
              <w:rPr>
                <w:rFonts w:ascii="Arial" w:hAnsi="Arial" w:hint="default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15</w:t>
            </w:r>
          </w:p>
        </w:tc>
        <w:tc>
          <w:tcPr>
            <w:tcW w:type="dxa" w:w="3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SSE UI, WorkFlow</w:t>
            </w:r>
            <w:r>
              <w:rPr>
                <w:rFonts w:ascii="Arial" w:hAnsi="Arial" w:hint="default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 xml:space="preserve">™ </w:t>
            </w: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builder, voice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7</w:t>
            </w:r>
          </w:p>
        </w:tc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Security, observability, deploy</w:t>
            </w:r>
          </w:p>
        </w:tc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Weeks 16</w:t>
            </w:r>
            <w:r>
              <w:rPr>
                <w:rFonts w:ascii="Arial" w:hAnsi="Arial" w:hint="default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18</w:t>
            </w:r>
          </w:p>
        </w:tc>
        <w:tc>
          <w:tcPr>
            <w:tcW w:type="dxa" w:w="3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PII shield, audit, VPC deploy</w:t>
            </w:r>
          </w:p>
        </w:tc>
      </w:tr>
    </w:tbl>
    <w:p>
      <w:pPr>
        <w:pStyle w:val="List Paragraph"/>
        <w:widowControl w:val="0"/>
        <w:spacing w:before="40" w:after="40"/>
      </w:pPr>
    </w:p>
    <w:p>
      <w:pPr>
        <w:pStyle w:val="List Paragraph"/>
        <w:widowControl w:val="0"/>
        <w:spacing w:before="40" w:after="4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r>
        <w:rPr>
          <w:outline w:val="0"/>
          <w:color w:val="1e3a5f"/>
          <w:u w:color="1e3a5f"/>
          <w:rtl w:val="0"/>
          <w:lang w:val="en-US"/>
          <w14:textFill>
            <w14:solidFill>
              <w14:srgbClr w14:val="1E3A5F"/>
            </w14:solidFill>
          </w14:textFill>
        </w:rPr>
        <w:t>Global Architecture Overview</w:t>
      </w:r>
    </w:p>
    <w:p>
      <w:pPr>
        <w:pStyle w:val="Heading 2"/>
      </w:pP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>Repository Structure</w:t>
      </w:r>
    </w:p>
    <w:p>
      <w:pPr>
        <w:pStyle w:val="Heading 2"/>
      </w:pPr>
      <w:r>
        <w:rPr>
          <w:outline w:val="0"/>
          <w:color w:val="1a1a2e"/>
          <w:sz w:val="20"/>
          <w:szCs w:val="20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The project uses a monorepo with clear separation of concerns:</w:t>
      </w:r>
    </w:p>
    <w:p>
      <w:pPr>
        <w:pStyle w:val="Heading 2"/>
      </w:pP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>enterprisegpt/</w:t>
      </w:r>
    </w:p>
    <w:p>
      <w:pPr>
        <w:pStyle w:val="Heading 2"/>
      </w:pP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├──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apps/</w:t>
      </w:r>
    </w:p>
    <w:p>
      <w:pPr>
        <w:pStyle w:val="Heading 2"/>
      </w:pP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│   ├──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>api/                   # FastAPI backend</w:t>
      </w:r>
    </w:p>
    <w:p>
      <w:pPr>
        <w:pStyle w:val="Heading 2"/>
      </w:pP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│   │   ├──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core/              # Config, security, middleware</w:t>
      </w:r>
    </w:p>
    <w:p>
      <w:pPr>
        <w:pStyle w:val="Heading 2"/>
      </w:pP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│   │   ├──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routers/           # API route handlers</w:t>
      </w:r>
    </w:p>
    <w:p>
      <w:pPr>
        <w:pStyle w:val="Heading 2"/>
      </w:pP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│   │   ├──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services/          # Business logic layer</w:t>
      </w:r>
    </w:p>
    <w:p>
      <w:pPr>
        <w:pStyle w:val="Heading 2"/>
      </w:pP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│   │   ├──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fr-FR"/>
          <w14:textFill>
            <w14:solidFill>
              <w14:srgbClr w14:val="1A1A2E"/>
            </w14:solidFill>
          </w14:textFill>
        </w:rPr>
        <w:t>agents/            # Dynamiq + LangGraph integrations</w:t>
      </w:r>
    </w:p>
    <w:p>
      <w:pPr>
        <w:pStyle w:val="Heading 2"/>
      </w:pP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│   │   ├──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rag/               # Document ingestion &amp; retrieval</w:t>
      </w:r>
    </w:p>
    <w:p>
      <w:pPr>
        <w:pStyle w:val="Heading 2"/>
      </w:pP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│   │   ├──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mcp/               # MCP tool registry &amp; connectors</w:t>
      </w:r>
    </w:p>
    <w:p>
      <w:pPr>
        <w:pStyle w:val="Heading 2"/>
      </w:pP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│   │   ├──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>models/            # SQLAlchemy ORM models</w:t>
      </w:r>
    </w:p>
    <w:p>
      <w:pPr>
        <w:pStyle w:val="Heading 2"/>
      </w:pP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│   │   ├──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schemas/           # Pydantic request/response schemas</w:t>
      </w:r>
    </w:p>
    <w:p>
      <w:pPr>
        <w:pStyle w:val="Heading 2"/>
      </w:pP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│   │   ├──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>migrations/        # Alembic DB migrations</w:t>
      </w:r>
    </w:p>
    <w:p>
      <w:pPr>
        <w:pStyle w:val="Heading 2"/>
      </w:pP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│   │   └──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tests/             # Pytest test suite</w:t>
      </w:r>
    </w:p>
    <w:p>
      <w:pPr>
        <w:pStyle w:val="Heading 2"/>
      </w:pP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│   └──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>web/                   # Next.js 14 frontend</w:t>
      </w:r>
    </w:p>
    <w:p>
      <w:pPr>
        <w:pStyle w:val="Heading 2"/>
      </w:pP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│       ├──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>app/               # App Router pages</w:t>
      </w:r>
    </w:p>
    <w:p>
      <w:pPr>
        <w:pStyle w:val="Heading 2"/>
      </w:pP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│       ├──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components/        # React components</w:t>
      </w:r>
    </w:p>
    <w:p>
      <w:pPr>
        <w:pStyle w:val="Heading 2"/>
      </w:pP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│       ├──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hooks/             # Custom React hooks</w:t>
      </w:r>
    </w:p>
    <w:p>
      <w:pPr>
        <w:pStyle w:val="Heading 2"/>
      </w:pP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│       ├──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>lib/               # API client, utils</w:t>
      </w:r>
    </w:p>
    <w:p>
      <w:pPr>
        <w:pStyle w:val="Heading 2"/>
      </w:pP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│       ├──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>stores/            # Zustand state stores</w:t>
      </w:r>
    </w:p>
    <w:p>
      <w:pPr>
        <w:pStyle w:val="Heading 2"/>
      </w:pP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│       └──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tests/             # Playwright + Vitest</w:t>
      </w:r>
    </w:p>
    <w:p>
      <w:pPr>
        <w:pStyle w:val="Heading 2"/>
      </w:pP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├──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packages/</w:t>
      </w:r>
    </w:p>
    <w:p>
      <w:pPr>
        <w:pStyle w:val="Heading 2"/>
      </w:pP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│   ├──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shared-types/          # Shared TypeScript types</w:t>
      </w:r>
    </w:p>
    <w:p>
      <w:pPr>
        <w:pStyle w:val="Heading 2"/>
      </w:pP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│   └──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ui-kit/                # Shared component library</w:t>
      </w:r>
    </w:p>
    <w:p>
      <w:pPr>
        <w:pStyle w:val="Heading 2"/>
      </w:pP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├──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>infra/</w:t>
      </w:r>
    </w:p>
    <w:p>
      <w:pPr>
        <w:pStyle w:val="Heading 2"/>
      </w:pP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│   ├──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>docker/                # Dockerfiles per service</w:t>
      </w:r>
    </w:p>
    <w:p>
      <w:pPr>
        <w:pStyle w:val="Heading 2"/>
      </w:pP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│   ├──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>k8s/                   # Kubernetes manifests</w:t>
      </w:r>
    </w:p>
    <w:p>
      <w:pPr>
        <w:pStyle w:val="Heading 2"/>
      </w:pP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│   └──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it-IT"/>
          <w14:textFill>
            <w14:solidFill>
              <w14:srgbClr w14:val="1A1A2E"/>
            </w14:solidFill>
          </w14:textFill>
        </w:rPr>
        <w:t>terraform/             # IaC for cloud deploy</w:t>
      </w:r>
    </w:p>
    <w:p>
      <w:pPr>
        <w:pStyle w:val="Heading 2"/>
      </w:pP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├──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fr-FR"/>
          <w14:textFill>
            <w14:solidFill>
              <w14:srgbClr w14:val="1A1A2E"/>
            </w14:solidFill>
          </w14:textFill>
        </w:rPr>
        <w:t>dynamiq/                   # Cloned Dynamiq repo</w:t>
      </w:r>
    </w:p>
    <w:p>
      <w:pPr>
        <w:pStyle w:val="Heading 2"/>
      </w:pP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├──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scripts/                   # Dev &amp; deploy automation</w:t>
      </w:r>
    </w:p>
    <w:p>
      <w:pPr>
        <w:pStyle w:val="Heading 2"/>
      </w:pP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├──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docker-compose.yml         # Local dev orchestration</w:t>
      </w:r>
    </w:p>
    <w:p>
      <w:pPr>
        <w:pStyle w:val="Heading 2"/>
      </w:pP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├──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docker-compose.prod.yml    # Production compose</w:t>
      </w:r>
    </w:p>
    <w:p>
      <w:pPr>
        <w:pStyle w:val="Heading 2"/>
      </w:pP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└──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>.github/workflows/        # CI/CD pipelines</w:t>
      </w:r>
    </w:p>
    <w:p>
      <w:pPr>
        <w:pStyle w:val="Heading 2"/>
      </w:pPr>
    </w:p>
    <w:p>
      <w:pPr>
        <w:pStyle w:val="Heading 2"/>
      </w:pP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>Core Service Dependency Map</w:t>
      </w:r>
    </w:p>
    <w:tbl>
      <w:tblPr>
        <w:tblW w:w="91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00"/>
        <w:gridCol w:w="1200"/>
        <w:gridCol w:w="2360"/>
        <w:gridCol w:w="3800"/>
      </w:tblGrid>
      <w:tr>
        <w:tblPrEx>
          <w:shd w:val="clear" w:color="auto" w:fill="4f81bd"/>
        </w:tblPrEx>
        <w:trPr>
          <w:trHeight w:val="197" w:hRule="atLeast"/>
          <w:tblHeader/>
        </w:trPr>
        <w:tc>
          <w:tcPr>
            <w:tcW w:type="dxa" w:w="1800"/>
            <w:tcBorders>
              <w:top w:val="single" w:color="2e6da4" w:sz="1" w:space="0" w:shadow="0" w:frame="0"/>
              <w:left w:val="single" w:color="2e6da4" w:sz="1" w:space="0" w:shadow="0" w:frame="0"/>
              <w:bottom w:val="single" w:color="cccccc" w:sz="1" w:space="0" w:shadow="0" w:frame="0"/>
              <w:right w:val="single" w:color="2e6da4" w:sz="1" w:space="0" w:shadow="0" w:frame="0"/>
            </w:tcBorders>
            <w:shd w:val="clear" w:color="auto" w:fill="1e3a5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Service</w:t>
            </w:r>
          </w:p>
        </w:tc>
        <w:tc>
          <w:tcPr>
            <w:tcW w:type="dxa" w:w="1200"/>
            <w:tcBorders>
              <w:top w:val="single" w:color="2e6da4" w:sz="1" w:space="0" w:shadow="0" w:frame="0"/>
              <w:left w:val="single" w:color="2e6da4" w:sz="1" w:space="0" w:shadow="0" w:frame="0"/>
              <w:bottom w:val="single" w:color="cccccc" w:sz="1" w:space="0" w:shadow="0" w:frame="0"/>
              <w:right w:val="single" w:color="2e6da4" w:sz="1" w:space="0" w:shadow="0" w:frame="0"/>
            </w:tcBorders>
            <w:shd w:val="clear" w:color="auto" w:fill="1e3a5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Port</w:t>
            </w:r>
          </w:p>
        </w:tc>
        <w:tc>
          <w:tcPr>
            <w:tcW w:type="dxa" w:w="2360"/>
            <w:tcBorders>
              <w:top w:val="single" w:color="2e6da4" w:sz="1" w:space="0" w:shadow="0" w:frame="0"/>
              <w:left w:val="single" w:color="2e6da4" w:sz="1" w:space="0" w:shadow="0" w:frame="0"/>
              <w:bottom w:val="single" w:color="cccccc" w:sz="1" w:space="0" w:shadow="0" w:frame="0"/>
              <w:right w:val="single" w:color="2e6da4" w:sz="1" w:space="0" w:shadow="0" w:frame="0"/>
            </w:tcBorders>
            <w:shd w:val="clear" w:color="auto" w:fill="1e3a5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Technology</w:t>
            </w:r>
          </w:p>
        </w:tc>
        <w:tc>
          <w:tcPr>
            <w:tcW w:type="dxa" w:w="3800"/>
            <w:tcBorders>
              <w:top w:val="single" w:color="2e6da4" w:sz="1" w:space="0" w:shadow="0" w:frame="0"/>
              <w:left w:val="single" w:color="2e6da4" w:sz="1" w:space="0" w:shadow="0" w:frame="0"/>
              <w:bottom w:val="single" w:color="cccccc" w:sz="1" w:space="0" w:shadow="0" w:frame="0"/>
              <w:right w:val="single" w:color="2e6da4" w:sz="1" w:space="0" w:shadow="0" w:frame="0"/>
            </w:tcBorders>
            <w:shd w:val="clear" w:color="auto" w:fill="1e3a5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Purpose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api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8000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it-IT"/>
                <w14:textFill>
                  <w14:solidFill>
                    <w14:srgbClr w14:val="1A1A2E"/>
                  </w14:solidFill>
                </w14:textFill>
              </w:rPr>
              <w:t>FastAPI + Uvicorn</w:t>
            </w:r>
          </w:p>
        </w:tc>
        <w:tc>
          <w:tcPr>
            <w:tcW w:type="dxa" w:w="3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 xml:space="preserve">Core backend </w:t>
            </w:r>
            <w:r>
              <w:rPr>
                <w:rFonts w:ascii="Arial" w:hAnsi="Arial" w:hint="default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all business logic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web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3000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nl-NL"/>
                <w14:textFill>
                  <w14:solidFill>
                    <w14:srgbClr w14:val="1A1A2E"/>
                  </w14:solidFill>
                </w14:textFill>
              </w:rPr>
              <w:t>Next.js 14</w:t>
            </w:r>
          </w:p>
        </w:tc>
        <w:tc>
          <w:tcPr>
            <w:tcW w:type="dxa" w:w="3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fr-FR"/>
                <w14:textFill>
                  <w14:solidFill>
                    <w14:srgbClr w14:val="1A1A2E"/>
                  </w14:solidFill>
                </w14:textFill>
              </w:rPr>
              <w:t>Frontend SPA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de-DE"/>
                <w14:textFill>
                  <w14:solidFill>
                    <w14:srgbClr w14:val="1A1A2E"/>
                  </w14:solidFill>
                </w14:textFill>
              </w:rPr>
              <w:t>postgres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5432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PostgreSQL 16</w:t>
            </w:r>
          </w:p>
        </w:tc>
        <w:tc>
          <w:tcPr>
            <w:tcW w:type="dxa" w:w="3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Primary relational store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redis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6379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Redis 7</w:t>
            </w:r>
          </w:p>
        </w:tc>
        <w:tc>
          <w:tcPr>
            <w:tcW w:type="dxa" w:w="3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fr-FR"/>
                <w14:textFill>
                  <w14:solidFill>
                    <w14:srgbClr w14:val="1A1A2E"/>
                  </w14:solidFill>
                </w14:textFill>
              </w:rPr>
              <w:t>Sessions, cache, task queue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it-IT"/>
                <w14:textFill>
                  <w14:solidFill>
                    <w14:srgbClr w14:val="1A1A2E"/>
                  </w14:solidFill>
                </w14:textFill>
              </w:rPr>
              <w:t>qdrant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6333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it-IT"/>
                <w14:textFill>
                  <w14:solidFill>
                    <w14:srgbClr w14:val="1A1A2E"/>
                  </w14:solidFill>
                </w14:textFill>
              </w:rPr>
              <w:t>Qdrant</w:t>
            </w:r>
          </w:p>
        </w:tc>
        <w:tc>
          <w:tcPr>
            <w:tcW w:type="dxa" w:w="3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Vector embeddings for RAG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it-IT"/>
                <w14:textFill>
                  <w14:solidFill>
                    <w14:srgbClr w14:val="1A1A2E"/>
                  </w14:solidFill>
                </w14:textFill>
              </w:rPr>
              <w:t>minio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9000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MinIO</w:t>
            </w:r>
          </w:p>
        </w:tc>
        <w:tc>
          <w:tcPr>
            <w:tcW w:type="dxa" w:w="3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Document storage (S3-compatible)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de-DE"/>
                <w14:textFill>
                  <w14:solidFill>
                    <w14:srgbClr w14:val="1A1A2E"/>
                  </w14:solidFill>
                </w14:textFill>
              </w:rPr>
              <w:t>langfuse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3001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de-DE"/>
                <w14:textFill>
                  <w14:solidFill>
                    <w14:srgbClr w14:val="1A1A2E"/>
                  </w14:solidFill>
                </w14:textFill>
              </w:rPr>
              <w:t>Langfuse</w:t>
            </w:r>
          </w:p>
        </w:tc>
        <w:tc>
          <w:tcPr>
            <w:tcW w:type="dxa" w:w="3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LLM observability &amp; traces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nginx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80/443</w:t>
            </w:r>
          </w:p>
        </w:tc>
        <w:tc>
          <w:tcPr>
            <w:tcW w:type="dxa" w:w="2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Nginx</w:t>
            </w:r>
          </w:p>
        </w:tc>
        <w:tc>
          <w:tcPr>
            <w:tcW w:type="dxa" w:w="3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Reverse proxy / TLS termination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500"/>
        <w:gridCol w:w="2860"/>
      </w:tblGrid>
      <w:tr>
        <w:tblPrEx>
          <w:shd w:val="clear" w:color="auto" w:fill="ced7e7"/>
        </w:tblPrEx>
        <w:trPr>
          <w:trHeight w:val="1376" w:hRule="atLeast"/>
        </w:trPr>
        <w:tc>
          <w:tcPr>
            <w:tcW w:type="dxa" w:w="6500"/>
            <w:tcBorders>
              <w:top w:val="single" w:color="1e3a5f" w:sz="1" w:space="0" w:shadow="0" w:frame="0"/>
              <w:left w:val="single" w:color="1e3a5f" w:sz="1" w:space="0" w:shadow="0" w:frame="0"/>
              <w:bottom w:val="single" w:color="1e3a5f" w:sz="1" w:space="0" w:shadow="0" w:frame="0"/>
              <w:right w:val="single" w:color="1e3a5f" w:sz="1" w:space="0" w:shadow="0" w:frame="0"/>
            </w:tcBorders>
            <w:shd w:val="clear" w:color="auto" w:fill="1e3a5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ffffff"/>
                <w:sz w:val="20"/>
                <w:szCs w:val="20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a8c4e0"/>
                <w:sz w:val="18"/>
                <w:szCs w:val="18"/>
                <w:u w:color="a8c4e0"/>
                <w:shd w:val="nil" w:color="auto" w:fill="auto"/>
                <w:rtl w:val="0"/>
                <w14:textFill>
                  <w14:solidFill>
                    <w14:srgbClr w14:val="A8C4E0"/>
                  </w14:solidFill>
                </w14:textFill>
              </w:rPr>
              <w:t>PHASE 0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rFonts w:ascii="Times New Roman" w:cs="Times New Roman" w:hAnsi="Times New Roman" w:eastAsia="Times New Roman"/>
                <w:outline w:val="0"/>
                <w:color w:val="ffffff"/>
                <w:sz w:val="20"/>
                <w:szCs w:val="20"/>
                <w:shd w:val="nil" w:color="auto" w:fill="auto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8"/>
                <w:szCs w:val="2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Monorepo Scaffold &amp; Tooling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Arial" w:hAnsi="Arial"/>
                <w:i w:val="1"/>
                <w:iCs w:val="1"/>
                <w:outline w:val="0"/>
                <w:color w:val="c0d8f0"/>
                <w:sz w:val="18"/>
                <w:szCs w:val="18"/>
                <w:u w:color="c0d8f0"/>
                <w:shd w:val="nil" w:color="auto" w:fill="auto"/>
                <w:rtl w:val="0"/>
                <w:lang w:val="en-US"/>
                <w14:textFill>
                  <w14:solidFill>
                    <w14:srgbClr w14:val="C0D8F0"/>
                  </w14:solidFill>
                </w14:textFill>
              </w:rPr>
              <w:t xml:space="preserve">Lay the foundational structure. Nothing works yet </w:t>
            </w:r>
            <w:r>
              <w:rPr>
                <w:rFonts w:ascii="Arial" w:hAnsi="Arial" w:hint="default"/>
                <w:i w:val="1"/>
                <w:iCs w:val="1"/>
                <w:outline w:val="0"/>
                <w:color w:val="c0d8f0"/>
                <w:sz w:val="18"/>
                <w:szCs w:val="18"/>
                <w:u w:color="c0d8f0"/>
                <w:shd w:val="nil" w:color="auto" w:fill="auto"/>
                <w:rtl w:val="0"/>
                <w:lang w:val="en-US"/>
                <w14:textFill>
                  <w14:solidFill>
                    <w14:srgbClr w14:val="C0D8F0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i w:val="1"/>
                <w:iCs w:val="1"/>
                <w:outline w:val="0"/>
                <w:color w:val="c0d8f0"/>
                <w:sz w:val="18"/>
                <w:szCs w:val="18"/>
                <w:u w:color="c0d8f0"/>
                <w:shd w:val="nil" w:color="auto" w:fill="auto"/>
                <w:rtl w:val="0"/>
                <w:lang w:val="en-US"/>
                <w14:textFill>
                  <w14:solidFill>
                    <w14:srgbClr w14:val="C0D8F0"/>
                  </w14:solidFill>
                </w14:textFill>
              </w:rPr>
              <w:t>but every subsequent phase builds on this.</w:t>
            </w:r>
          </w:p>
        </w:tc>
        <w:tc>
          <w:tcPr>
            <w:tcW w:type="dxa" w:w="2860"/>
            <w:tcBorders>
              <w:top w:val="single" w:color="1e3a5f" w:sz="1" w:space="0" w:shadow="0" w:frame="0"/>
              <w:left w:val="single" w:color="1e3a5f" w:sz="1" w:space="0" w:shadow="0" w:frame="0"/>
              <w:bottom w:val="single" w:color="1e3a5f" w:sz="1" w:space="0" w:shadow="0" w:frame="0"/>
              <w:right w:val="single" w:color="1e3a5f" w:sz="1" w:space="0" w:shadow="0" w:frame="0"/>
            </w:tcBorders>
            <w:shd w:val="clear" w:color="auto" w:fill="2e6da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d0e8ff"/>
                <w:sz w:val="18"/>
                <w:szCs w:val="18"/>
                <w:u w:color="d0e8ff"/>
                <w:shd w:val="nil" w:color="auto" w:fill="auto"/>
                <w:rtl w:val="0"/>
                <w14:textFill>
                  <w14:solidFill>
                    <w14:srgbClr w14:val="D0E8FF"/>
                  </w14:solidFill>
                </w14:textFill>
              </w:rPr>
              <w:t>⏱</w:t>
            </w:r>
            <w:r>
              <w:rPr>
                <w:rFonts w:ascii="Arial" w:hAnsi="Arial"/>
                <w:outline w:val="0"/>
                <w:color w:val="d0e8ff"/>
                <w:sz w:val="18"/>
                <w:szCs w:val="18"/>
                <w:u w:color="d0e8ff"/>
                <w:shd w:val="nil" w:color="auto" w:fill="auto"/>
                <w:rtl w:val="0"/>
                <w14:textFill>
                  <w14:solidFill>
                    <w14:srgbClr w14:val="D0E8FF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outline w:val="0"/>
                <w:color w:val="d0e8ff"/>
                <w:sz w:val="18"/>
                <w:szCs w:val="18"/>
                <w:u w:color="d0e8ff"/>
                <w:shd w:val="nil" w:color="auto" w:fill="auto"/>
                <w:rtl w:val="0"/>
                <w:lang w:val="fr-FR"/>
                <w14:textFill>
                  <w14:solidFill>
                    <w14:srgbClr w14:val="D0E8FF"/>
                  </w14:solidFill>
                </w14:textFill>
              </w:rPr>
              <w:t>Duration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Week 1 (5 days)</w:t>
            </w:r>
          </w:p>
        </w:tc>
      </w:tr>
    </w:tbl>
    <w:p>
      <w:pPr>
        <w:pStyle w:val="Heading 2"/>
        <w:widowControl w:val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widowControl w:val="0"/>
      </w:pPr>
    </w:p>
    <w:p>
      <w:pPr>
        <w:pStyle w:val="Heading 2"/>
      </w:pPr>
      <w:r>
        <w:rPr>
          <w:outline w:val="0"/>
          <w:color w:val="2e6da4"/>
          <w:u w:color="2e6da4"/>
          <w:rtl w:val="0"/>
          <w14:textFill>
            <w14:solidFill>
              <w14:srgbClr w14:val="2E6DA4"/>
            </w14:solidFill>
          </w14:textFill>
        </w:rPr>
        <w:t xml:space="preserve">0.1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 xml:space="preserve">—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>Initialize Monorepo</w:t>
      </w:r>
    </w:p>
    <w:p>
      <w:pPr>
        <w:pStyle w:val="Heading 2"/>
      </w:pPr>
      <w:r>
        <w:rPr>
          <w:outline w:val="0"/>
          <w:color w:val="1a1a2e"/>
          <w:sz w:val="20"/>
          <w:szCs w:val="20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Use pnpm workspaces for the monorepo. pnpm is faster than npm/yarn and has better workspace support for this structure.</w:t>
      </w:r>
    </w:p>
    <w:p>
      <w:pPr>
        <w:pStyle w:val="Heading 2"/>
      </w:pP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Root package.json workspace config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>{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"name": "enterprisegpt",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"private": true,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"workspaces": ["apps/*", "packages/*"],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s-ES_tradnl"/>
          <w14:textFill>
            <w14:solidFill>
              <w14:srgbClr w14:val="1A1A2E"/>
            </w14:solidFill>
          </w14:textFill>
        </w:rPr>
        <w:t xml:space="preserve">  "engines": { "node": "&gt;=20", "pnpm": "&gt;=9" }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>}</w:t>
      </w:r>
    </w:p>
    <w:p>
      <w:pPr>
        <w:pStyle w:val="Heading 2"/>
      </w:pPr>
    </w:p>
    <w:p>
      <w:pPr>
        <w:pStyle w:val="Heading 3"/>
      </w:pPr>
      <w:r>
        <w:rPr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Files to create in this step: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19"/>
          <w:szCs w:val="19"/>
          <w:lang w:val="en-US"/>
        </w:rPr>
      </w:pPr>
      <w:r>
        <w:rPr>
          <w:rFonts w:ascii="Arial" w:hAnsi="Arial"/>
          <w:outline w:val="0"/>
          <w:color w:val="1a1a2e"/>
          <w:sz w:val="19"/>
          <w:szCs w:val="19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package.json (root) </w:t>
      </w:r>
      <w:r>
        <w:rPr>
          <w:rFonts w:ascii="Arial" w:hAnsi="Arial" w:hint="default"/>
          <w:outline w:val="0"/>
          <w:color w:val="1a1a2e"/>
          <w:sz w:val="19"/>
          <w:szCs w:val="19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— </w:t>
      </w:r>
      <w:r>
        <w:rPr>
          <w:rFonts w:ascii="Arial" w:hAnsi="Arial"/>
          <w:outline w:val="0"/>
          <w:color w:val="1a1a2e"/>
          <w:sz w:val="19"/>
          <w:szCs w:val="19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workspace definition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19"/>
          <w:szCs w:val="19"/>
          <w:lang w:val="en-US"/>
        </w:rPr>
      </w:pPr>
      <w:r>
        <w:rPr>
          <w:rFonts w:ascii="Arial" w:hAnsi="Arial"/>
          <w:outline w:val="0"/>
          <w:color w:val="1a1a2e"/>
          <w:sz w:val="19"/>
          <w:szCs w:val="19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pnpm-workspace.yaml </w:t>
      </w:r>
      <w:r>
        <w:rPr>
          <w:rFonts w:ascii="Arial" w:hAnsi="Arial" w:hint="default"/>
          <w:outline w:val="0"/>
          <w:color w:val="1a1a2e"/>
          <w:sz w:val="19"/>
          <w:szCs w:val="19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— </w:t>
      </w:r>
      <w:r>
        <w:rPr>
          <w:rFonts w:ascii="Arial" w:hAnsi="Arial"/>
          <w:outline w:val="0"/>
          <w:color w:val="1a1a2e"/>
          <w:sz w:val="19"/>
          <w:szCs w:val="19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workspace paths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19"/>
          <w:szCs w:val="19"/>
        </w:rPr>
      </w:pPr>
      <w:r>
        <w:rPr>
          <w:rFonts w:ascii="Arial" w:hAnsi="Arial"/>
          <w:outline w:val="0"/>
          <w:color w:val="1a1a2e"/>
          <w:sz w:val="19"/>
          <w:szCs w:val="19"/>
          <w:u w:color="1a1a2e"/>
          <w:rtl w:val="0"/>
          <w14:textFill>
            <w14:solidFill>
              <w14:srgbClr w14:val="1A1A2E"/>
            </w14:solidFill>
          </w14:textFill>
        </w:rPr>
        <w:t xml:space="preserve">.nvmrc </w:t>
      </w:r>
      <w:r>
        <w:rPr>
          <w:rFonts w:ascii="Arial" w:hAnsi="Arial" w:hint="default"/>
          <w:outline w:val="0"/>
          <w:color w:val="1a1a2e"/>
          <w:sz w:val="19"/>
          <w:szCs w:val="19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— </w:t>
      </w:r>
      <w:r>
        <w:rPr>
          <w:rFonts w:ascii="Arial" w:hAnsi="Arial"/>
          <w:outline w:val="0"/>
          <w:color w:val="1a1a2e"/>
          <w:sz w:val="19"/>
          <w:szCs w:val="19"/>
          <w:u w:color="1a1a2e"/>
          <w:rtl w:val="0"/>
          <w:lang w:val="pt-PT"/>
          <w14:textFill>
            <w14:solidFill>
              <w14:srgbClr w14:val="1A1A2E"/>
            </w14:solidFill>
          </w14:textFill>
        </w:rPr>
        <w:t>node 20.x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19"/>
          <w:szCs w:val="19"/>
          <w:lang w:val="en-US"/>
        </w:rPr>
      </w:pPr>
      <w:r>
        <w:rPr>
          <w:rFonts w:ascii="Arial" w:hAnsi="Arial"/>
          <w:outline w:val="0"/>
          <w:color w:val="1a1a2e"/>
          <w:sz w:val="19"/>
          <w:szCs w:val="19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.env.example </w:t>
      </w:r>
      <w:r>
        <w:rPr>
          <w:rFonts w:ascii="Arial" w:hAnsi="Arial" w:hint="default"/>
          <w:outline w:val="0"/>
          <w:color w:val="1a1a2e"/>
          <w:sz w:val="19"/>
          <w:szCs w:val="19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— </w:t>
      </w:r>
      <w:r>
        <w:rPr>
          <w:rFonts w:ascii="Arial" w:hAnsi="Arial"/>
          <w:outline w:val="0"/>
          <w:color w:val="1a1a2e"/>
          <w:sz w:val="19"/>
          <w:szCs w:val="19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all env vars documented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19"/>
          <w:szCs w:val="19"/>
          <w:lang w:val="it-IT"/>
        </w:rPr>
      </w:pPr>
      <w:r>
        <w:rPr>
          <w:rFonts w:ascii="Arial" w:hAnsi="Arial"/>
          <w:outline w:val="0"/>
          <w:color w:val="1a1a2e"/>
          <w:sz w:val="19"/>
          <w:szCs w:val="19"/>
          <w:u w:color="1a1a2e"/>
          <w:rtl w:val="0"/>
          <w:lang w:val="it-IT"/>
          <w14:textFill>
            <w14:solidFill>
              <w14:srgbClr w14:val="1A1A2E"/>
            </w14:solidFill>
          </w14:textFill>
        </w:rPr>
        <w:t xml:space="preserve">.gitignore </w:t>
      </w:r>
      <w:r>
        <w:rPr>
          <w:rFonts w:ascii="Arial" w:hAnsi="Arial" w:hint="default"/>
          <w:outline w:val="0"/>
          <w:color w:val="1a1a2e"/>
          <w:sz w:val="19"/>
          <w:szCs w:val="19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— </w:t>
      </w:r>
      <w:r>
        <w:rPr>
          <w:rFonts w:ascii="Arial" w:hAnsi="Arial"/>
          <w:outline w:val="0"/>
          <w:color w:val="1a1a2e"/>
          <w:sz w:val="19"/>
          <w:szCs w:val="19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comprehensive (node_modules, __pycache__, .env, *.pyc, dist, .next)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19"/>
          <w:szCs w:val="19"/>
          <w:lang w:val="nl-NL"/>
        </w:rPr>
      </w:pPr>
      <w:r>
        <w:rPr>
          <w:rFonts w:ascii="Arial" w:hAnsi="Arial"/>
          <w:outline w:val="0"/>
          <w:color w:val="1a1a2e"/>
          <w:sz w:val="19"/>
          <w:szCs w:val="19"/>
          <w:u w:color="1a1a2e"/>
          <w:rtl w:val="0"/>
          <w:lang w:val="nl-NL"/>
          <w14:textFill>
            <w14:solidFill>
              <w14:srgbClr w14:val="1A1A2E"/>
            </w14:solidFill>
          </w14:textFill>
        </w:rPr>
        <w:t xml:space="preserve">README.md </w:t>
      </w:r>
      <w:r>
        <w:rPr>
          <w:rFonts w:ascii="Arial" w:hAnsi="Arial" w:hint="default"/>
          <w:outline w:val="0"/>
          <w:color w:val="1a1a2e"/>
          <w:sz w:val="19"/>
          <w:szCs w:val="19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— </w:t>
      </w:r>
      <w:r>
        <w:rPr>
          <w:rFonts w:ascii="Arial" w:hAnsi="Arial"/>
          <w:outline w:val="0"/>
          <w:color w:val="1a1a2e"/>
          <w:sz w:val="19"/>
          <w:szCs w:val="19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setup instructions</w:t>
      </w:r>
    </w:p>
    <w:p>
      <w:pPr>
        <w:pStyle w:val="List Paragraph"/>
        <w:spacing w:before="40" w:after="40"/>
      </w:pPr>
    </w:p>
    <w:p>
      <w:pPr>
        <w:pStyle w:val="Heading 2"/>
      </w:pPr>
      <w:r>
        <w:rPr>
          <w:outline w:val="0"/>
          <w:color w:val="2e6da4"/>
          <w:u w:color="2e6da4"/>
          <w:rtl w:val="0"/>
          <w14:textFill>
            <w14:solidFill>
              <w14:srgbClr w14:val="2E6DA4"/>
            </w14:solidFill>
          </w14:textFill>
        </w:rPr>
        <w:t xml:space="preserve">0.2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 xml:space="preserve">—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>Docker Compose (Local Dev)</w:t>
      </w:r>
    </w:p>
    <w:p>
      <w:pPr>
        <w:pStyle w:val="Heading 2"/>
      </w:pPr>
      <w:r>
        <w:rPr>
          <w:outline w:val="0"/>
          <w:color w:val="1a1a2e"/>
          <w:sz w:val="20"/>
          <w:szCs w:val="20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Define ALL services in docker-compose.yml so local dev mirrors production as closely as possible.</w:t>
      </w:r>
    </w:p>
    <w:p>
      <w:pPr>
        <w:pStyle w:val="Heading 2"/>
      </w:pP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# docker-compose.yml </w:t>
      </w: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—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key services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services: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postgres: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 xml:space="preserve">    image: postgres:16-alpine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environment: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POSTGRES_DB: enterprisegpt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    POSTGRES_USER: egpt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POSTGRES_PASSWORD: ${POSTGRES_PASSWORD}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volumes: [postgres_data:/var/lib/postgresql/data]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healthcheck: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test: [CMD, pg_isready, -U, egpt]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 xml:space="preserve">      interval: 5s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redis: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  image: redis:7-alpine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command: redis-server --requirepass ${REDIS_PASSWORD}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healthcheck: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test: [CMD, redis-cli, ping]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qdrant: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image: qdrant/qdrant:latest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ports: [6333:6333, 6334:6334]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volumes: [qdrant_data:/qdrant/storage]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minio: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 xml:space="preserve">    image: minio/minio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command: server /data --console-address :9001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environment: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 xml:space="preserve">      MINIO_ROOT_USER: ${MINIO_USER}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 xml:space="preserve">      MINIO_ROOT_PASSWORD: ${MINIO_PASSWORD}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api: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build: { context: ./apps/api, target: development }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volumes: [./apps/api:/app]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depends_on: { postgres: { condition: service_healthy }}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  env_file: .env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web: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build: { context: ./apps/web, target: development }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volumes: [./apps/web:/app]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depends_on: [api]</w:t>
      </w:r>
    </w:p>
    <w:p>
      <w:pPr>
        <w:pStyle w:val="Heading 2"/>
      </w:pPr>
    </w:p>
    <w:p>
      <w:pPr>
        <w:pStyle w:val="Heading 2"/>
      </w:pPr>
      <w:r>
        <w:rPr>
          <w:outline w:val="0"/>
          <w:color w:val="2e6da4"/>
          <w:u w:color="2e6da4"/>
          <w:rtl w:val="0"/>
          <w14:textFill>
            <w14:solidFill>
              <w14:srgbClr w14:val="2E6DA4"/>
            </w14:solidFill>
          </w14:textFill>
        </w:rPr>
        <w:t xml:space="preserve">0.3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 xml:space="preserve">—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>FastAPI Project Scaffold</w:t>
      </w:r>
    </w:p>
    <w:p>
      <w:pPr>
        <w:pStyle w:val="Heading 2"/>
      </w:pPr>
      <w:r>
        <w:rPr>
          <w:outline w:val="0"/>
          <w:color w:val="1a1a2e"/>
          <w:sz w:val="20"/>
          <w:szCs w:val="20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Bootstrap the FastAPI app with production-grade structure from day one.</w:t>
      </w:r>
    </w:p>
    <w:p>
      <w:pPr>
        <w:pStyle w:val="Heading 2"/>
      </w:pP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apps/api/pyproject.toml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[tool.poetry]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>name = "enterprisegpt-api"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it-IT"/>
          <w14:textFill>
            <w14:solidFill>
              <w14:srgbClr w14:val="1A1A2E"/>
            </w14:solidFill>
          </w14:textFill>
        </w:rPr>
        <w:t>version = "0.1.0"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python = "^3.11"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[tool.poetry.dependencies]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>fastapi = "^0.111"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s-ES_tradnl"/>
          <w14:textFill>
            <w14:solidFill>
              <w14:srgbClr w14:val="1A1A2E"/>
            </w14:solidFill>
          </w14:textFill>
        </w:rPr>
        <w:t>uvicorn = { extras = ["standard"], version = "^0.29" }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it-IT"/>
          <w14:textFill>
            <w14:solidFill>
              <w14:srgbClr w14:val="1A1A2E"/>
            </w14:solidFill>
          </w14:textFill>
        </w:rPr>
        <w:t>sqlalchemy = { extras = ["asyncio"], version = "^2.0" }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pt-PT"/>
          <w14:textFill>
            <w14:solidFill>
              <w14:srgbClr w14:val="1A1A2E"/>
            </w14:solidFill>
          </w14:textFill>
        </w:rPr>
        <w:t>alembic = "^1.13"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>asyncpg = "^0.29"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redis = { extras = ["hiredis"], version = "^5.0" }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pydantic-settings = "^2.0"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python-jose = { extras = ["cryptography"], version = "^3.3" }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>passlib = { extras = ["bcrypt"], version = "^1.7" }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>httpx = "^0.27"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structlog = "^24.1"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s-ES_tradnl"/>
          <w14:textFill>
            <w14:solidFill>
              <w14:srgbClr w14:val="1A1A2E"/>
            </w14:solidFill>
          </w14:textFill>
        </w:rPr>
        <w:t>sentry-sdk = { extras = ["fastapi"], version = "^2.0" }</w:t>
      </w:r>
    </w:p>
    <w:p>
      <w:pPr>
        <w:pStyle w:val="Heading 2"/>
      </w:pPr>
    </w:p>
    <w:p>
      <w:pPr>
        <w:pStyle w:val="Heading 3"/>
      </w:pPr>
      <w:r>
        <w:rPr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Core config pattern </w:t>
      </w:r>
      <w:r>
        <w:rPr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— </w:t>
      </w:r>
      <w:r>
        <w:rPr>
          <w:outline w:val="0"/>
          <w:color w:val="1a1a2e"/>
          <w:u w:color="1a1a2e"/>
          <w:rtl w:val="0"/>
          <w:lang w:val="it-IT"/>
          <w14:textFill>
            <w14:solidFill>
              <w14:srgbClr w14:val="1A1A2E"/>
            </w14:solidFill>
          </w14:textFill>
        </w:rPr>
        <w:t>apps/api/core/config.py: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from pydantic_settings import BaseSettings, SettingsConfigDict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from functools import lru_cache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it-IT"/>
          <w14:textFill>
            <w14:solidFill>
              <w14:srgbClr w14:val="1A1A2E"/>
            </w14:solidFill>
          </w14:textFill>
        </w:rPr>
        <w:t>class Settings(BaseSettings):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model_config = SettingsConfigDict(env_file='.env', env_file_encoding='utf-8')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APP_NAME: str = 'EnterpriseGPT'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 xml:space="preserve">    DEBUG: bool = False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 xml:space="preserve">    SECRET_KEY: str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 xml:space="preserve">    DATABASE_URL: str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 xml:space="preserve">    REDIS_URL: str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OPENAI_API_KEY: str = ''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 xml:space="preserve">    ANTHROPIC_API_KEY: str = ''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QDRANT_URL: str = 'http://qdrant:6333'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 xml:space="preserve">    MINIO_ENDPOINT: str = 'minio:9000'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COMPOSIO_API_KEY: str = ''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 xml:space="preserve">    JWT_EXPIRE_MINUTES: int = 480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pt-PT"/>
          <w14:textFill>
            <w14:solidFill>
              <w14:srgbClr w14:val="1A1A2E"/>
            </w14:solidFill>
          </w14:textFill>
        </w:rPr>
        <w:t xml:space="preserve">    CORS_ORIGINS: list[str] = ['http://localhost:3000']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fr-FR"/>
          <w14:textFill>
            <w14:solidFill>
              <w14:srgbClr w14:val="1A1A2E"/>
            </w14:solidFill>
          </w14:textFill>
        </w:rPr>
        <w:t>@lru_cache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def get_settings() -&gt; Settings: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return Settings()</w:t>
      </w:r>
    </w:p>
    <w:p>
      <w:pPr>
        <w:pStyle w:val="Heading 3"/>
      </w:pPr>
    </w:p>
    <w:p>
      <w:pPr>
        <w:pStyle w:val="Heading 2"/>
      </w:pPr>
      <w:r>
        <w:rPr>
          <w:outline w:val="0"/>
          <w:color w:val="2e6da4"/>
          <w:u w:color="2e6da4"/>
          <w:rtl w:val="0"/>
          <w14:textFill>
            <w14:solidFill>
              <w14:srgbClr w14:val="2E6DA4"/>
            </w14:solidFill>
          </w14:textFill>
        </w:rPr>
        <w:t xml:space="preserve">0.4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 xml:space="preserve">—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>Next.js Project Scaffold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Create Next.js 14 app with App Router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pnpm create next-app apps/web --typescript --tailwind --eslint --app --src-dir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Additional dependencies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>pnpm add zustand @tanstack/react-query axios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pnpm add @radix-ui/react-dialog @radix-ui/react-dropdown-menu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pnpm add framer-motion lucide-react clsx tailwind-merge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pnpm add -D @playwright/test vitest @testing-library/react</w:t>
      </w:r>
    </w:p>
    <w:p>
      <w:pPr>
        <w:pStyle w:val="Heading 2"/>
      </w:pPr>
    </w:p>
    <w:p>
      <w:pPr>
        <w:pStyle w:val="Heading 2"/>
      </w:pPr>
      <w:r>
        <w:rPr>
          <w:outline w:val="0"/>
          <w:color w:val="2e6da4"/>
          <w:u w:color="2e6da4"/>
          <w:rtl w:val="0"/>
          <w14:textFill>
            <w14:solidFill>
              <w14:srgbClr w14:val="2E6DA4"/>
            </w14:solidFill>
          </w14:textFill>
        </w:rPr>
        <w:t xml:space="preserve">0.5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 xml:space="preserve">— </w:t>
      </w:r>
      <w:r>
        <w:rPr>
          <w:outline w:val="0"/>
          <w:color w:val="2e6da4"/>
          <w:u w:color="2e6da4"/>
          <w:rtl w:val="0"/>
          <w:lang w:val="pt-PT"/>
          <w14:textFill>
            <w14:solidFill>
              <w14:srgbClr w14:val="2E6DA4"/>
            </w14:solidFill>
          </w14:textFill>
        </w:rPr>
        <w:t>CI/CD Pipeline</w:t>
      </w:r>
    </w:p>
    <w:p>
      <w:pPr>
        <w:pStyle w:val="Heading 2"/>
      </w:pPr>
      <w:r>
        <w:rPr>
          <w:outline w:val="0"/>
          <w:color w:val="1a1a2e"/>
          <w:sz w:val="20"/>
          <w:szCs w:val="20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GitHub Actions workflow runs on every PR: lint, type-check, unit tests, Docker build.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.github/workflows/ci.yml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>name: CI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on: [push, pull_request]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jobs: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api: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runs-on: ubuntu-latest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  steps: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- uses: actions/checkout@v4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 xml:space="preserve">      - uses: astral-sh/setup-uv@v2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- run: cd apps/api &amp;&amp; uv run ruff check . &amp;&amp; uv run mypy .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- run: cd apps/api &amp;&amp; uv run pytest --cov --cov-fail-under=70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web: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runs-on: ubuntu-latest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  steps: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- uses: actions/checkout@v4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 xml:space="preserve">      - uses: pnpm/action-setup@v4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 xml:space="preserve">      - run: pnpm install &amp;&amp; pnpm web lint &amp;&amp; pnpm web type-check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 xml:space="preserve">      - run: pnpm web test:unit</w:t>
      </w:r>
    </w:p>
    <w:p>
      <w:pPr>
        <w:pStyle w:val="Heading 2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343" w:hRule="atLeast"/>
        </w:trPr>
        <w:tc>
          <w:tcPr>
            <w:tcW w:type="dxa" w:w="9360"/>
            <w:tcBorders>
              <w:top w:val="single" w:color="6a0dad" w:sz="1" w:space="0" w:shadow="0" w:frame="0"/>
              <w:left w:val="single" w:color="6a0dad" w:sz="1" w:space="0" w:shadow="0" w:frame="0"/>
              <w:bottom w:val="single" w:color="6a0dad" w:sz="1" w:space="0" w:shadow="0" w:frame="0"/>
              <w:right w:val="single" w:color="6a0dad" w:sz="1" w:space="0" w:shadow="0" w:frame="0"/>
            </w:tcBorders>
            <w:shd w:val="clear" w:color="auto" w:fill="6a0da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🤖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 xml:space="preserve">CURSOR PROMPT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Phase 0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Full Scaffold</w:t>
            </w:r>
          </w:p>
        </w:tc>
      </w:tr>
      <w:tr>
        <w:tblPrEx>
          <w:shd w:val="clear" w:color="auto" w:fill="ced7e7"/>
        </w:tblPrEx>
        <w:trPr>
          <w:trHeight w:val="13520" w:hRule="atLeast"/>
        </w:trPr>
        <w:tc>
          <w:tcPr>
            <w:tcW w:type="dxa" w:w="9360"/>
            <w:tcBorders>
              <w:top w:val="single" w:color="6a0dad" w:sz="1" w:space="0" w:shadow="0" w:frame="0"/>
              <w:left w:val="single" w:color="6a0dad" w:sz="1" w:space="0" w:shadow="0" w:frame="0"/>
              <w:bottom w:val="single" w:color="6a0dad" w:sz="1" w:space="0" w:shadow="0" w:frame="0"/>
              <w:right w:val="single" w:color="6a0dad" w:sz="1" w:space="0" w:shadow="0" w:frame="0"/>
            </w:tcBorders>
            <w:shd w:val="clear" w:color="auto" w:fill="ede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You are building a production-grade enterprise AI platform called EnterpriseGPT. The Dynamiq repo is already cloned at ./dynamiq.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Create the complete monorepo scaffold with this EXACT structure: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ROOT LEVEL: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package.json with pnpm workspaces covering apps/* and packages/*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pnpm-workspace.yaml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.nvmrc with node 20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- .gitignore (comprehensive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—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node_modules, __pycache__, .env*, *.pyc, .next, dist, .coverage, venv)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docker-compose.yml with services: postgres:16-alpine, redis:7-alpine, qdrant/qdrant:latest, minio/minio, and placeholder api/web services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docker-compose.prod.yml (same but with restart policies and no volume mounts)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.env.example documenting ALL environment variables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pt-PT"/>
                <w14:textFill>
                  <w14:solidFill>
                    <w14:srgbClr w14:val="2D0050"/>
                  </w14:solidFill>
                </w14:textFill>
              </w:rPr>
              <w:t xml:space="preserve">FASTAPI APP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—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apps/api/: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pyproject.toml with poetry, python 3.11, dependencies: fastapi^0.111, uvicorn[standard], sqlalchemy[asyncio]^2.0, alembic, asyncpg, redis[hiredis], pydantic-settings^2, python-jose[cryptography], passlib[bcrypt], httpx, structlog, sentry-sdk[fastapi]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Dockerfile with multi-stage: base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>→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development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>→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production targets, non-root user, health check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core/config.py using pydantic BaseSettings with all env vars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core/database.py with async SQLAlchemy engine and session factory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core/redis.py with async Redis connection pool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core/logging.py with structlog configuration (JSON in prod, pretty in dev)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main.py with FastAPI app, CORS, lifespan events for DB/Redis startup, health endpoint GET /health returning {status, version, timestamp}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Empty __init__.py files in all directories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Directory structure: routers/, services/, agents/, rag/, mcp/, models/, schemas/, migrations/, tests/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s-ES_tradnl"/>
                <w14:textFill>
                  <w14:solidFill>
                    <w14:srgbClr w14:val="2D0050"/>
                  </w14:solidFill>
                </w14:textFill>
              </w:rPr>
              <w:t xml:space="preserve">NEXT.JS APP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—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apps/web/: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Created with: next.js 14 app router, typescript, tailwind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src/app/layout.tsx with QueryClientProvider and theme provider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>- src/app/page.tsx placeholder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src/lib/api.ts with axios instance pointing to NEXT_PUBLIC_API_URL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src/stores/ directory with placeholder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tailwind.config.ts with custom design tokens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GITHUB ACTIONS: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.github/workflows/ci.yml running ruff, mypy, pytest on api; eslint, tsc, vitest on web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.github/workflows/docker-build.yml building and tagging images on main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Make all files production-quality with proper error handling. Do not use placeholder comments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—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write actual working code.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343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1b7a3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✅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PHASE APPROVAL TESTS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docker-compose up -d starts all 6 services with no errors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GET http://localhost:8000/health returns {status: ok, version: 0.1.0}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GET http://localhost:3000 returns Next.js default page without errors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docker-compose ps shows all services as healthy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cd apps/api &amp;&amp; pytest returns 0 failures (even if 0 tests yet)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cd apps/web &amp;&amp; pnpm lint returns no errors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GitHub Actions CI workflow passes on a test PR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.env.example documents at least 15 distinct variables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500"/>
        <w:gridCol w:w="2860"/>
      </w:tblGrid>
      <w:tr>
        <w:tblPrEx>
          <w:shd w:val="clear" w:color="auto" w:fill="ced7e7"/>
        </w:tblPrEx>
        <w:trPr>
          <w:trHeight w:val="1138" w:hRule="atLeast"/>
        </w:trPr>
        <w:tc>
          <w:tcPr>
            <w:tcW w:type="dxa" w:w="6500"/>
            <w:tcBorders>
              <w:top w:val="single" w:color="1e3a5f" w:sz="1" w:space="0" w:shadow="0" w:frame="0"/>
              <w:left w:val="single" w:color="1e3a5f" w:sz="1" w:space="0" w:shadow="0" w:frame="0"/>
              <w:bottom w:val="single" w:color="1e3a5f" w:sz="1" w:space="0" w:shadow="0" w:frame="0"/>
              <w:right w:val="single" w:color="1e3a5f" w:sz="1" w:space="0" w:shadow="0" w:frame="0"/>
            </w:tcBorders>
            <w:shd w:val="clear" w:color="auto" w:fill="1e3a5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ffffff"/>
                <w:sz w:val="20"/>
                <w:szCs w:val="20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a8c4e0"/>
                <w:sz w:val="18"/>
                <w:szCs w:val="18"/>
                <w:u w:color="a8c4e0"/>
                <w:shd w:val="nil" w:color="auto" w:fill="auto"/>
                <w:rtl w:val="0"/>
                <w14:textFill>
                  <w14:solidFill>
                    <w14:srgbClr w14:val="A8C4E0"/>
                  </w14:solidFill>
                </w14:textFill>
              </w:rPr>
              <w:t>PHASE 1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rFonts w:ascii="Times New Roman" w:cs="Times New Roman" w:hAnsi="Times New Roman" w:eastAsia="Times New Roman"/>
                <w:outline w:val="0"/>
                <w:color w:val="ffffff"/>
                <w:sz w:val="20"/>
                <w:szCs w:val="20"/>
                <w:shd w:val="nil" w:color="auto" w:fill="auto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8"/>
                <w:szCs w:val="28"/>
                <w:u w:color="ffffff"/>
                <w:shd w:val="nil" w:color="auto" w:fill="auto"/>
                <w:rtl w:val="0"/>
                <w:lang w:val="it-IT"/>
                <w14:textFill>
                  <w14:solidFill>
                    <w14:srgbClr w14:val="FFFFFF"/>
                  </w14:solidFill>
                </w14:textFill>
              </w:rPr>
              <w:t xml:space="preserve">FastAPI Core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8"/>
                <w:szCs w:val="2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8"/>
                <w:szCs w:val="2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Auth, RBAC &amp; Middleware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Arial" w:hAnsi="Arial"/>
                <w:i w:val="1"/>
                <w:iCs w:val="1"/>
                <w:outline w:val="0"/>
                <w:color w:val="c0d8f0"/>
                <w:sz w:val="18"/>
                <w:szCs w:val="18"/>
                <w:u w:color="c0d8f0"/>
                <w:shd w:val="nil" w:color="auto" w:fill="auto"/>
                <w:rtl w:val="0"/>
                <w:lang w:val="en-US"/>
                <w14:textFill>
                  <w14:solidFill>
                    <w14:srgbClr w14:val="C0D8F0"/>
                  </w14:solidFill>
                </w14:textFill>
              </w:rPr>
              <w:t>Build the security backbone. Everything sits behind auth. No shortcuts here.</w:t>
            </w:r>
          </w:p>
        </w:tc>
        <w:tc>
          <w:tcPr>
            <w:tcW w:type="dxa" w:w="2860"/>
            <w:tcBorders>
              <w:top w:val="single" w:color="1e3a5f" w:sz="1" w:space="0" w:shadow="0" w:frame="0"/>
              <w:left w:val="single" w:color="1e3a5f" w:sz="1" w:space="0" w:shadow="0" w:frame="0"/>
              <w:bottom w:val="single" w:color="1e3a5f" w:sz="1" w:space="0" w:shadow="0" w:frame="0"/>
              <w:right w:val="single" w:color="1e3a5f" w:sz="1" w:space="0" w:shadow="0" w:frame="0"/>
            </w:tcBorders>
            <w:shd w:val="clear" w:color="auto" w:fill="2e6da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d0e8ff"/>
                <w:sz w:val="18"/>
                <w:szCs w:val="18"/>
                <w:u w:color="d0e8ff"/>
                <w:shd w:val="nil" w:color="auto" w:fill="auto"/>
                <w:rtl w:val="0"/>
                <w14:textFill>
                  <w14:solidFill>
                    <w14:srgbClr w14:val="D0E8FF"/>
                  </w14:solidFill>
                </w14:textFill>
              </w:rPr>
              <w:t>⏱</w:t>
            </w:r>
            <w:r>
              <w:rPr>
                <w:rFonts w:ascii="Arial" w:hAnsi="Arial"/>
                <w:outline w:val="0"/>
                <w:color w:val="d0e8ff"/>
                <w:sz w:val="18"/>
                <w:szCs w:val="18"/>
                <w:u w:color="d0e8ff"/>
                <w:shd w:val="nil" w:color="auto" w:fill="auto"/>
                <w:rtl w:val="0"/>
                <w14:textFill>
                  <w14:solidFill>
                    <w14:srgbClr w14:val="D0E8FF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outline w:val="0"/>
                <w:color w:val="d0e8ff"/>
                <w:sz w:val="18"/>
                <w:szCs w:val="18"/>
                <w:u w:color="d0e8ff"/>
                <w:shd w:val="nil" w:color="auto" w:fill="auto"/>
                <w:rtl w:val="0"/>
                <w:lang w:val="fr-FR"/>
                <w14:textFill>
                  <w14:solidFill>
                    <w14:srgbClr w14:val="D0E8FF"/>
                  </w14:solidFill>
                </w14:textFill>
              </w:rPr>
              <w:t>Duration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Weeks 2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–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3 (10 days)</w:t>
            </w:r>
          </w:p>
        </w:tc>
      </w:tr>
    </w:tbl>
    <w:p>
      <w:pPr>
        <w:pStyle w:val="Heading 2"/>
        <w:widowControl w:val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widowControl w:val="0"/>
      </w:pPr>
    </w:p>
    <w:p>
      <w:pPr>
        <w:pStyle w:val="Heading 2"/>
      </w:pPr>
      <w:r>
        <w:rPr>
          <w:outline w:val="0"/>
          <w:color w:val="2e6da4"/>
          <w:u w:color="2e6da4"/>
          <w:rtl w:val="0"/>
          <w14:textFill>
            <w14:solidFill>
              <w14:srgbClr w14:val="2E6DA4"/>
            </w14:solidFill>
          </w14:textFill>
        </w:rPr>
        <w:t xml:space="preserve">1.1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 xml:space="preserve">—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>Database Models &amp; Migrations</w:t>
      </w:r>
    </w:p>
    <w:p>
      <w:pPr>
        <w:pStyle w:val="Heading 2"/>
      </w:pPr>
      <w:r>
        <w:rPr>
          <w:outline w:val="0"/>
          <w:color w:val="1a1a2e"/>
          <w:sz w:val="20"/>
          <w:szCs w:val="20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Use SQLAlchemy 2.0 async ORM with Alembic for migrations. Define the core user and access models first.</w:t>
      </w:r>
    </w:p>
    <w:p>
      <w:pPr>
        <w:pStyle w:val="Heading 2"/>
      </w:pPr>
    </w:p>
    <w:p>
      <w:pPr>
        <w:pStyle w:val="Heading 3"/>
      </w:pPr>
      <w:r>
        <w:rPr>
          <w:outline w:val="0"/>
          <w:color w:val="1a1a2e"/>
          <w:u w:color="1a1a2e"/>
          <w:rtl w:val="0"/>
          <w14:textFill>
            <w14:solidFill>
              <w14:srgbClr w14:val="1A1A2E"/>
            </w14:solidFill>
          </w14:textFill>
        </w:rPr>
        <w:t xml:space="preserve">models/user.py </w:t>
      </w:r>
      <w:r>
        <w:rPr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— </w:t>
      </w:r>
      <w:r>
        <w:rPr>
          <w:outline w:val="0"/>
          <w:color w:val="1a1a2e"/>
          <w:u w:color="1a1a2e"/>
          <w:rtl w:val="0"/>
          <w:lang w:val="it-IT"/>
          <w14:textFill>
            <w14:solidFill>
              <w14:srgbClr w14:val="1A1A2E"/>
            </w14:solidFill>
          </w14:textFill>
        </w:rPr>
        <w:t>core schema: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from sqlalchemy.orm import Mapped, mapped_column, relationship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from sqlalchemy import String, Boolean, DateTime, ForeignKey, Enum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from core.database import Base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nl-NL"/>
          <w14:textFill>
            <w14:solidFill>
              <w14:srgbClr w14:val="1A1A2E"/>
            </w14:solidFill>
          </w14:textFill>
        </w:rPr>
        <w:t>import uuid, enum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class UserRole(enum.Enum):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SUPER_ADMIN = 'super_admin'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it-IT"/>
          <w14:textFill>
            <w14:solidFill>
              <w14:srgbClr w14:val="1A1A2E"/>
            </w14:solidFill>
          </w14:textFill>
        </w:rPr>
        <w:t xml:space="preserve">    ADMIN = 'admin'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BUILDER = 'builder'     # Can create workflows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OPERATOR = 'operator'   # Can run workflows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 xml:space="preserve">    VIEWER = 'viewer'       # Read-only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fr-FR"/>
          <w14:textFill>
            <w14:solidFill>
              <w14:srgbClr w14:val="1A1A2E"/>
            </w14:solidFill>
          </w14:textFill>
        </w:rPr>
        <w:t>class User(Base):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__tablename__ = 'users'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id: Mapped[uuid.UUID] = mapped_column(primary_key=True, default=uuid.uuid4)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email: Mapped[str] = mapped_column(String(255), unique=True, index=True)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hashed_password: Mapped[str] = mapped_column(String(255))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full_name: Mapped[str] = mapped_column(String(255))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role: Mapped[UserRole] = mapped_column(Enum(UserRole), default=UserRole.VIEWER)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is_active: Mapped[bool] = mapped_column(Boolean, default=True)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mfa_secret: Mapped[str | None] = mapped_column(String(32), nullable=True)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last_login: Mapped[datetime | None]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created_at: Mapped[datetime] = mapped_column(default=func.now())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sessions: Mapped[list['Session']] = relationship(back_populates='user')</w:t>
      </w:r>
    </w:p>
    <w:p>
      <w:pPr>
        <w:pStyle w:val="Heading 3"/>
      </w:pPr>
    </w:p>
    <w:p>
      <w:pPr>
        <w:pStyle w:val="Heading 3"/>
      </w:pPr>
      <w:r>
        <w:rPr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Additional models required: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19"/>
          <w:szCs w:val="19"/>
          <w:lang w:val="en-US"/>
        </w:rPr>
      </w:pPr>
      <w:r>
        <w:rPr>
          <w:rFonts w:ascii="Arial" w:hAnsi="Arial"/>
          <w:outline w:val="0"/>
          <w:color w:val="1a1a2e"/>
          <w:sz w:val="19"/>
          <w:szCs w:val="19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models/session.py </w:t>
      </w:r>
      <w:r>
        <w:rPr>
          <w:rFonts w:ascii="Arial" w:hAnsi="Arial" w:hint="default"/>
          <w:outline w:val="0"/>
          <w:color w:val="1a1a2e"/>
          <w:sz w:val="19"/>
          <w:szCs w:val="19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— </w:t>
      </w:r>
      <w:r>
        <w:rPr>
          <w:rFonts w:ascii="Arial" w:hAnsi="Arial"/>
          <w:outline w:val="0"/>
          <w:color w:val="1a1a2e"/>
          <w:sz w:val="19"/>
          <w:szCs w:val="19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Session (id, user_id, token_hash, ip_address, user_agent, expires_at, revoked)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19"/>
          <w:szCs w:val="19"/>
          <w:lang w:val="en-US"/>
        </w:rPr>
      </w:pPr>
      <w:r>
        <w:rPr>
          <w:rFonts w:ascii="Arial" w:hAnsi="Arial"/>
          <w:outline w:val="0"/>
          <w:color w:val="1a1a2e"/>
          <w:sz w:val="19"/>
          <w:szCs w:val="19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models/workspace.py </w:t>
      </w:r>
      <w:r>
        <w:rPr>
          <w:rFonts w:ascii="Arial" w:hAnsi="Arial" w:hint="default"/>
          <w:outline w:val="0"/>
          <w:color w:val="1a1a2e"/>
          <w:sz w:val="19"/>
          <w:szCs w:val="19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— </w:t>
      </w:r>
      <w:r>
        <w:rPr>
          <w:rFonts w:ascii="Arial" w:hAnsi="Arial"/>
          <w:outline w:val="0"/>
          <w:color w:val="1a1a2e"/>
          <w:sz w:val="19"/>
          <w:szCs w:val="19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Workspace (id, name, slug, settings JSONB, created_by)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19"/>
          <w:szCs w:val="19"/>
          <w:lang w:val="en-US"/>
        </w:rPr>
      </w:pPr>
      <w:r>
        <w:rPr>
          <w:rFonts w:ascii="Arial" w:hAnsi="Arial"/>
          <w:outline w:val="0"/>
          <w:color w:val="1a1a2e"/>
          <w:sz w:val="19"/>
          <w:szCs w:val="19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models/workspace_member.py </w:t>
      </w:r>
      <w:r>
        <w:rPr>
          <w:rFonts w:ascii="Arial" w:hAnsi="Arial" w:hint="default"/>
          <w:outline w:val="0"/>
          <w:color w:val="1a1a2e"/>
          <w:sz w:val="19"/>
          <w:szCs w:val="19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— </w:t>
      </w:r>
      <w:r>
        <w:rPr>
          <w:rFonts w:ascii="Arial" w:hAnsi="Arial"/>
          <w:outline w:val="0"/>
          <w:color w:val="1a1a2e"/>
          <w:sz w:val="19"/>
          <w:szCs w:val="19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WorkspaceMember (workspace_id, user_id, role)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19"/>
          <w:szCs w:val="19"/>
        </w:rPr>
      </w:pPr>
      <w:r>
        <w:rPr>
          <w:rFonts w:ascii="Arial" w:hAnsi="Arial"/>
          <w:outline w:val="0"/>
          <w:color w:val="1a1a2e"/>
          <w:sz w:val="19"/>
          <w:szCs w:val="19"/>
          <w:u w:color="1a1a2e"/>
          <w:rtl w:val="0"/>
          <w14:textFill>
            <w14:solidFill>
              <w14:srgbClr w14:val="1A1A2E"/>
            </w14:solidFill>
          </w14:textFill>
        </w:rPr>
        <w:t xml:space="preserve">models/audit_log.py </w:t>
      </w:r>
      <w:r>
        <w:rPr>
          <w:rFonts w:ascii="Arial" w:hAnsi="Arial" w:hint="default"/>
          <w:outline w:val="0"/>
          <w:color w:val="1a1a2e"/>
          <w:sz w:val="19"/>
          <w:szCs w:val="19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— </w:t>
      </w:r>
      <w:r>
        <w:rPr>
          <w:rFonts w:ascii="Arial" w:hAnsi="Arial"/>
          <w:outline w:val="0"/>
          <w:color w:val="1a1a2e"/>
          <w:sz w:val="19"/>
          <w:szCs w:val="19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AuditLog (id, user_id, action, resource_type, resource_id, ip, payload JSONB, created_at)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19"/>
          <w:szCs w:val="19"/>
          <w:lang w:val="en-US"/>
        </w:rPr>
      </w:pPr>
      <w:r>
        <w:rPr>
          <w:rFonts w:ascii="Arial" w:hAnsi="Arial"/>
          <w:outline w:val="0"/>
          <w:color w:val="1a1a2e"/>
          <w:sz w:val="19"/>
          <w:szCs w:val="19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models/api_key.py </w:t>
      </w:r>
      <w:r>
        <w:rPr>
          <w:rFonts w:ascii="Arial" w:hAnsi="Arial" w:hint="default"/>
          <w:outline w:val="0"/>
          <w:color w:val="1a1a2e"/>
          <w:sz w:val="19"/>
          <w:szCs w:val="19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— </w:t>
      </w:r>
      <w:r>
        <w:rPr>
          <w:rFonts w:ascii="Arial" w:hAnsi="Arial"/>
          <w:outline w:val="0"/>
          <w:color w:val="1a1a2e"/>
          <w:sz w:val="19"/>
          <w:szCs w:val="19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APIKey (id, workspace_id, name, key_hash, scopes[], last_used, expires_at)</w:t>
      </w:r>
    </w:p>
    <w:p>
      <w:pPr>
        <w:pStyle w:val="List Paragraph"/>
        <w:spacing w:before="40" w:after="40"/>
      </w:pPr>
    </w:p>
    <w:p>
      <w:pPr>
        <w:pStyle w:val="Heading 2"/>
      </w:pPr>
      <w:r>
        <w:rPr>
          <w:outline w:val="0"/>
          <w:color w:val="2e6da4"/>
          <w:u w:color="2e6da4"/>
          <w:rtl w:val="0"/>
          <w14:textFill>
            <w14:solidFill>
              <w14:srgbClr w14:val="2E6DA4"/>
            </w14:solidFill>
          </w14:textFill>
        </w:rPr>
        <w:t xml:space="preserve">1.2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 xml:space="preserve">—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>JWT Authentication</w:t>
      </w:r>
    </w:p>
    <w:p>
      <w:pPr>
        <w:pStyle w:val="Heading 3"/>
      </w:pPr>
      <w:r>
        <w:rPr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core/security.py </w:t>
      </w:r>
      <w:r>
        <w:rPr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— </w:t>
      </w:r>
      <w:r>
        <w:rPr>
          <w:outline w:val="0"/>
          <w:color w:val="1a1a2e"/>
          <w:u w:color="1a1a2e"/>
          <w:rtl w:val="0"/>
          <w:lang w:val="nl-NL"/>
          <w14:textFill>
            <w14:solidFill>
              <w14:srgbClr w14:val="1A1A2E"/>
            </w14:solidFill>
          </w14:textFill>
        </w:rPr>
        <w:t>token utilities: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from datetime import datetime, timedelta, timezone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from jose import JWTError, jwt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from passlib.context import CryptContext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nl-NL"/>
          <w14:textFill>
            <w14:solidFill>
              <w14:srgbClr w14:val="1A1A2E"/>
            </w14:solidFill>
          </w14:textFill>
        </w:rPr>
        <w:t>pwd_context = CryptContext(schemes=['bcrypt'], deprecated='auto')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def create_access_token(subject: str, role: str, expires_delta: timedelta) -&gt; str: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expire = datetime.now(timezone.utc) + expires_delta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  payload = {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'sub': subject,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      'role': role,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'exp': expire,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'iat': datetime.now(timezone.utc),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it-IT"/>
          <w14:textFill>
            <w14:solidFill>
              <w14:srgbClr w14:val="1A1A2E"/>
            </w14:solidFill>
          </w14:textFill>
        </w:rPr>
        <w:t xml:space="preserve">        'type': 'access',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  }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return jwt.encode(payload, settings.SECRET_KEY, algorithm='HS256')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def create_refresh_token(subject: str) -&gt; str: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# Stored in httpOnly cookie </w:t>
      </w: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—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30 day expiry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  ...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async def get_current_user(token: str = Depends(oauth2_scheme),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                          db: AsyncSession = Depends(get_db)) -&gt; User: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# Decode token, verify not revoked in Redis blacklist, return user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  ...</w:t>
      </w:r>
    </w:p>
    <w:p>
      <w:pPr>
        <w:pStyle w:val="Heading 3"/>
      </w:pPr>
    </w:p>
    <w:p>
      <w:pPr>
        <w:pStyle w:val="Heading 2"/>
      </w:pPr>
      <w:r>
        <w:rPr>
          <w:outline w:val="0"/>
          <w:color w:val="2e6da4"/>
          <w:u w:color="2e6da4"/>
          <w:rtl w:val="0"/>
          <w14:textFill>
            <w14:solidFill>
              <w14:srgbClr w14:val="2E6DA4"/>
            </w14:solidFill>
          </w14:textFill>
        </w:rPr>
        <w:t xml:space="preserve">1.3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 xml:space="preserve">— </w:t>
      </w:r>
      <w:r>
        <w:rPr>
          <w:outline w:val="0"/>
          <w:color w:val="2e6da4"/>
          <w:u w:color="2e6da4"/>
          <w:rtl w:val="0"/>
          <w:lang w:val="de-DE"/>
          <w14:textFill>
            <w14:solidFill>
              <w14:srgbClr w14:val="2E6DA4"/>
            </w14:solidFill>
          </w14:textFill>
        </w:rPr>
        <w:t>RBAC Permission System</w:t>
      </w:r>
    </w:p>
    <w:p>
      <w:pPr>
        <w:pStyle w:val="Heading 2"/>
      </w:pPr>
      <w:r>
        <w:rPr>
          <w:outline w:val="0"/>
          <w:color w:val="1a1a2e"/>
          <w:sz w:val="20"/>
          <w:szCs w:val="20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Use a decorator-based permission system that is easy to apply to any route.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it-IT"/>
          <w14:textFill>
            <w14:solidFill>
              <w14:srgbClr w14:val="1A1A2E"/>
            </w14:solidFill>
          </w14:textFill>
        </w:rPr>
        <w:t># core/permissions.py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from functools import wraps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from enum import Enum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class Permission(Enum):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WORKFLOW_CREATE = 'workflow:create'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 xml:space="preserve">    WORKFLOW_RUN = 'workflow:run'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 xml:space="preserve">    WORKFLOW_READ = 'workflow:read'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 xml:space="preserve">    WORKFLOW_DELETE = 'workflow:delete'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DOCUMENT_UPLOAD = 'document:upload'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 xml:space="preserve">    USER_MANAGE = 'user:manage'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 xml:space="preserve">    WORKSPACE_MANAGE = 'workspace:manage'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ANALYTICS_READ = 'analytics:read'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pt-PT"/>
          <w14:textFill>
            <w14:solidFill>
              <w14:srgbClr w14:val="1A1A2E"/>
            </w14:solidFill>
          </w14:textFill>
        </w:rPr>
        <w:t>ROLE_PERMISSIONS: dict[UserRole, set[Permission]] = {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 xml:space="preserve">    UserRole.SUPER_ADMIN: set(Permission),  # All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UserRole.ADMIN: {WORKFLOW_CREATE, WORKFLOW_RUN, WORKFLOW_READ,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 xml:space="preserve">                     WORKFLOW_DELETE, DOCUMENT_UPLOAD, USER_MANAGE, ANALYTICS_READ},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UserRole.BUILDER: {WORKFLOW_CREATE, WORKFLOW_RUN, WORKFLOW_READ, DOCUMENT_UPLOAD},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UserRole.OPERATOR: {WORKFLOW_RUN, WORKFLOW_READ},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 xml:space="preserve">    UserRole.VIEWER: {WORKFLOW_READ},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>}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def require_permission(permission: Permission):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def dependency(current_user: User = Depends(get_current_user)):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if permission not in ROLE_PERMISSIONS[current_user.role]: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    raise HTTPException(403, 'Insufficient permissions')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return current_user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return Depends(dependency)</w:t>
      </w:r>
    </w:p>
    <w:p>
      <w:pPr>
        <w:pStyle w:val="Heading 2"/>
      </w:pPr>
    </w:p>
    <w:p>
      <w:pPr>
        <w:pStyle w:val="Heading 2"/>
      </w:pPr>
      <w:r>
        <w:rPr>
          <w:outline w:val="0"/>
          <w:color w:val="2e6da4"/>
          <w:u w:color="2e6da4"/>
          <w:rtl w:val="0"/>
          <w14:textFill>
            <w14:solidFill>
              <w14:srgbClr w14:val="2E6DA4"/>
            </w14:solidFill>
          </w14:textFill>
        </w:rPr>
        <w:t xml:space="preserve">1.4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 xml:space="preserve">—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>PII Redact/Restore Middleware</w:t>
      </w:r>
    </w:p>
    <w:p>
      <w:pPr>
        <w:pStyle w:val="Heading 2"/>
      </w:pPr>
      <w:r>
        <w:rPr>
          <w:outline w:val="0"/>
          <w:color w:val="1a1a2e"/>
          <w:sz w:val="20"/>
          <w:szCs w:val="20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The split-lane architecture: before prompt hits LLM, PII is detected and replaced with tokens. After response, tokens are restored. This is custom middleware </w:t>
      </w:r>
      <w:r>
        <w:rPr>
          <w:outline w:val="0"/>
          <w:color w:val="1a1a2e"/>
          <w:sz w:val="20"/>
          <w:szCs w:val="20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— </w:t>
      </w:r>
      <w:r>
        <w:rPr>
          <w:outline w:val="0"/>
          <w:color w:val="1a1a2e"/>
          <w:sz w:val="20"/>
          <w:szCs w:val="20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not framework-level.</w:t>
      </w:r>
    </w:p>
    <w:p>
      <w:pPr>
        <w:pStyle w:val="Heading 2"/>
      </w:pP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services/pii_service.py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nl-NL"/>
          <w14:textFill>
            <w14:solidFill>
              <w14:srgbClr w14:val="1A1A2E"/>
            </w14:solidFill>
          </w14:textFill>
        </w:rPr>
        <w:t>import re, uuid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from dataclasses import dataclass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fr-FR"/>
          <w14:textFill>
            <w14:solidFill>
              <w14:srgbClr w14:val="1A1A2E"/>
            </w14:solidFill>
          </w14:textFill>
        </w:rPr>
        <w:t>@dataclass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class PIIToken: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 xml:space="preserve">    token: str          # e.g. &lt;&lt;PII_EMAIL_a3f9&gt;&gt;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original: str       # e.g. john@example.com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  pii_type: str       # EMAIL | PHONE | SSN | CREDIT_CARD | NAME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>PII_PATTERNS = {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s-ES_tradnl"/>
          <w14:textFill>
            <w14:solidFill>
              <w14:srgbClr w14:val="1A1A2E"/>
            </w14:solidFill>
          </w14:textFill>
        </w:rPr>
        <w:t xml:space="preserve">    'EMAIL': r'\b[A-Za-z0-9._%+-]+@[A-Za-z0-9.-]+\.[A-Z|a-z]{2,}\b',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'PHONE': r'\b(\+\d{1,3}[- ]?)?\(?(\d{3})\)?[- ]?(\d{3})[- ]?(\d{4})\b',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  'SSN': r'\b\d{3}-\d{2}-\d{4}\b',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'CREDIT_CARD': r'\b(?:\d{4}[- ]?){3}\d{4}\b',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>}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class PIIService: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def redact(self, text: str) -&gt; tuple[str, dict[str, PIIToken]]: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      token_map = {}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for pii_type, pattern in PII_PATTERNS.items():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    for match in re.finditer(pattern, text):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        short_id = uuid.uuid4().hex[:6]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        token = f'&lt;&lt;PII_{pii_type}_{short_id}&gt;&gt;'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        token_map[token] = PIIToken(token, match.group(), pii_type)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        text = text.replace(match.group(), token, 1)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return text, token_map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def restore(self, text: str, token_map: dict[str, PIIToken]) -&gt; str: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for token, pii_token in token_map.items():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          text = text.replace(token, pii_token.original)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return text</w:t>
      </w:r>
    </w:p>
    <w:p>
      <w:pPr>
        <w:pStyle w:val="Heading 2"/>
      </w:pPr>
    </w:p>
    <w:p>
      <w:pPr>
        <w:pStyle w:val="Heading 2"/>
      </w:pPr>
      <w:r>
        <w:rPr>
          <w:outline w:val="0"/>
          <w:color w:val="2e6da4"/>
          <w:u w:color="2e6da4"/>
          <w:rtl w:val="0"/>
          <w14:textFill>
            <w14:solidFill>
              <w14:srgbClr w14:val="2E6DA4"/>
            </w14:solidFill>
          </w14:textFill>
        </w:rPr>
        <w:t xml:space="preserve">1.5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 xml:space="preserve">—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>Rate Limiting &amp; Request Logging</w:t>
      </w:r>
    </w:p>
    <w:p>
      <w:pPr>
        <w:pStyle w:val="Heading 2"/>
      </w:pPr>
      <w:r>
        <w:rPr>
          <w:outline w:val="0"/>
          <w:color w:val="1a1a2e"/>
          <w:sz w:val="20"/>
          <w:szCs w:val="20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Use Redis-backed sliding window rate limiting. Log all requests with structlog for audit trail.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middleware/rate_limit.py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Sliding window counter in Redis: key = rate_limit:{user_id}:{minute_bucket}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Limits: 60 req/min for standard, 600 req/min for API keys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# middleware/audit.py  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Every state-changing request (POST/PUT/DELETE) writes to audit_log table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Fields: user_id, method, path, status_code, ip, user_agent, duration_ms</w:t>
      </w:r>
    </w:p>
    <w:p>
      <w:pPr>
        <w:pStyle w:val="Heading 2"/>
      </w:pPr>
    </w:p>
    <w:p>
      <w:pPr>
        <w:pStyle w:val="Heading 2"/>
      </w:pPr>
      <w:r>
        <w:rPr>
          <w:outline w:val="0"/>
          <w:color w:val="2e6da4"/>
          <w:u w:color="2e6da4"/>
          <w:rtl w:val="0"/>
          <w14:textFill>
            <w14:solidFill>
              <w14:srgbClr w14:val="2E6DA4"/>
            </w14:solidFill>
          </w14:textFill>
        </w:rPr>
        <w:t xml:space="preserve">1.6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 xml:space="preserve">—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>Auth Routes</w:t>
      </w:r>
    </w:p>
    <w:p>
      <w:pPr>
        <w:pStyle w:val="Heading 2"/>
      </w:pPr>
      <w:r>
        <w:rPr>
          <w:outline w:val="0"/>
          <w:color w:val="1a1a2e"/>
          <w:sz w:val="20"/>
          <w:szCs w:val="20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Implement the full auth flow: register, login, refresh, logout, password change, MFA setup.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00"/>
        <w:gridCol w:w="1200"/>
        <w:gridCol w:w="1600"/>
        <w:gridCol w:w="3760"/>
      </w:tblGrid>
      <w:tr>
        <w:tblPrEx>
          <w:shd w:val="clear" w:color="auto" w:fill="4f81bd"/>
        </w:tblPrEx>
        <w:trPr>
          <w:trHeight w:val="197" w:hRule="atLeast"/>
          <w:tblHeader/>
        </w:trPr>
        <w:tc>
          <w:tcPr>
            <w:tcW w:type="dxa" w:w="2800"/>
            <w:tcBorders>
              <w:top w:val="single" w:color="2e6da4" w:sz="1" w:space="0" w:shadow="0" w:frame="0"/>
              <w:left w:val="single" w:color="2e6da4" w:sz="1" w:space="0" w:shadow="0" w:frame="0"/>
              <w:bottom w:val="single" w:color="cccccc" w:sz="1" w:space="0" w:shadow="0" w:frame="0"/>
              <w:right w:val="single" w:color="2e6da4" w:sz="1" w:space="0" w:shadow="0" w:frame="0"/>
            </w:tcBorders>
            <w:shd w:val="clear" w:color="auto" w:fill="1e3a5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Endpoint</w:t>
            </w:r>
          </w:p>
        </w:tc>
        <w:tc>
          <w:tcPr>
            <w:tcW w:type="dxa" w:w="1200"/>
            <w:tcBorders>
              <w:top w:val="single" w:color="2e6da4" w:sz="1" w:space="0" w:shadow="0" w:frame="0"/>
              <w:left w:val="single" w:color="2e6da4" w:sz="1" w:space="0" w:shadow="0" w:frame="0"/>
              <w:bottom w:val="single" w:color="cccccc" w:sz="1" w:space="0" w:shadow="0" w:frame="0"/>
              <w:right w:val="single" w:color="2e6da4" w:sz="1" w:space="0" w:shadow="0" w:frame="0"/>
            </w:tcBorders>
            <w:shd w:val="clear" w:color="auto" w:fill="1e3a5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Method</w:t>
            </w:r>
          </w:p>
        </w:tc>
        <w:tc>
          <w:tcPr>
            <w:tcW w:type="dxa" w:w="1600"/>
            <w:tcBorders>
              <w:top w:val="single" w:color="2e6da4" w:sz="1" w:space="0" w:shadow="0" w:frame="0"/>
              <w:left w:val="single" w:color="2e6da4" w:sz="1" w:space="0" w:shadow="0" w:frame="0"/>
              <w:bottom w:val="single" w:color="cccccc" w:sz="1" w:space="0" w:shadow="0" w:frame="0"/>
              <w:right w:val="single" w:color="2e6da4" w:sz="1" w:space="0" w:shadow="0" w:frame="0"/>
            </w:tcBorders>
            <w:shd w:val="clear" w:color="auto" w:fill="1e3a5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Auth</w:t>
            </w:r>
          </w:p>
        </w:tc>
        <w:tc>
          <w:tcPr>
            <w:tcW w:type="dxa" w:w="3760"/>
            <w:tcBorders>
              <w:top w:val="single" w:color="2e6da4" w:sz="1" w:space="0" w:shadow="0" w:frame="0"/>
              <w:left w:val="single" w:color="2e6da4" w:sz="1" w:space="0" w:shadow="0" w:frame="0"/>
              <w:bottom w:val="single" w:color="cccccc" w:sz="1" w:space="0" w:shadow="0" w:frame="0"/>
              <w:right w:val="single" w:color="2e6da4" w:sz="1" w:space="0" w:shadow="0" w:frame="0"/>
            </w:tcBorders>
            <w:shd w:val="clear" w:color="auto" w:fill="1e3a5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Description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POST /auth/register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POST</w:t>
            </w:r>
          </w:p>
        </w:tc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it-IT"/>
                <w14:textFill>
                  <w14:solidFill>
                    <w14:srgbClr w14:val="1A1A2E"/>
                  </w14:solidFill>
                </w14:textFill>
              </w:rPr>
              <w:t>None</w:t>
            </w:r>
          </w:p>
        </w:tc>
        <w:tc>
          <w:tcPr>
            <w:tcW w:type="dxa" w:w="37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Create account (invite-only in prod)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POST /auth/login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POST</w:t>
            </w:r>
          </w:p>
        </w:tc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it-IT"/>
                <w14:textFill>
                  <w14:solidFill>
                    <w14:srgbClr w14:val="1A1A2E"/>
                  </w14:solidFill>
                </w14:textFill>
              </w:rPr>
              <w:t>None</w:t>
            </w:r>
          </w:p>
        </w:tc>
        <w:tc>
          <w:tcPr>
            <w:tcW w:type="dxa" w:w="37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Returns access + sets refresh cookie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POST /auth/refresh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POST</w:t>
            </w:r>
          </w:p>
        </w:tc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Refresh cookie</w:t>
            </w:r>
          </w:p>
        </w:tc>
        <w:tc>
          <w:tcPr>
            <w:tcW w:type="dxa" w:w="37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Issues new access token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POST /auth/logout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POST</w:t>
            </w:r>
          </w:p>
        </w:tc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Access token</w:t>
            </w:r>
          </w:p>
        </w:tc>
        <w:tc>
          <w:tcPr>
            <w:tcW w:type="dxa" w:w="37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Revokes refresh, blacklists access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de-DE"/>
                <w14:textFill>
                  <w14:solidFill>
                    <w14:srgbClr w14:val="1A1A2E"/>
                  </w14:solidFill>
                </w14:textFill>
              </w:rPr>
              <w:t>GET /auth/me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de-DE"/>
                <w14:textFill>
                  <w14:solidFill>
                    <w14:srgbClr w14:val="1A1A2E"/>
                  </w14:solidFill>
                </w14:textFill>
              </w:rPr>
              <w:t>GET</w:t>
            </w:r>
          </w:p>
        </w:tc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Access token</w:t>
            </w:r>
          </w:p>
        </w:tc>
        <w:tc>
          <w:tcPr>
            <w:tcW w:type="dxa" w:w="37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Returns current user profile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POST /auth/mfa/setup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POST</w:t>
            </w:r>
          </w:p>
        </w:tc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Access token</w:t>
            </w:r>
          </w:p>
        </w:tc>
        <w:tc>
          <w:tcPr>
            <w:tcW w:type="dxa" w:w="37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Returns TOTP QR code</w:t>
            </w:r>
          </w:p>
        </w:tc>
      </w:tr>
      <w:tr>
        <w:tblPrEx>
          <w:shd w:val="clear" w:color="auto" w:fill="ced7e7"/>
        </w:tblPrEx>
        <w:trPr>
          <w:trHeight w:val="435" w:hRule="atLeast"/>
        </w:trPr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POST /auth/mfa/verify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POST</w:t>
            </w:r>
          </w:p>
        </w:tc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Access token + TOTP</w:t>
            </w:r>
          </w:p>
        </w:tc>
        <w:tc>
          <w:tcPr>
            <w:tcW w:type="dxa" w:w="37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Activates MFA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POST /auth/change-password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POST</w:t>
            </w:r>
          </w:p>
        </w:tc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Access token</w:t>
            </w:r>
          </w:p>
        </w:tc>
        <w:tc>
          <w:tcPr>
            <w:tcW w:type="dxa" w:w="37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Old + new password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343" w:hRule="atLeast"/>
        </w:trPr>
        <w:tc>
          <w:tcPr>
            <w:tcW w:type="dxa" w:w="9360"/>
            <w:tcBorders>
              <w:top w:val="single" w:color="6a0dad" w:sz="1" w:space="0" w:shadow="0" w:frame="0"/>
              <w:left w:val="single" w:color="6a0dad" w:sz="1" w:space="0" w:shadow="0" w:frame="0"/>
              <w:bottom w:val="single" w:color="6a0dad" w:sz="1" w:space="0" w:shadow="0" w:frame="0"/>
              <w:right w:val="single" w:color="6a0dad" w:sz="1" w:space="0" w:shadow="0" w:frame="0"/>
            </w:tcBorders>
            <w:shd w:val="clear" w:color="auto" w:fill="6a0da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🤖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 xml:space="preserve">CURSOR PROMPT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Phase 1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Auth, RBAC &amp; Middleware</w:t>
            </w:r>
          </w:p>
        </w:tc>
      </w:tr>
      <w:tr>
        <w:tblPrEx>
          <w:shd w:val="clear" w:color="auto" w:fill="ced7e7"/>
        </w:tblPrEx>
        <w:trPr>
          <w:trHeight w:val="13520" w:hRule="atLeast"/>
        </w:trPr>
        <w:tc>
          <w:tcPr>
            <w:tcW w:type="dxa" w:w="9360"/>
            <w:tcBorders>
              <w:top w:val="single" w:color="6a0dad" w:sz="1" w:space="0" w:shadow="0" w:frame="0"/>
              <w:left w:val="single" w:color="6a0dad" w:sz="1" w:space="0" w:shadow="0" w:frame="0"/>
              <w:bottom w:val="single" w:color="6a0dad" w:sz="1" w:space="0" w:shadow="0" w:frame="0"/>
              <w:right w:val="single" w:color="6a0dad" w:sz="1" w:space="0" w:shadow="0" w:frame="0"/>
            </w:tcBorders>
            <w:shd w:val="clear" w:color="auto" w:fill="ede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In the FastAPI app at apps/api/, implement the complete authentication and security layer: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DATABASE MODELS (apps/api/models/):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1. user.py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—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User model with fields: id (UUID PK), email (unique), hashed_password, full_name, role (Enum: super_admin/admin/builder/operator/viewer), is_active, mfa_secret, last_login, created_at, updated_at. Include __tablename__ and proper SQLAlchemy 2.0 Mapped[] annotations.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it-IT"/>
                <w14:textFill>
                  <w14:solidFill>
                    <w14:srgbClr w14:val="2D0050"/>
                  </w14:solidFill>
                </w14:textFill>
              </w:rPr>
              <w:t xml:space="preserve">2. session.py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—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Session model: id, user_id (FK), token_hash, ip_address, user_agent, expires_at, revoked_at, created_at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3. workspace.py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—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Workspace: id, name (unique), slug, settings (JSONB), created_by (FK user), created_at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4. workspace_member.py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—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WorkspaceMember: workspace_id (FK), user_id (FK), role, joined_at. Composite PK.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5. audit_log.py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—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AuditLog: id, user_id (FK nullable), action (string), resource_type, resource_id, ip_address, payload (JSONB), created_at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6. api_key.py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—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APIKey: id, workspace_id (FK), name, key_prefix (first 8 chars shown to user), key_hash (bcrypt), scopes (ARRAY), last_used_at, expires_at, created_by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ALEMBIC MIGRATIONS: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alembic init migrations/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Initial migration creating all 6 tables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alembic.ini pointing to DATABASE_URL from env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SECURITY LAYER (apps/api/core/security.py):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- create_access_token(subject, role, workspace_id, expires_delta)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→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>JWT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- create_refresh_token(subject)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→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JWT with 30d expiry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- verify_token(token)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→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payload dict or raise HTTPException 401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get_password_hash(password) and verify_password(plain, hashed) using bcrypt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get_current_user() FastAPI dependency: extracts Bearer token, verifies, checks Redis blacklist, returns User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RBAC (apps/api/core/permissions.py):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Permission enum with: WORKFLOW_CREATE, WORKFLOW_RUN, WORKFLOW_READ, WORKFLOW_DELETE, DOCUMENT_UPLOAD, DOCUMENT_READ, USER_MANAGE, WORKSPACE_MANAGE, ANALYTICS_READ, MCP_MANAGE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ROLE_PERMISSIONS dict mapping each UserRole to a set of Permissions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require_permission(permission) function returning a FastAPI Depends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PII SERVICE (apps/api/services/pii_service.py):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PIIToken dataclass with token, original, pii_type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PII_PATTERNS dict with regex for: EMAIL, PHONE, SSN, CREDIT_CARD, IP_ADDRESS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- PIIService class with: redact(text)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→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(redacted_text, token_map), restore(redacted_text, token_map)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→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original_text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Token format: &lt;&lt;PII_{TYPE}_{6char_hex}&gt;&gt;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Store token_map in Redis with TTL 3600s keyed by session_id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MIDDLEWARE (apps/api/middleware/):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rate_limit.py: Redis sliding window, 60 req/min per user, 1000 req/min per API key, returns 429 with Retry-After header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audit.py: Starlette middleware logging all POST/PUT/DELETE/PATCH to audit_log table asynchronously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request_id.py: Adds X-Request-ID header to every request/response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de-DE"/>
                <w14:textFill>
                  <w14:solidFill>
                    <w14:srgbClr w14:val="2D0050"/>
                  </w14:solidFill>
                </w14:textFill>
              </w:rPr>
              <w:t>AUTH ROUTER (apps/api/routers/auth.py):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POST /auth/register: validate email uniqueness, hash password, create user+workspace, return access token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POST /auth/login: verify credentials, create session record, set httpOnly refresh cookie, return access token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POST /auth/refresh: verify refresh cookie, issue new access token, rotate refresh token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POST /auth/logout: add access token to Redis blacklist, delete session, clear cookie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GET /auth/me: return current user with workspace memberships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POST /auth/mfa/setup: generate TOTP secret, store encrypted in user.mfa_secret, return {qr_code_url, secret}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POST /auth/mfa/verify: verify TOTP code, activate MFA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de-DE"/>
                <w14:textFill>
                  <w14:solidFill>
                    <w14:srgbClr w14:val="2D0050"/>
                  </w14:solidFill>
                </w14:textFill>
              </w:rPr>
              <w:t>SCHEMAS (apps/api/schemas/auth.py):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LoginRequest, LoginResponse, RegisterRequest, TokenResponse, UserResponse, MFASetupResponse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TESTS (apps/api/tests/test_auth.py):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Test register, login, token refresh, logout flow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Test RBAC: viewer cannot create workflow (403), builder can (200)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Test rate limiting: 61st request returns 429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Use pytest-asyncio with async test client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Wire everything in main.py and ensure all routes are prefixed with /api/v1/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343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1b7a3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✅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PHASE APPROVAL TESTS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POST /api/v1/auth/register creates user, returns 201 with access_token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POST /api/v1/auth/login with wrong password returns 401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GET /api/v1/auth/me with expired token returns 401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GET /api/v1/auth/me with valid token returns user object with role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RBAC: viewer role blocked from WORKFLOW_CREATE routes with 403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Rate limit: 61 rapid requests from same IP returns 429 with Retry-After header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PII redact('Call me at 555-123-4567') replaces phone, restore() returns original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All 6 DB tables created by alembic upgrade head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 xml:space="preserve">pytest apps/api/tests/test_auth.py </w:t>
            </w:r>
            <w:r>
              <w:rPr>
                <w:rFonts w:ascii="Arial" w:hAnsi="Arial" w:hint="default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all tests pass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Audit log: POST /auth/login creates entry in audit_log table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500"/>
        <w:gridCol w:w="2860"/>
      </w:tblGrid>
      <w:tr>
        <w:tblPrEx>
          <w:shd w:val="clear" w:color="auto" w:fill="ced7e7"/>
        </w:tblPrEx>
        <w:trPr>
          <w:trHeight w:val="1376" w:hRule="atLeast"/>
        </w:trPr>
        <w:tc>
          <w:tcPr>
            <w:tcW w:type="dxa" w:w="6500"/>
            <w:tcBorders>
              <w:top w:val="single" w:color="1e3a5f" w:sz="1" w:space="0" w:shadow="0" w:frame="0"/>
              <w:left w:val="single" w:color="1e3a5f" w:sz="1" w:space="0" w:shadow="0" w:frame="0"/>
              <w:bottom w:val="single" w:color="1e3a5f" w:sz="1" w:space="0" w:shadow="0" w:frame="0"/>
              <w:right w:val="single" w:color="1e3a5f" w:sz="1" w:space="0" w:shadow="0" w:frame="0"/>
            </w:tcBorders>
            <w:shd w:val="clear" w:color="auto" w:fill="1e3a5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ffffff"/>
                <w:sz w:val="20"/>
                <w:szCs w:val="20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a8c4e0"/>
                <w:sz w:val="18"/>
                <w:szCs w:val="18"/>
                <w:u w:color="a8c4e0"/>
                <w:shd w:val="nil" w:color="auto" w:fill="auto"/>
                <w:rtl w:val="0"/>
                <w14:textFill>
                  <w14:solidFill>
                    <w14:srgbClr w14:val="A8C4E0"/>
                  </w14:solidFill>
                </w14:textFill>
              </w:rPr>
              <w:t>PHASE 2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rFonts w:ascii="Times New Roman" w:cs="Times New Roman" w:hAnsi="Times New Roman" w:eastAsia="Times New Roman"/>
                <w:outline w:val="0"/>
                <w:color w:val="ffffff"/>
                <w:sz w:val="20"/>
                <w:szCs w:val="20"/>
                <w:shd w:val="nil" w:color="auto" w:fill="auto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8"/>
                <w:szCs w:val="28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 xml:space="preserve">Dynamiq Engine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8"/>
                <w:szCs w:val="2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8"/>
                <w:szCs w:val="2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WorkFlow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8"/>
                <w:szCs w:val="2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™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8"/>
                <w:szCs w:val="28"/>
                <w:u w:color="ffffff"/>
                <w:shd w:val="nil" w:color="auto" w:fill="auto"/>
                <w:rtl w:val="0"/>
                <w:lang w:val="da-DK"/>
                <w14:textFill>
                  <w14:solidFill>
                    <w14:srgbClr w14:val="FFFFFF"/>
                  </w14:solidFill>
                </w14:textFill>
              </w:rPr>
              <w:t>NL-to-DAG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Arial" w:hAnsi="Arial"/>
                <w:i w:val="1"/>
                <w:iCs w:val="1"/>
                <w:outline w:val="0"/>
                <w:color w:val="c0d8f0"/>
                <w:sz w:val="18"/>
                <w:szCs w:val="18"/>
                <w:u w:color="c0d8f0"/>
                <w:shd w:val="nil" w:color="auto" w:fill="auto"/>
                <w:rtl w:val="0"/>
                <w:lang w:val="en-US"/>
                <w14:textFill>
                  <w14:solidFill>
                    <w14:srgbClr w14:val="C0D8F0"/>
                  </w14:solidFill>
                </w14:textFill>
              </w:rPr>
              <w:t xml:space="preserve">The core product feature. Natural language in </w:t>
            </w:r>
            <w:r>
              <w:rPr>
                <w:rFonts w:ascii="Arial" w:hAnsi="Arial" w:hint="default"/>
                <w:i w:val="1"/>
                <w:iCs w:val="1"/>
                <w:outline w:val="0"/>
                <w:color w:val="c0d8f0"/>
                <w:sz w:val="18"/>
                <w:szCs w:val="18"/>
                <w:u w:color="c0d8f0"/>
                <w:shd w:val="nil" w:color="auto" w:fill="auto"/>
                <w:rtl w:val="0"/>
                <w14:textFill>
                  <w14:solidFill>
                    <w14:srgbClr w14:val="C0D8F0"/>
                  </w14:solidFill>
                </w14:textFill>
              </w:rPr>
              <w:t xml:space="preserve">→ </w:t>
            </w:r>
            <w:r>
              <w:rPr>
                <w:rFonts w:ascii="Arial" w:hAnsi="Arial"/>
                <w:i w:val="1"/>
                <w:iCs w:val="1"/>
                <w:outline w:val="0"/>
                <w:color w:val="c0d8f0"/>
                <w:sz w:val="18"/>
                <w:szCs w:val="18"/>
                <w:u w:color="c0d8f0"/>
                <w:shd w:val="nil" w:color="auto" w:fill="auto"/>
                <w:rtl w:val="0"/>
                <w:lang w:val="en-US"/>
                <w14:textFill>
                  <w14:solidFill>
                    <w14:srgbClr w14:val="C0D8F0"/>
                  </w14:solidFill>
                </w14:textFill>
              </w:rPr>
              <w:t>executable multi-agent workflow out.</w:t>
            </w:r>
          </w:p>
        </w:tc>
        <w:tc>
          <w:tcPr>
            <w:tcW w:type="dxa" w:w="2860"/>
            <w:tcBorders>
              <w:top w:val="single" w:color="1e3a5f" w:sz="1" w:space="0" w:shadow="0" w:frame="0"/>
              <w:left w:val="single" w:color="1e3a5f" w:sz="1" w:space="0" w:shadow="0" w:frame="0"/>
              <w:bottom w:val="single" w:color="1e3a5f" w:sz="1" w:space="0" w:shadow="0" w:frame="0"/>
              <w:right w:val="single" w:color="1e3a5f" w:sz="1" w:space="0" w:shadow="0" w:frame="0"/>
            </w:tcBorders>
            <w:shd w:val="clear" w:color="auto" w:fill="2e6da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d0e8ff"/>
                <w:sz w:val="18"/>
                <w:szCs w:val="18"/>
                <w:u w:color="d0e8ff"/>
                <w:shd w:val="nil" w:color="auto" w:fill="auto"/>
                <w:rtl w:val="0"/>
                <w14:textFill>
                  <w14:solidFill>
                    <w14:srgbClr w14:val="D0E8FF"/>
                  </w14:solidFill>
                </w14:textFill>
              </w:rPr>
              <w:t>⏱</w:t>
            </w:r>
            <w:r>
              <w:rPr>
                <w:rFonts w:ascii="Arial" w:hAnsi="Arial"/>
                <w:outline w:val="0"/>
                <w:color w:val="d0e8ff"/>
                <w:sz w:val="18"/>
                <w:szCs w:val="18"/>
                <w:u w:color="d0e8ff"/>
                <w:shd w:val="nil" w:color="auto" w:fill="auto"/>
                <w:rtl w:val="0"/>
                <w14:textFill>
                  <w14:solidFill>
                    <w14:srgbClr w14:val="D0E8FF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outline w:val="0"/>
                <w:color w:val="d0e8ff"/>
                <w:sz w:val="18"/>
                <w:szCs w:val="18"/>
                <w:u w:color="d0e8ff"/>
                <w:shd w:val="nil" w:color="auto" w:fill="auto"/>
                <w:rtl w:val="0"/>
                <w:lang w:val="fr-FR"/>
                <w14:textFill>
                  <w14:solidFill>
                    <w14:srgbClr w14:val="D0E8FF"/>
                  </w14:solidFill>
                </w14:textFill>
              </w:rPr>
              <w:t>Duration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Weeks 4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–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6 (15 days)</w:t>
            </w:r>
          </w:p>
        </w:tc>
      </w:tr>
    </w:tbl>
    <w:p>
      <w:pPr>
        <w:pStyle w:val="Heading 2"/>
        <w:widowControl w:val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widowControl w:val="0"/>
      </w:pPr>
    </w:p>
    <w:p>
      <w:pPr>
        <w:pStyle w:val="Heading 2"/>
      </w:pPr>
      <w:r>
        <w:rPr>
          <w:outline w:val="0"/>
          <w:color w:val="2e6da4"/>
          <w:u w:color="2e6da4"/>
          <w:rtl w:val="0"/>
          <w14:textFill>
            <w14:solidFill>
              <w14:srgbClr w14:val="2E6DA4"/>
            </w14:solidFill>
          </w14:textFill>
        </w:rPr>
        <w:t xml:space="preserve">2.1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 xml:space="preserve">— </w:t>
      </w:r>
      <w:r>
        <w:rPr>
          <w:outline w:val="0"/>
          <w:color w:val="2e6da4"/>
          <w:u w:color="2e6da4"/>
          <w:rtl w:val="0"/>
          <w:lang w:val="fr-FR"/>
          <w14:textFill>
            <w14:solidFill>
              <w14:srgbClr w14:val="2E6DA4"/>
            </w14:solidFill>
          </w14:textFill>
        </w:rPr>
        <w:t>Dynamiq Integration Layer</w:t>
      </w:r>
    </w:p>
    <w:p>
      <w:pPr>
        <w:pStyle w:val="Heading 2"/>
      </w:pPr>
      <w:r>
        <w:rPr>
          <w:outline w:val="0"/>
          <w:color w:val="1a1a2e"/>
          <w:sz w:val="20"/>
          <w:szCs w:val="20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Wrap Dynamiq's Python API in a clean service layer. Never call Dynamiq directly from routes </w:t>
      </w:r>
      <w:r>
        <w:rPr>
          <w:outline w:val="0"/>
          <w:color w:val="1a1a2e"/>
          <w:sz w:val="20"/>
          <w:szCs w:val="20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— </w:t>
      </w:r>
      <w:r>
        <w:rPr>
          <w:outline w:val="0"/>
          <w:color w:val="1a1a2e"/>
          <w:sz w:val="20"/>
          <w:szCs w:val="20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always through services/agents/.</w:t>
      </w:r>
    </w:p>
    <w:p>
      <w:pPr>
        <w:pStyle w:val="Heading 2"/>
      </w:pP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fr-FR"/>
          <w14:textFill>
            <w14:solidFill>
              <w14:srgbClr w14:val="1A1A2E"/>
            </w14:solidFill>
          </w14:textFill>
        </w:rPr>
        <w:t># apps/api/agents/dynamiq_service.py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from dynamiq import Workflow, RunnableConfig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fr-FR"/>
          <w14:textFill>
            <w14:solidFill>
              <w14:srgbClr w14:val="1A1A2E"/>
            </w14:solidFill>
          </w14:textFill>
        </w:rPr>
        <w:t>from dynamiq.nodes.agents.react import ReActAgent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fr-FR"/>
          <w14:textFill>
            <w14:solidFill>
              <w14:srgbClr w14:val="1A1A2E"/>
            </w14:solidFill>
          </w14:textFill>
        </w:rPr>
        <w:t>from dynamiq.nodes.llms import OpenAI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fr-FR"/>
          <w14:textFill>
            <w14:solidFill>
              <w14:srgbClr w14:val="1A1A2E"/>
            </w14:solidFill>
          </w14:textFill>
        </w:rPr>
        <w:t>from dynamiq.runnables import RunnableStatus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fr-FR"/>
          <w14:textFill>
            <w14:solidFill>
              <w14:srgbClr w14:val="1A1A2E"/>
            </w14:solidFill>
          </w14:textFill>
        </w:rPr>
        <w:t>class DynamiqService: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def __init__(self, settings: Settings):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      self.llm = OpenAI(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          model='gpt-4o',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 xml:space="preserve">            api_key=settings.OPENAI_API_KEY,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    temperature=0.0  # deterministic for planning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      )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async def run_workflow(self, workflow: Workflow,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                          input_data: dict,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it-IT"/>
          <w14:textFill>
            <w14:solidFill>
              <w14:srgbClr w14:val="1A1A2E"/>
            </w14:solidFill>
          </w14:textFill>
        </w:rPr>
        <w:t xml:space="preserve">                            config: RunnableConfig) -&gt; AsyncGenerator[str, None]: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# Runs workflow and yields SSE events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result = workflow.run(input_data=input_data, config=config)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async for event in self._stream_events(result):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    yield event</w:t>
      </w:r>
    </w:p>
    <w:p>
      <w:pPr>
        <w:pStyle w:val="Heading 2"/>
      </w:pPr>
    </w:p>
    <w:p>
      <w:pPr>
        <w:pStyle w:val="Heading 2"/>
      </w:pPr>
      <w:r>
        <w:rPr>
          <w:outline w:val="0"/>
          <w:color w:val="2e6da4"/>
          <w:u w:color="2e6da4"/>
          <w:rtl w:val="0"/>
          <w14:textFill>
            <w14:solidFill>
              <w14:srgbClr w14:val="2E6DA4"/>
            </w14:solidFill>
          </w14:textFill>
        </w:rPr>
        <w:t xml:space="preserve">2.2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 xml:space="preserve">—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>WorkFlow</w:t>
      </w:r>
      <w:r>
        <w:rPr>
          <w:outline w:val="0"/>
          <w:color w:val="2e6da4"/>
          <w:u w:color="2e6da4"/>
          <w:rtl w:val="0"/>
          <w14:textFill>
            <w14:solidFill>
              <w14:srgbClr w14:val="2E6DA4"/>
            </w14:solidFill>
          </w14:textFill>
        </w:rPr>
        <w:t xml:space="preserve">™ </w:t>
      </w:r>
      <w:r>
        <w:rPr>
          <w:outline w:val="0"/>
          <w:color w:val="2e6da4"/>
          <w:u w:color="2e6da4"/>
          <w:rtl w:val="0"/>
          <w14:textFill>
            <w14:solidFill>
              <w14:srgbClr w14:val="2E6DA4"/>
            </w14:solidFill>
          </w14:textFill>
        </w:rPr>
        <w:t xml:space="preserve">NL </w:t>
      </w:r>
      <w:r>
        <w:rPr>
          <w:outline w:val="0"/>
          <w:color w:val="2e6da4"/>
          <w:u w:color="2e6da4"/>
          <w:rtl w:val="0"/>
          <w14:textFill>
            <w14:solidFill>
              <w14:srgbClr w14:val="2E6DA4"/>
            </w14:solidFill>
          </w14:textFill>
        </w:rPr>
        <w:t xml:space="preserve">→ </w:t>
      </w:r>
      <w:r>
        <w:rPr>
          <w:outline w:val="0"/>
          <w:color w:val="2e6da4"/>
          <w:u w:color="2e6da4"/>
          <w:rtl w:val="0"/>
          <w:lang w:val="da-DK"/>
          <w14:textFill>
            <w14:solidFill>
              <w14:srgbClr w14:val="2E6DA4"/>
            </w14:solidFill>
          </w14:textFill>
        </w:rPr>
        <w:t>DAG Interpreter</w:t>
      </w:r>
    </w:p>
    <w:p>
      <w:pPr>
        <w:pStyle w:val="Heading 2"/>
      </w:pPr>
      <w:r>
        <w:rPr>
          <w:outline w:val="0"/>
          <w:color w:val="1a1a2e"/>
          <w:sz w:val="20"/>
          <w:szCs w:val="20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This is the crown jewel. A user writes natural language describing what they want. The interpreter calls an LLM with a structured prompt to produce a JSON workflow definition, then hydrates it into Dynamiq nodes.</w:t>
      </w:r>
    </w:p>
    <w:p>
      <w:pPr>
        <w:pStyle w:val="Heading 2"/>
      </w:pPr>
    </w:p>
    <w:p>
      <w:pPr>
        <w:pStyle w:val="Heading 3"/>
      </w:pPr>
      <w:r>
        <w:rPr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The WorkflowDefinition schema: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schemas/workflow.py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fr-FR"/>
          <w14:textFill>
            <w14:solidFill>
              <w14:srgbClr w14:val="1A1A2E"/>
            </w14:solidFill>
          </w14:textFill>
        </w:rPr>
        <w:t>class AgentDefinition(BaseModel):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id: str                     # Unique within workflow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  name: str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 xml:space="preserve">    role: str                   # e.g. 'Research Agent'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 xml:space="preserve">    instructions: str           # Agent system prompt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tools: list[str]            # MCP tool names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depends_on: list[str] = []  # IDs of upstream agents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class WorkflowDefinition(BaseModel):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  name: str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  description: str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trigger: str                # What kicks this workflow off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agents: list[AgentDefinition]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human_checkpoints: list[str]  # Agent IDs requiring HITL approval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parallel_groups: list[list[str]]  # Agent IDs that can run in parallel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output_format: str</w:t>
      </w:r>
    </w:p>
    <w:p>
      <w:pPr>
        <w:pStyle w:val="Heading 3"/>
      </w:pPr>
    </w:p>
    <w:p>
      <w:pPr>
        <w:pStyle w:val="Heading 3"/>
      </w:pPr>
      <w:r>
        <w:rPr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The NL </w:t>
      </w:r>
      <w:r>
        <w:rPr>
          <w:outline w:val="0"/>
          <w:color w:val="1a1a2e"/>
          <w:u w:color="1a1a2e"/>
          <w:rtl w:val="0"/>
          <w14:textFill>
            <w14:solidFill>
              <w14:srgbClr w14:val="1A1A2E"/>
            </w14:solidFill>
          </w14:textFill>
        </w:rPr>
        <w:t xml:space="preserve">→ </w:t>
      </w:r>
      <w:r>
        <w:rPr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DAG prompt (critical </w:t>
      </w:r>
      <w:r>
        <w:rPr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— </w:t>
      </w:r>
      <w:r>
        <w:rPr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iterate on this):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WORKFLOW_INTERPRETER_PROMPT = '''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You are a workflow architect. The user will describe a business process in natural language.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Your task: output a JSON WorkflowDefinition that can be executed by a multi-agent system.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>Rules: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1. Break the process into discrete agents, each with a single clear responsibility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2. Identify what can run in PARALLEL vs must run SEQUENTIALLY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3. Flag steps requiring human approval as human_checkpoints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4. Match tools to agents from the available tool list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5. Each agent's instructions must be specific, actionable, and under 200 words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Available tools: {available_tools}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Output ONLY valid JSON conforming to WorkflowDefinition schema. No markdown, no preamble.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User request: {user_input}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>'''</w:t>
      </w:r>
    </w:p>
    <w:p>
      <w:pPr>
        <w:pStyle w:val="Heading 3"/>
      </w:pPr>
    </w:p>
    <w:p>
      <w:pPr>
        <w:pStyle w:val="Heading 3"/>
      </w:pPr>
      <w:r>
        <w:rPr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services/workflow_service.py </w:t>
      </w:r>
      <w:r>
        <w:rPr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— </w:t>
      </w:r>
      <w:r>
        <w:rPr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key methods: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class WorkflowService: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async def interpret_nl(self, user_input: str,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                    available_tools: list[str]) -&gt; WorkflowDefinition: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# 1. Call LLM with WORKFLOW_INTERPRETER_PROMPT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# 2. Parse JSON response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# 3. Validate against WorkflowDefinition schema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# 4. Return structured definition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async def hydrate_workflow(self, definition: WorkflowDefinition) -&gt; Workflow: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 xml:space="preserve">        # Convert WorkflowDefinition </w:t>
      </w: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→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fr-FR"/>
          <w14:textFill>
            <w14:solidFill>
              <w14:srgbClr w14:val="1A1A2E"/>
            </w14:solidFill>
          </w14:textFill>
        </w:rPr>
        <w:t>Dynamiq Workflow object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# 1. Create LLM instance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# 2. For each agent: create ReActAgent with tools + instructions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# 3. Wire dependencies (dag edges)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# 4. Return executable Workflow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async def save_workflow(self, definition: WorkflowDefinition,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                           user_id: UUID,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                     workspace_id: UUID) -&gt; WorkflowRecord: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# Persist to DB: name, definition JSON, created_by, version=1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async def execute_workflow(self, workflow_id: UUID,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                              input_data: dict,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                              user_id: UUID) -&gt; AsyncGenerator:</w:t>
      </w:r>
    </w:p>
    <w:p>
      <w:pPr>
        <w:pStyle w:val="Heading 3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# Load from DB, hydrate, run with SSE streaming</w:t>
      </w:r>
    </w:p>
    <w:p>
      <w:pPr>
        <w:pStyle w:val="Heading 3"/>
      </w:pPr>
    </w:p>
    <w:p>
      <w:pPr>
        <w:pStyle w:val="Heading 2"/>
      </w:pPr>
      <w:r>
        <w:rPr>
          <w:outline w:val="0"/>
          <w:color w:val="2e6da4"/>
          <w:u w:color="2e6da4"/>
          <w:rtl w:val="0"/>
          <w14:textFill>
            <w14:solidFill>
              <w14:srgbClr w14:val="2E6DA4"/>
            </w14:solidFill>
          </w14:textFill>
        </w:rPr>
        <w:t xml:space="preserve">2.3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 xml:space="preserve">—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>SSE Streaming Endpoint</w:t>
      </w:r>
    </w:p>
    <w:p>
      <w:pPr>
        <w:pStyle w:val="Heading 2"/>
      </w:pPr>
      <w:r>
        <w:rPr>
          <w:outline w:val="0"/>
          <w:color w:val="1a1a2e"/>
          <w:sz w:val="20"/>
          <w:szCs w:val="20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Server-Sent Events stream agent progress in real-time. Each event has a type and payload.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routers/workflows.py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from fastapi import APIRouter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from fastapi.responses import StreamingResponse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SSE event format: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data: {"type": "agent_start", "agent_id": "researcher", "name": "Research Agent"}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data: {"type": "agent_thinking", "agent_id": "researcher", "content": "..."}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data: {"type": "tool_call", "tool": "gmail", "input": {...}}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data: {"type": "tool_result", "tool": "gmail", "output": {...}}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data: {"type": "agent_done", "agent_id": "researcher", "output": "..."}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data: {"type": "workflow_done", "result": {...}}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pt-PT"/>
          <w14:textFill>
            <w14:solidFill>
              <w14:srgbClr w14:val="1A1A2E"/>
            </w14:solidFill>
          </w14:textFill>
        </w:rPr>
        <w:t># data: {"type": "error", "message": "..."}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data: {"type": "hitl_required", "agent_id": "...", "checkpoint_id": "..."}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@router.post('/workflows/{workflow_id}/execute')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async def execute_workflow(workflow_id: UUID, request: ExecuteRequest,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                    user: User = require_permission(Permission.WORKFLOW_RUN)):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async def event_generator():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async for event in workflow_service.execute_workflow(workflow_id,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                                                           request.input_data,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                                                           user.id):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    yield f'data: {json.dumps(event)}\n\n'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return StreamingResponse(event_generator(),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                           media_type='text/event-stream',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                     headers={'X-Accel-Buffering': 'no'})</w:t>
      </w:r>
    </w:p>
    <w:p>
      <w:pPr>
        <w:pStyle w:val="Heading 2"/>
      </w:pPr>
    </w:p>
    <w:p>
      <w:pPr>
        <w:pStyle w:val="Heading 2"/>
      </w:pPr>
      <w:r>
        <w:rPr>
          <w:outline w:val="0"/>
          <w:color w:val="2e6da4"/>
          <w:u w:color="2e6da4"/>
          <w:rtl w:val="0"/>
          <w14:textFill>
            <w14:solidFill>
              <w14:srgbClr w14:val="2E6DA4"/>
            </w14:solidFill>
          </w14:textFill>
        </w:rPr>
        <w:t xml:space="preserve">2.4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 xml:space="preserve">—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>Workflow CRUD API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1200"/>
        <w:gridCol w:w="4560"/>
      </w:tblGrid>
      <w:tr>
        <w:tblPrEx>
          <w:shd w:val="clear" w:color="auto" w:fill="4f81bd"/>
        </w:tblPrEx>
        <w:trPr>
          <w:trHeight w:val="197" w:hRule="atLeast"/>
          <w:tblHeader/>
        </w:trPr>
        <w:tc>
          <w:tcPr>
            <w:tcW w:type="dxa" w:w="3600"/>
            <w:tcBorders>
              <w:top w:val="single" w:color="2e6da4" w:sz="1" w:space="0" w:shadow="0" w:frame="0"/>
              <w:left w:val="single" w:color="2e6da4" w:sz="1" w:space="0" w:shadow="0" w:frame="0"/>
              <w:bottom w:val="single" w:color="cccccc" w:sz="1" w:space="0" w:shadow="0" w:frame="0"/>
              <w:right w:val="single" w:color="2e6da4" w:sz="1" w:space="0" w:shadow="0" w:frame="0"/>
            </w:tcBorders>
            <w:shd w:val="clear" w:color="auto" w:fill="1e3a5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Endpoint</w:t>
            </w:r>
          </w:p>
        </w:tc>
        <w:tc>
          <w:tcPr>
            <w:tcW w:type="dxa" w:w="1200"/>
            <w:tcBorders>
              <w:top w:val="single" w:color="2e6da4" w:sz="1" w:space="0" w:shadow="0" w:frame="0"/>
              <w:left w:val="single" w:color="2e6da4" w:sz="1" w:space="0" w:shadow="0" w:frame="0"/>
              <w:bottom w:val="single" w:color="cccccc" w:sz="1" w:space="0" w:shadow="0" w:frame="0"/>
              <w:right w:val="single" w:color="2e6da4" w:sz="1" w:space="0" w:shadow="0" w:frame="0"/>
            </w:tcBorders>
            <w:shd w:val="clear" w:color="auto" w:fill="1e3a5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Method</w:t>
            </w:r>
          </w:p>
        </w:tc>
        <w:tc>
          <w:tcPr>
            <w:tcW w:type="dxa" w:w="4560"/>
            <w:tcBorders>
              <w:top w:val="single" w:color="2e6da4" w:sz="1" w:space="0" w:shadow="0" w:frame="0"/>
              <w:left w:val="single" w:color="2e6da4" w:sz="1" w:space="0" w:shadow="0" w:frame="0"/>
              <w:bottom w:val="single" w:color="cccccc" w:sz="1" w:space="0" w:shadow="0" w:frame="0"/>
              <w:right w:val="single" w:color="2e6da4" w:sz="1" w:space="0" w:shadow="0" w:frame="0"/>
            </w:tcBorders>
            <w:shd w:val="clear" w:color="auto" w:fill="1e3a5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Description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3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POST /workflows/interpret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POST</w:t>
            </w:r>
          </w:p>
        </w:tc>
        <w:tc>
          <w:tcPr>
            <w:tcW w:type="dxa" w:w="4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 xml:space="preserve">NL text </w:t>
            </w:r>
            <w:r>
              <w:rPr>
                <w:rFonts w:ascii="Arial" w:hAnsi="Arial" w:hint="default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 xml:space="preserve">→ </w:t>
            </w: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WorkflowDefinition (does NOT save)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3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POST /workflows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POST</w:t>
            </w:r>
          </w:p>
        </w:tc>
        <w:tc>
          <w:tcPr>
            <w:tcW w:type="dxa" w:w="4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Save a WorkflowDefinition, returns workflow record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3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GET /workflows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de-DE"/>
                <w14:textFill>
                  <w14:solidFill>
                    <w14:srgbClr w14:val="1A1A2E"/>
                  </w14:solidFill>
                </w14:textFill>
              </w:rPr>
              <w:t>GET</w:t>
            </w:r>
          </w:p>
        </w:tc>
        <w:tc>
          <w:tcPr>
            <w:tcW w:type="dxa" w:w="4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List workspace workflows (paginated)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3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GET /workflows/{id}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de-DE"/>
                <w14:textFill>
                  <w14:solidFill>
                    <w14:srgbClr w14:val="1A1A2E"/>
                  </w14:solidFill>
                </w14:textFill>
              </w:rPr>
              <w:t>GET</w:t>
            </w:r>
          </w:p>
        </w:tc>
        <w:tc>
          <w:tcPr>
            <w:tcW w:type="dxa" w:w="4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Get single workflow with version history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3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PUT /workflows/{id}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PUT</w:t>
            </w:r>
          </w:p>
        </w:tc>
        <w:tc>
          <w:tcPr>
            <w:tcW w:type="dxa" w:w="4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Update workflow, auto-increments version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3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DELETE /workflows/{id}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de-DE"/>
                <w14:textFill>
                  <w14:solidFill>
                    <w14:srgbClr w14:val="1A1A2E"/>
                  </w14:solidFill>
                </w14:textFill>
              </w:rPr>
              <w:t>DELETE</w:t>
            </w:r>
          </w:p>
        </w:tc>
        <w:tc>
          <w:tcPr>
            <w:tcW w:type="dxa" w:w="4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Soft delete (sets deleted_at)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3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POST /workflows/{id}/execute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POST</w:t>
            </w:r>
          </w:p>
        </w:tc>
        <w:tc>
          <w:tcPr>
            <w:tcW w:type="dxa" w:w="4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 xml:space="preserve">Execute </w:t>
            </w:r>
            <w:r>
              <w:rPr>
                <w:rFonts w:ascii="Arial" w:hAnsi="Arial" w:hint="default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 xml:space="preserve">→ </w:t>
            </w: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SSE stream</w:t>
            </w:r>
          </w:p>
        </w:tc>
      </w:tr>
      <w:tr>
        <w:tblPrEx>
          <w:shd w:val="clear" w:color="auto" w:fill="ced7e7"/>
        </w:tblPrEx>
        <w:trPr>
          <w:trHeight w:val="435" w:hRule="atLeast"/>
        </w:trPr>
        <w:tc>
          <w:tcPr>
            <w:tcW w:type="dxa" w:w="3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POST /workflows/{id}/executions/{exec_id}/approve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POST</w:t>
            </w:r>
          </w:p>
        </w:tc>
        <w:tc>
          <w:tcPr>
            <w:tcW w:type="dxa" w:w="4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HITL approval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3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GET /workflows/{id}/executions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de-DE"/>
                <w14:textFill>
                  <w14:solidFill>
                    <w14:srgbClr w14:val="1A1A2E"/>
                  </w14:solidFill>
                </w14:textFill>
              </w:rPr>
              <w:t>GET</w:t>
            </w:r>
          </w:p>
        </w:tc>
        <w:tc>
          <w:tcPr>
            <w:tcW w:type="dxa" w:w="4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Execution history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p>
      <w:pPr>
        <w:pStyle w:val="Heading 2"/>
      </w:pPr>
      <w:r>
        <w:rPr>
          <w:outline w:val="0"/>
          <w:color w:val="2e6da4"/>
          <w:u w:color="2e6da4"/>
          <w:rtl w:val="0"/>
          <w14:textFill>
            <w14:solidFill>
              <w14:srgbClr w14:val="2E6DA4"/>
            </w14:solidFill>
          </w14:textFill>
        </w:rPr>
        <w:t xml:space="preserve">2.5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 xml:space="preserve">—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>Execution State &amp; Checkpoints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models/workflow_execution.py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class WorkflowExecution(Base):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  id: UUID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workflow_id: UUID (FK)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status: Enum(pending, running, hitl_waiting, completed, failed)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 xml:space="preserve">    input_data: JSONB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 xml:space="preserve">    output_data: JSONB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agent_states: JSONB  # Per-agent intermediate results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checkpoints: JSONB   # Saved state for resume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started_by: UUID (FK user)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started_at, completed_at, duration_ms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Checkpoint stored in Redis for fast access during execution: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Key: execution:{execution_id}:checkpoint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Value: {agent_id, state, timestamp}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TTL: 24 hours</w:t>
      </w:r>
    </w:p>
    <w:p>
      <w:pPr>
        <w:pStyle w:val="Heading 2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343" w:hRule="atLeast"/>
        </w:trPr>
        <w:tc>
          <w:tcPr>
            <w:tcW w:type="dxa" w:w="9360"/>
            <w:tcBorders>
              <w:top w:val="single" w:color="6a0dad" w:sz="1" w:space="0" w:shadow="0" w:frame="0"/>
              <w:left w:val="single" w:color="6a0dad" w:sz="1" w:space="0" w:shadow="0" w:frame="0"/>
              <w:bottom w:val="single" w:color="6a0dad" w:sz="1" w:space="0" w:shadow="0" w:frame="0"/>
              <w:right w:val="single" w:color="6a0dad" w:sz="1" w:space="0" w:shadow="0" w:frame="0"/>
            </w:tcBorders>
            <w:shd w:val="clear" w:color="auto" w:fill="6a0da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🤖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 xml:space="preserve">CURSOR PROMPT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Phase 2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Dynamiq Engine + WorkFlow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™</w:t>
            </w:r>
          </w:p>
        </w:tc>
      </w:tr>
      <w:tr>
        <w:tblPrEx>
          <w:shd w:val="clear" w:color="auto" w:fill="ced7e7"/>
        </w:tblPrEx>
        <w:trPr>
          <w:trHeight w:val="13520" w:hRule="atLeast"/>
        </w:trPr>
        <w:tc>
          <w:tcPr>
            <w:tcW w:type="dxa" w:w="9360"/>
            <w:tcBorders>
              <w:top w:val="single" w:color="6a0dad" w:sz="1" w:space="0" w:shadow="0" w:frame="0"/>
              <w:left w:val="single" w:color="6a0dad" w:sz="1" w:space="0" w:shadow="0" w:frame="0"/>
              <w:bottom w:val="single" w:color="6a0dad" w:sz="1" w:space="0" w:shadow="0" w:frame="0"/>
              <w:right w:val="single" w:color="6a0dad" w:sz="1" w:space="0" w:shadow="0" w:frame="0"/>
            </w:tcBorders>
            <w:shd w:val="clear" w:color="auto" w:fill="ede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In apps/api/, build the complete workflow engine integrating with the Dynamiq library at ./dynamiq: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fr-FR"/>
                <w14:textFill>
                  <w14:solidFill>
                    <w14:srgbClr w14:val="2D0050"/>
                  </w14:solidFill>
                </w14:textFill>
              </w:rPr>
              <w:t>DYNAMIQ INTEGRATION (apps/api/agents/dynamiq_service.py):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Wrap Dynamiq. Import from dynamiq: Workflow, RunnableConfig, ReActAgent, OpenAI LLM node. Create DynamiqService class with: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__init__: initialize OpenAI LLM (model=gpt-4o, temp=0.0), Anthropic LLM as fallback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- create_react_agent(name, instructions, tools)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→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nl-NL"/>
                <w14:textFill>
                  <w14:solidFill>
                    <w14:srgbClr w14:val="2D0050"/>
                  </w14:solidFill>
                </w14:textFill>
              </w:rPr>
              <w:t>ReActAgent node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- build_workflow(agents, edges)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→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fr-FR"/>
                <w14:textFill>
                  <w14:solidFill>
                    <w14:srgbClr w14:val="2D0050"/>
                  </w14:solidFill>
                </w14:textFill>
              </w:rPr>
              <w:t>Dynamiq Workflow object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- async run_workflow_stream(workflow, input_data)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→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AsyncGenerator yielding SSE event dicts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de-DE"/>
                <w14:textFill>
                  <w14:solidFill>
                    <w14:srgbClr w14:val="2D0050"/>
                  </w14:solidFill>
                </w14:textFill>
              </w:rPr>
              <w:t>WORKFLOW SCHEMAS (apps/api/schemas/workflow.py):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AgentDefinition: id, name, role, instructions, tools (list[str]), depends_on (list[str]), is_parallel (bool)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WorkflowDefinition: name, description, trigger, agents, human_checkpoints (list[str]), output_format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WorkflowRecord: id, name, definition, version, workspace_id, created_by, created_at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ExecutionRequest: input_data (dict), variables (dict)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ExecutionEvent: type (Literal enum), agent_id, content, tool_name, data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WORKFLOW MODELS (apps/api/models/):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- workflow.py: Workflow table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—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id, workspace_id, name, slug, current_version, is_active, created_by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- workflow_version.py: WorkflowVersion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—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id, workflow_id, version (int), definition (JSONB), change_note, created_by, created_at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- workflow_execution.py: WorkflowExecution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—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id, workflow_id, version_id, status (Enum: pending/running/hitl_waiting/completed/failed/cancelled), input_data (JSONB), output_data (JSONB), agent_states (JSONB), error_message, started_by, started_at, completed_at, duration_ms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NL INTERPRETER (apps/api/services/workflow_interpreter.py):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Create WorkflowInterpreter class: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SYSTEM_PROMPT constant: detailed prompt instructing LLM to output WorkflowDefinition JSON only. Include rules about parallelism, HITL checkpoints, tool matching, single-responsibility agents.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- async interpret(user_input, available_tools)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→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WorkflowDefinition: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  1. Format prompt with user_input and available_tools list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  2. Call OpenAI gpt-4o with JSON mode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  3. Parse and validate with Pydantic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  4. If validation fails, retry once with error context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  5. Return WorkflowDefinition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WORKFLOW SERVICE (apps/api/services/workflow_service.py):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WorkflowService class with: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- async interpret_and_preview(text, workspace_id)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→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WorkflowDefinition (no save)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- async create_workflow(definition, workspace_id, user_id)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→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WorkflowRecord (save to DB)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- async update_workflow(workflow_id, definition, user_id)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→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WorkflowRecord (new version)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- async execute_workflow(workflow_id, input_data, user_id)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→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AsyncGenerator[ExecutionEvent]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  Steps: load workflow, redact PII from input, hydrate Dynamiq workflow, run with event streaming, restore PII in output, save execution record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async approve_hitl(execution_id, checkpoint_id, user_id, approved, feedback)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async get_execution_history(workflow_id, page, limit)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SSE STREAMING: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ExecutionEvent types: agent_start, agent_thinking, tool_call, tool_result, agent_complete, hitl_required, workflow_complete, error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nl-NL"/>
                <w14:textFill>
                  <w14:solidFill>
                    <w14:srgbClr w14:val="2D0050"/>
                  </w14:solidFill>
                </w14:textFill>
              </w:rPr>
              <w:t>- Each event as: data: {json}\n\n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Heartbeat every 15s: data: {type: heartbeat}\n\n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ROUTER (apps/api/routers/workflows.py):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All routes under /api/v1/workflows/: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s-ES_tradnl"/>
                <w14:textFill>
                  <w14:solidFill>
                    <w14:srgbClr w14:val="2D0050"/>
                  </w14:solidFill>
                </w14:textFill>
              </w:rPr>
              <w:t xml:space="preserve">- POST /interpret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—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no auth (preview only), returns WorkflowDefinition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- POST /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—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WORKFLOW_CREATE permission, saves workflow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de-DE"/>
                <w14:textFill>
                  <w14:solidFill>
                    <w14:srgbClr w14:val="2D0050"/>
                  </w14:solidFill>
                </w14:textFill>
              </w:rPr>
              <w:t xml:space="preserve">- GET /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—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WORKFLOW_READ, paginated list with filters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de-DE"/>
                <w14:textFill>
                  <w14:solidFill>
                    <w14:srgbClr w14:val="2D0050"/>
                  </w14:solidFill>
                </w14:textFill>
              </w:rPr>
              <w:t xml:space="preserve">- GET /{id}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—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WORKFLOW_READ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- PUT /{id}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—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WORKFLOW_CREATE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de-DE"/>
                <w14:textFill>
                  <w14:solidFill>
                    <w14:srgbClr w14:val="2D0050"/>
                  </w14:solidFill>
                </w14:textFill>
              </w:rPr>
              <w:t xml:space="preserve">- DELETE /{id}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—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WORKFLOW_DELETE, soft delete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- POST /{id}/execute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—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WORKFLOW_RUN, returns StreamingResponse (text/event-stream)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- POST /{id}/executions/{exec_id}/approve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—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WORKFLOW_RUN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- GET /{id}/executions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—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WORKFLOW_READ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de-DE"/>
                <w14:textFill>
                  <w14:solidFill>
                    <w14:srgbClr w14:val="2D0050"/>
                  </w14:solidFill>
                </w14:textFill>
              </w:rPr>
              <w:t>REDIS CHECKPOINTS: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Store execution state in Redis at key execution:{id}:state with TTL 86400. Update on each agent_complete event. Support resume from checkpoint.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TESTS (apps/api/tests/test_workflows.py):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Test interpret endpoint with mock LLM returns valid WorkflowDefinition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Test create workflow saves to DB with version=1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Test update workflow increments version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Test SSE stream yields at minimum: workflow_start and workflow_complete events</w:t>
            </w:r>
          </w:p>
          <w:p>
            <w:pPr>
              <w:pStyle w:val="Default"/>
              <w:bidi w:val="0"/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Test HITL: execution pauses at checkpoint, approve unblocks it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343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1b7a3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✅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PHASE APPROVAL TESTS</w:t>
            </w:r>
          </w:p>
        </w:tc>
      </w:tr>
      <w:tr>
        <w:tblPrEx>
          <w:shd w:val="clear" w:color="auto" w:fill="ced7e7"/>
        </w:tblPrEx>
        <w:trPr>
          <w:trHeight w:val="497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POST /api/v1/workflows/interpret with 'Send a daily summary email of my Jira tickets' returns valid WorkflowDefinition JSON with 2+ agents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POST /api/v1/workflows saves workflow, returns id and version=1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GET /api/v1/workflows returns paginated list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PUT /api/v1/workflows/{id} creates version=2 record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POST /api/v1/workflows/{id}/execute streams SSE events including agent_start and workflow_complete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SSE stream emits heartbeat within 15 seconds for long-running workflows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HITL checkpoint: execution enters hitl_waiting status, POST /approve unblocks it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Execution record saved to DB with duration_ms populated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PII in input_data is redacted before LLM call (verified in logs)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 xml:space="preserve">pytest apps/api/tests/test_workflows.py </w:t>
            </w:r>
            <w:r>
              <w:rPr>
                <w:rFonts w:ascii="Arial" w:hAnsi="Arial" w:hint="default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all tests pass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500"/>
        <w:gridCol w:w="2860"/>
      </w:tblGrid>
      <w:tr>
        <w:tblPrEx>
          <w:shd w:val="clear" w:color="auto" w:fill="ced7e7"/>
        </w:tblPrEx>
        <w:trPr>
          <w:trHeight w:val="1759" w:hRule="atLeast"/>
        </w:trPr>
        <w:tc>
          <w:tcPr>
            <w:tcW w:type="dxa" w:w="6500"/>
            <w:tcBorders>
              <w:top w:val="single" w:color="1e3a5f" w:sz="1" w:space="0" w:shadow="0" w:frame="0"/>
              <w:left w:val="single" w:color="1e3a5f" w:sz="1" w:space="0" w:shadow="0" w:frame="0"/>
              <w:bottom w:val="single" w:color="1e3a5f" w:sz="1" w:space="0" w:shadow="0" w:frame="0"/>
              <w:right w:val="single" w:color="1e3a5f" w:sz="1" w:space="0" w:shadow="0" w:frame="0"/>
            </w:tcBorders>
            <w:shd w:val="clear" w:color="auto" w:fill="1e3a5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ffffff"/>
                <w:sz w:val="20"/>
                <w:szCs w:val="20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a8c4e0"/>
                <w:sz w:val="18"/>
                <w:szCs w:val="18"/>
                <w:u w:color="a8c4e0"/>
                <w:shd w:val="nil" w:color="auto" w:fill="auto"/>
                <w:rtl w:val="0"/>
                <w14:textFill>
                  <w14:solidFill>
                    <w14:srgbClr w14:val="A8C4E0"/>
                  </w14:solidFill>
                </w14:textFill>
              </w:rPr>
              <w:t>PHASE 3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rFonts w:ascii="Times New Roman" w:cs="Times New Roman" w:hAnsi="Times New Roman" w:eastAsia="Times New Roman"/>
                <w:outline w:val="0"/>
                <w:color w:val="ffffff"/>
                <w:sz w:val="20"/>
                <w:szCs w:val="20"/>
                <w:shd w:val="nil" w:color="auto" w:fill="auto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8"/>
                <w:szCs w:val="28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 xml:space="preserve">LangGraph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8"/>
                <w:szCs w:val="2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8"/>
                <w:szCs w:val="2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State Machines &amp; Complex Flows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Arial" w:hAnsi="Arial"/>
                <w:i w:val="1"/>
                <w:iCs w:val="1"/>
                <w:outline w:val="0"/>
                <w:color w:val="c0d8f0"/>
                <w:sz w:val="18"/>
                <w:szCs w:val="18"/>
                <w:u w:color="c0d8f0"/>
                <w:shd w:val="nil" w:color="auto" w:fill="auto"/>
                <w:rtl w:val="0"/>
                <w:lang w:val="en-US"/>
                <w14:textFill>
                  <w14:solidFill>
                    <w14:srgbClr w14:val="C0D8F0"/>
                  </w14:solidFill>
                </w14:textFill>
              </w:rPr>
              <w:t>Stateful, interruptible workflows. Where Dynamiq generates, LangGraph executes the hardest flows.</w:t>
            </w:r>
          </w:p>
        </w:tc>
        <w:tc>
          <w:tcPr>
            <w:tcW w:type="dxa" w:w="2860"/>
            <w:tcBorders>
              <w:top w:val="single" w:color="1e3a5f" w:sz="1" w:space="0" w:shadow="0" w:frame="0"/>
              <w:left w:val="single" w:color="1e3a5f" w:sz="1" w:space="0" w:shadow="0" w:frame="0"/>
              <w:bottom w:val="single" w:color="1e3a5f" w:sz="1" w:space="0" w:shadow="0" w:frame="0"/>
              <w:right w:val="single" w:color="1e3a5f" w:sz="1" w:space="0" w:shadow="0" w:frame="0"/>
            </w:tcBorders>
            <w:shd w:val="clear" w:color="auto" w:fill="2e6da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d0e8ff"/>
                <w:sz w:val="18"/>
                <w:szCs w:val="18"/>
                <w:u w:color="d0e8ff"/>
                <w:shd w:val="nil" w:color="auto" w:fill="auto"/>
                <w:rtl w:val="0"/>
                <w14:textFill>
                  <w14:solidFill>
                    <w14:srgbClr w14:val="D0E8FF"/>
                  </w14:solidFill>
                </w14:textFill>
              </w:rPr>
              <w:t>⏱</w:t>
            </w:r>
            <w:r>
              <w:rPr>
                <w:rFonts w:ascii="Arial" w:hAnsi="Arial"/>
                <w:outline w:val="0"/>
                <w:color w:val="d0e8ff"/>
                <w:sz w:val="18"/>
                <w:szCs w:val="18"/>
                <w:u w:color="d0e8ff"/>
                <w:shd w:val="nil" w:color="auto" w:fill="auto"/>
                <w:rtl w:val="0"/>
                <w14:textFill>
                  <w14:solidFill>
                    <w14:srgbClr w14:val="D0E8FF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outline w:val="0"/>
                <w:color w:val="d0e8ff"/>
                <w:sz w:val="18"/>
                <w:szCs w:val="18"/>
                <w:u w:color="d0e8ff"/>
                <w:shd w:val="nil" w:color="auto" w:fill="auto"/>
                <w:rtl w:val="0"/>
                <w:lang w:val="fr-FR"/>
                <w14:textFill>
                  <w14:solidFill>
                    <w14:srgbClr w14:val="D0E8FF"/>
                  </w14:solidFill>
                </w14:textFill>
              </w:rPr>
              <w:t>Duration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Weeks 7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–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8 (10 days)</w:t>
            </w:r>
          </w:p>
        </w:tc>
      </w:tr>
    </w:tbl>
    <w:p>
      <w:pPr>
        <w:pStyle w:val="Heading 2"/>
        <w:widowControl w:val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widowControl w:val="0"/>
      </w:pPr>
    </w:p>
    <w:p>
      <w:pPr>
        <w:pStyle w:val="Heading 2"/>
      </w:pPr>
      <w:r>
        <w:rPr>
          <w:outline w:val="0"/>
          <w:color w:val="2e6da4"/>
          <w:u w:color="2e6da4"/>
          <w:rtl w:val="0"/>
          <w14:textFill>
            <w14:solidFill>
              <w14:srgbClr w14:val="2E6DA4"/>
            </w14:solidFill>
          </w14:textFill>
        </w:rPr>
        <w:t xml:space="preserve">3.1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 xml:space="preserve">—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>When to Use LangGraph vs Dynamiq</w:t>
      </w:r>
    </w:p>
    <w:p>
      <w:pPr>
        <w:pStyle w:val="Heading 2"/>
      </w:pPr>
      <w:r>
        <w:rPr>
          <w:outline w:val="0"/>
          <w:color w:val="1a1a2e"/>
          <w:sz w:val="20"/>
          <w:szCs w:val="20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Clear decision boundary: Dynamiq handles the NL interpretation, simple agentic loops, and parallel execution. LangGraph takes over for: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19"/>
          <w:szCs w:val="19"/>
          <w:lang w:val="en-US"/>
        </w:rPr>
      </w:pPr>
      <w:r>
        <w:rPr>
          <w:rFonts w:ascii="Arial" w:hAnsi="Arial"/>
          <w:outline w:val="0"/>
          <w:color w:val="1a1a2e"/>
          <w:sz w:val="19"/>
          <w:szCs w:val="19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Flows requiring persistent state across days (e.g. approval processes)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19"/>
          <w:szCs w:val="19"/>
          <w:lang w:val="en-US"/>
        </w:rPr>
      </w:pPr>
      <w:r>
        <w:rPr>
          <w:rFonts w:ascii="Arial" w:hAnsi="Arial"/>
          <w:outline w:val="0"/>
          <w:color w:val="1a1a2e"/>
          <w:sz w:val="19"/>
          <w:szCs w:val="19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Complex conditional branching based on agent output content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19"/>
          <w:szCs w:val="19"/>
          <w:lang w:val="en-US"/>
        </w:rPr>
      </w:pPr>
      <w:r>
        <w:rPr>
          <w:rFonts w:ascii="Arial" w:hAnsi="Arial"/>
          <w:outline w:val="0"/>
          <w:color w:val="1a1a2e"/>
          <w:sz w:val="19"/>
          <w:szCs w:val="19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Human-in-the-loop with timeout and escalation logic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19"/>
          <w:szCs w:val="19"/>
          <w:lang w:val="en-US"/>
        </w:rPr>
      </w:pPr>
      <w:r>
        <w:rPr>
          <w:rFonts w:ascii="Arial" w:hAnsi="Arial"/>
          <w:outline w:val="0"/>
          <w:color w:val="1a1a2e"/>
          <w:sz w:val="19"/>
          <w:szCs w:val="19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Retry/fallback graphs with explicit error states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19"/>
          <w:szCs w:val="19"/>
          <w:lang w:val="en-US"/>
        </w:rPr>
      </w:pPr>
      <w:r>
        <w:rPr>
          <w:rFonts w:ascii="Arial" w:hAnsi="Arial"/>
          <w:outline w:val="0"/>
          <w:color w:val="1a1a2e"/>
          <w:sz w:val="19"/>
          <w:szCs w:val="19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DialogGPT-style multi-turn conversations with state machines</w:t>
      </w:r>
    </w:p>
    <w:p>
      <w:pPr>
        <w:pStyle w:val="List Paragraph"/>
        <w:spacing w:before="40" w:after="40"/>
      </w:pPr>
    </w:p>
    <w:p>
      <w:pPr>
        <w:pStyle w:val="Heading 2"/>
      </w:pPr>
      <w:r>
        <w:rPr>
          <w:outline w:val="0"/>
          <w:color w:val="2e6da4"/>
          <w:u w:color="2e6da4"/>
          <w:rtl w:val="0"/>
          <w14:textFill>
            <w14:solidFill>
              <w14:srgbClr w14:val="2E6DA4"/>
            </w14:solidFill>
          </w14:textFill>
        </w:rPr>
        <w:t xml:space="preserve">3.2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 xml:space="preserve">— </w:t>
      </w:r>
      <w:r>
        <w:rPr>
          <w:outline w:val="0"/>
          <w:color w:val="2e6da4"/>
          <w:u w:color="2e6da4"/>
          <w:rtl w:val="0"/>
          <w:lang w:val="de-DE"/>
          <w14:textFill>
            <w14:solidFill>
              <w14:srgbClr w14:val="2E6DA4"/>
            </w14:solidFill>
          </w14:textFill>
        </w:rPr>
        <w:t>LangGraph State Schema Pattern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agents/langgraph/state.py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from typing import TypedDict, Annotated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from langgraph.graph import add_messages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class WorkflowState(TypedDict):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messages: Annotated[list, add_messages]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current_agent: str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 xml:space="preserve">    agent_outputs: dict[str, str]   # agent_id </w:t>
      </w: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→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>output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tool_calls: list[dict]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  human_feedback: str | None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checkpoint_id: str | None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  error: str | None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iteration_count: int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max_iterations: int             # Prevents infinite loops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  execution_id: str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  user_id: str</w:t>
      </w:r>
    </w:p>
    <w:p>
      <w:pPr>
        <w:pStyle w:val="Heading 2"/>
      </w:pPr>
    </w:p>
    <w:p>
      <w:pPr>
        <w:pStyle w:val="Heading 2"/>
      </w:pPr>
      <w:r>
        <w:rPr>
          <w:outline w:val="0"/>
          <w:color w:val="2e6da4"/>
          <w:u w:color="2e6da4"/>
          <w:rtl w:val="0"/>
          <w14:textFill>
            <w14:solidFill>
              <w14:srgbClr w14:val="2E6DA4"/>
            </w14:solidFill>
          </w14:textFill>
        </w:rPr>
        <w:t xml:space="preserve">3.3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 xml:space="preserve">—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>HITL Graph Pattern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agents/langgraph/hitl_graph.py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from langgraph.graph import StateGraph, END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from langgraph.checkpoint.redis import RedisSaver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def build_hitl_graph(checkpoint_saver: RedisSaver) -&gt; CompiledGraph: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graph = StateGraph(WorkflowState)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nl-NL"/>
          <w14:textFill>
            <w14:solidFill>
              <w14:srgbClr w14:val="1A1A2E"/>
            </w14:solidFill>
          </w14:textFill>
        </w:rPr>
        <w:t xml:space="preserve">    graph.add_node('plan', plan_node)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graph.add_node('execute', execute_node)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 xml:space="preserve">    graph.add_node('human_review', human_review_node)  # Interrupt here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graph.add_node('finalize', finalize_node)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graph.set_entry_point('plan')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nl-NL"/>
          <w14:textFill>
            <w14:solidFill>
              <w14:srgbClr w14:val="1A1A2E"/>
            </w14:solidFill>
          </w14:textFill>
        </w:rPr>
        <w:t xml:space="preserve">    graph.add_edge('plan', 'execute')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graph.add_conditional_edges('execute', route_after_execute, {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'needs_review': 'human_review',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'complete': 'finalize',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      'error': END,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  })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graph.add_edge('human_review', 'execute')  # Resume after approval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graph.add_edge('finalize', END)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# Redis-backed checkpointer persists state across HTTP requests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return graph.compile(checkpointer=checkpoint_saver,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                  interrupt_before=['human_review'])</w:t>
      </w:r>
    </w:p>
    <w:p>
      <w:pPr>
        <w:pStyle w:val="Heading 2"/>
      </w:pPr>
    </w:p>
    <w:p>
      <w:pPr>
        <w:pStyle w:val="Heading 2"/>
      </w:pPr>
      <w:r>
        <w:rPr>
          <w:outline w:val="0"/>
          <w:color w:val="2e6da4"/>
          <w:u w:color="2e6da4"/>
          <w:rtl w:val="0"/>
          <w14:textFill>
            <w14:solidFill>
              <w14:srgbClr w14:val="2E6DA4"/>
            </w14:solidFill>
          </w14:textFill>
        </w:rPr>
        <w:t xml:space="preserve">3.4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 xml:space="preserve">—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>Dialog State Machine</w:t>
      </w:r>
    </w:p>
    <w:p>
      <w:pPr>
        <w:pStyle w:val="Heading 2"/>
      </w:pPr>
      <w:r>
        <w:rPr>
          <w:outline w:val="0"/>
          <w:color w:val="1a1a2e"/>
          <w:sz w:val="20"/>
          <w:szCs w:val="20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For multi-turn conversational flows, LangGraph manages the dialog state machine. Each conversation has a persistent graph instance keyed by session_id.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agents/langgraph/dialog_graph.py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# States: greeting </w:t>
      </w: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→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intent_detection </w:t>
      </w: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→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slot_filling </w:t>
      </w: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→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fr-FR"/>
          <w14:textFill>
            <w14:solidFill>
              <w14:srgbClr w14:val="1A1A2E"/>
            </w14:solidFill>
          </w14:textFill>
        </w:rPr>
        <w:t xml:space="preserve">confirmation </w:t>
      </w: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→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fr-FR"/>
          <w14:textFill>
            <w14:solidFill>
              <w14:srgbClr w14:val="1A1A2E"/>
            </w14:solidFill>
          </w14:textFill>
        </w:rPr>
        <w:t xml:space="preserve">action </w:t>
      </w: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→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done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Each state is a node. Edges are conditional on slot completion.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Stored in Redis with TTL = session_length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class DialogState(TypedDict):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messages: Annotated[list, add_messages]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detected_intent: str | None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required_slots: list[str]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filled_slots: dict[str, str]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  confirmation_pending: bool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it-IT"/>
          <w14:textFill>
            <w14:solidFill>
              <w14:srgbClr w14:val="1A1A2E"/>
            </w14:solidFill>
          </w14:textFill>
        </w:rPr>
        <w:t xml:space="preserve">    session_id: str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  confidence: float</w:t>
      </w:r>
    </w:p>
    <w:p>
      <w:pPr>
        <w:pStyle w:val="Heading 2"/>
      </w:pPr>
    </w:p>
    <w:p>
      <w:pPr>
        <w:pStyle w:val="Heading 2"/>
      </w:pPr>
      <w:r>
        <w:rPr>
          <w:outline w:val="0"/>
          <w:color w:val="2e6da4"/>
          <w:u w:color="2e6da4"/>
          <w:rtl w:val="0"/>
          <w14:textFill>
            <w14:solidFill>
              <w14:srgbClr w14:val="2E6DA4"/>
            </w14:solidFill>
          </w14:textFill>
        </w:rPr>
        <w:t xml:space="preserve">3.5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 xml:space="preserve">—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>Fallback &amp; Escalation Logic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agents/langgraph/fallback.py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When confidence &lt; 0.6: trigger clarification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After 3 failed clarifications: escalate to human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Human escalation creates a HelpRequest record in DB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Notifies on-call via webhook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def route_by_confidence(state: WorkflowState):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if state['confidence'] &gt;= 0.8: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return 'execute'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elif state['confidence'] &gt;= 0.5: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return 'clarify'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  else: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return 'escalate'</w:t>
      </w:r>
    </w:p>
    <w:p>
      <w:pPr>
        <w:pStyle w:val="Heading 2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343" w:hRule="atLeast"/>
        </w:trPr>
        <w:tc>
          <w:tcPr>
            <w:tcW w:type="dxa" w:w="9360"/>
            <w:tcBorders>
              <w:top w:val="single" w:color="6a0dad" w:sz="1" w:space="0" w:shadow="0" w:frame="0"/>
              <w:left w:val="single" w:color="6a0dad" w:sz="1" w:space="0" w:shadow="0" w:frame="0"/>
              <w:bottom w:val="single" w:color="6a0dad" w:sz="1" w:space="0" w:shadow="0" w:frame="0"/>
              <w:right w:val="single" w:color="6a0dad" w:sz="1" w:space="0" w:shadow="0" w:frame="0"/>
            </w:tcBorders>
            <w:shd w:val="clear" w:color="auto" w:fill="6a0da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🤖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 xml:space="preserve">CURSOR PROMPT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Phase 3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LangGraph State Machines</w:t>
            </w:r>
          </w:p>
        </w:tc>
      </w:tr>
      <w:tr>
        <w:tblPrEx>
          <w:shd w:val="clear" w:color="auto" w:fill="ced7e7"/>
        </w:tblPrEx>
        <w:trPr>
          <w:trHeight w:val="13520" w:hRule="atLeast"/>
        </w:trPr>
        <w:tc>
          <w:tcPr>
            <w:tcW w:type="dxa" w:w="9360"/>
            <w:tcBorders>
              <w:top w:val="single" w:color="6a0dad" w:sz="1" w:space="0" w:shadow="0" w:frame="0"/>
              <w:left w:val="single" w:color="6a0dad" w:sz="1" w:space="0" w:shadow="0" w:frame="0"/>
              <w:bottom w:val="single" w:color="6a0dad" w:sz="1" w:space="0" w:shadow="0" w:frame="0"/>
              <w:right w:val="single" w:color="6a0dad" w:sz="1" w:space="0" w:shadow="0" w:frame="0"/>
            </w:tcBorders>
            <w:shd w:val="clear" w:color="auto" w:fill="ede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In apps/api/agents/langgraph/, implement LangGraph state machines for complex flows: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>SETUP: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pip install langgraph langchain-openai langgraph-checkpoint-redis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de-DE"/>
                <w14:textFill>
                  <w14:solidFill>
                    <w14:srgbClr w14:val="2D0050"/>
                  </w14:solidFill>
                </w14:textFill>
              </w:rPr>
              <w:t>STATE SCHEMAS (agents/langgraph/state.py):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WorkflowState TypedDict: messages (Annotated with add_messages), current_agent, agent_outputs (dict), tool_calls (list), human_feedback (str|None), checkpoint_id (str|None), error (str|None), iteration_count, max_iterations, execution_id, user_id, workspace_id, confidence (float, default 1.0)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DialogState TypedDict: messages, detected_intent, required_slots (list[str]), filled_slots (dict), confirmation_pending (bool), session_id, escalation_count (int, default 0), last_activity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REDIS CHECKPOINTER (agents/langgraph/checkpointer.py):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Initialize RedisSaver from langgraph_checkpoint_redis with REDIS_URL from settings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- Wrapper function get_checkpointer()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→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RedisSaver, reusing connection pool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Checkpoint TTL: 86400 (24h) for normal workflows, 604800 (7d) for HITL pending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HITL GRAPH (agents/langgraph/hitl_graph.py):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Nodes: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plan_node: calls LLM to decompose task into steps, updates state.agent_outputs['plan']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execute_node: runs current step using tools, increments iteration_count, checks max_iterations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human_review_node: formats review request, waits for interrupt (does not call LLM)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finalize_node: aggregates outputs, writes to execution record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Edges: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- plan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→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>execute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- execute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→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conditional: if checkpoint in workflow.human_checkpoints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→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human_review, elif error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→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END, elif all_steps_done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→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finalize, else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→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execute (loop)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- human_review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→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execute (resume path)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- finalize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→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de-DE"/>
                <w14:textFill>
                  <w14:solidFill>
                    <w14:srgbClr w14:val="2D0050"/>
                  </w14:solidFill>
                </w14:textFill>
              </w:rPr>
              <w:t>END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Compile with interrupt_before=['human_review'] and Redis checkpointer.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DIALOG GRAPH (agents/langgraph/dialog_graph.py):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States: greeting, intent_detection, slot_filling, confirmation, action_execution, done, escalation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intent_detection_node: classify user message into known intents with confidence score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slot_filling_node: identify required vs filled slots for detected intent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confirmation_node: generate summary for user to confirm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action_node: execute confirmed action via tool calls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escalation_node: create HelpRequest in DB, notify webhook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Routing: route_by_confidence (&gt;=0.8 execute, &gt;=0.5 clarify, &lt;0.5 escalate), route_slots_filled, route_after_confirmation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LANGGRAPH SERVICE (agents/langgraph/service.py):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fr-FR"/>
                <w14:textFill>
                  <w14:solidFill>
                    <w14:srgbClr w14:val="2D0050"/>
                  </w14:solidFill>
                </w14:textFill>
              </w:rPr>
              <w:t>LangGraphService class: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- async start_hitl_workflow(workflow_def, input_data, execution_id)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→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str (thread_id)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- async resume_from_hitl(thread_id, human_feedback, approved)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→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de-DE"/>
                <w14:textFill>
                  <w14:solidFill>
                    <w14:srgbClr w14:val="2D0050"/>
                  </w14:solidFill>
                </w14:textFill>
              </w:rPr>
              <w:t>AsyncGenerator[event]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- async run_dialog_turn(session_id, user_message)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→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AsyncGenerator[event]  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- async get_checkpoint_state(thread_id)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→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WorkflowState | None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- async list_pending_hitl(workspace_id)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→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list[HitlPendingItem]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INTEGRATION: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Update workflow_service.py: when a workflow has human_checkpoints, route execution through LangGraph service instead of pure Dynamiq. Keep Dynamiq for generation, use LangGraph for execution of complex workflows.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>TESTS: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Test HITL: graph interrupts at human_review node, state persists in Redis, resume continues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Test dialog: intent detection routes correctly, missing slot triggers clarification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Test max_iterations: workflow fails gracefully at iteration limit</w:t>
            </w:r>
          </w:p>
          <w:p>
            <w:pPr>
              <w:pStyle w:val="Default"/>
              <w:bidi w:val="0"/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Test fallback: low confidence message triggers escalation after 3 attempts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343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1b7a3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✅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PHASE APPROVAL TESTS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HITL workflow: POST /execute starts workflow, SSE yields hitl_required event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GET checkpoint state by thread_id returns serialized WorkflowState from Redis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POST /approve with approved=true resumes workflow from checkpoint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POST /approve with approved=false cancels execution, status=cancelled in DB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 xml:space="preserve">Dialog turn 1: greeting </w:t>
            </w:r>
            <w:r>
              <w:rPr>
                <w:rFonts w:ascii="Arial" w:hAnsi="Arial" w:hint="default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→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intent_detection, returns clarification question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 xml:space="preserve">Dialog turn 2: slot filled </w:t>
            </w:r>
            <w:r>
              <w:rPr>
                <w:rFonts w:ascii="Arial" w:hAnsi="Arial" w:hint="default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→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confirmation_pending=true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 xml:space="preserve">Dialog turn 3: confirm </w:t>
            </w:r>
            <w:r>
              <w:rPr>
                <w:rFonts w:ascii="Arial" w:hAnsi="Arial" w:hint="default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→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 xml:space="preserve">action_execution </w:t>
            </w:r>
            <w:r>
              <w:rPr>
                <w:rFonts w:ascii="Arial" w:hAnsi="Arial" w:hint="default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→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done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Low-confidence (0.3) message after 3 turns creates HelpRequest record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Max iterations guard: workflow with loop fails at iteration 10 with error status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LangGraph state survives server restart (Redis checkpoint persists)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500"/>
        <w:gridCol w:w="2860"/>
      </w:tblGrid>
      <w:tr>
        <w:tblPrEx>
          <w:shd w:val="clear" w:color="auto" w:fill="ced7e7"/>
        </w:tblPrEx>
        <w:trPr>
          <w:trHeight w:val="1138" w:hRule="atLeast"/>
        </w:trPr>
        <w:tc>
          <w:tcPr>
            <w:tcW w:type="dxa" w:w="6500"/>
            <w:tcBorders>
              <w:top w:val="single" w:color="1e3a5f" w:sz="1" w:space="0" w:shadow="0" w:frame="0"/>
              <w:left w:val="single" w:color="1e3a5f" w:sz="1" w:space="0" w:shadow="0" w:frame="0"/>
              <w:bottom w:val="single" w:color="1e3a5f" w:sz="1" w:space="0" w:shadow="0" w:frame="0"/>
              <w:right w:val="single" w:color="1e3a5f" w:sz="1" w:space="0" w:shadow="0" w:frame="0"/>
            </w:tcBorders>
            <w:shd w:val="clear" w:color="auto" w:fill="1e3a5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ffffff"/>
                <w:sz w:val="20"/>
                <w:szCs w:val="20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a8c4e0"/>
                <w:sz w:val="18"/>
                <w:szCs w:val="18"/>
                <w:u w:color="a8c4e0"/>
                <w:shd w:val="nil" w:color="auto" w:fill="auto"/>
                <w:rtl w:val="0"/>
                <w14:textFill>
                  <w14:solidFill>
                    <w14:srgbClr w14:val="A8C4E0"/>
                  </w14:solidFill>
                </w14:textFill>
              </w:rPr>
              <w:t>PHASE 4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rFonts w:ascii="Times New Roman" w:cs="Times New Roman" w:hAnsi="Times New Roman" w:eastAsia="Times New Roman"/>
                <w:outline w:val="0"/>
                <w:color w:val="ffffff"/>
                <w:sz w:val="20"/>
                <w:szCs w:val="20"/>
                <w:shd w:val="nil" w:color="auto" w:fill="auto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8"/>
                <w:szCs w:val="2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MCP Tool Layer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8"/>
                <w:szCs w:val="2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8"/>
                <w:szCs w:val="28"/>
                <w:u w:color="ffffff"/>
                <w:shd w:val="nil" w:color="auto" w:fill="auto"/>
                <w:rtl w:val="0"/>
                <w:lang w:val="it-IT"/>
                <w14:textFill>
                  <w14:solidFill>
                    <w14:srgbClr w14:val="FFFFFF"/>
                  </w14:solidFill>
                </w14:textFill>
              </w:rPr>
              <w:t>Composio Connectors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Arial" w:hAnsi="Arial"/>
                <w:i w:val="1"/>
                <w:iCs w:val="1"/>
                <w:outline w:val="0"/>
                <w:color w:val="c0d8f0"/>
                <w:sz w:val="18"/>
                <w:szCs w:val="18"/>
                <w:u w:color="c0d8f0"/>
                <w:shd w:val="nil" w:color="auto" w:fill="auto"/>
                <w:rtl w:val="0"/>
                <w:lang w:val="en-US"/>
                <w14:textFill>
                  <w14:solidFill>
                    <w14:srgbClr w14:val="C0D8F0"/>
                  </w14:solidFill>
                </w14:textFill>
              </w:rPr>
              <w:t>Wire every enterprise tool. Agents get superpowers.</w:t>
            </w:r>
          </w:p>
        </w:tc>
        <w:tc>
          <w:tcPr>
            <w:tcW w:type="dxa" w:w="2860"/>
            <w:tcBorders>
              <w:top w:val="single" w:color="1e3a5f" w:sz="1" w:space="0" w:shadow="0" w:frame="0"/>
              <w:left w:val="single" w:color="1e3a5f" w:sz="1" w:space="0" w:shadow="0" w:frame="0"/>
              <w:bottom w:val="single" w:color="1e3a5f" w:sz="1" w:space="0" w:shadow="0" w:frame="0"/>
              <w:right w:val="single" w:color="1e3a5f" w:sz="1" w:space="0" w:shadow="0" w:frame="0"/>
            </w:tcBorders>
            <w:shd w:val="clear" w:color="auto" w:fill="2e6da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d0e8ff"/>
                <w:sz w:val="18"/>
                <w:szCs w:val="18"/>
                <w:u w:color="d0e8ff"/>
                <w:shd w:val="nil" w:color="auto" w:fill="auto"/>
                <w:rtl w:val="0"/>
                <w14:textFill>
                  <w14:solidFill>
                    <w14:srgbClr w14:val="D0E8FF"/>
                  </w14:solidFill>
                </w14:textFill>
              </w:rPr>
              <w:t>⏱</w:t>
            </w:r>
            <w:r>
              <w:rPr>
                <w:rFonts w:ascii="Arial" w:hAnsi="Arial"/>
                <w:outline w:val="0"/>
                <w:color w:val="d0e8ff"/>
                <w:sz w:val="18"/>
                <w:szCs w:val="18"/>
                <w:u w:color="d0e8ff"/>
                <w:shd w:val="nil" w:color="auto" w:fill="auto"/>
                <w:rtl w:val="0"/>
                <w14:textFill>
                  <w14:solidFill>
                    <w14:srgbClr w14:val="D0E8FF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outline w:val="0"/>
                <w:color w:val="d0e8ff"/>
                <w:sz w:val="18"/>
                <w:szCs w:val="18"/>
                <w:u w:color="d0e8ff"/>
                <w:shd w:val="nil" w:color="auto" w:fill="auto"/>
                <w:rtl w:val="0"/>
                <w:lang w:val="fr-FR"/>
                <w14:textFill>
                  <w14:solidFill>
                    <w14:srgbClr w14:val="D0E8FF"/>
                  </w14:solidFill>
                </w14:textFill>
              </w:rPr>
              <w:t>Duration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Weeks 9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–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10 (10 days)</w:t>
            </w:r>
          </w:p>
        </w:tc>
      </w:tr>
    </w:tbl>
    <w:p>
      <w:pPr>
        <w:pStyle w:val="Heading 2"/>
        <w:widowControl w:val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widowControl w:val="0"/>
      </w:pPr>
    </w:p>
    <w:p>
      <w:pPr>
        <w:pStyle w:val="Heading 2"/>
      </w:pPr>
      <w:r>
        <w:rPr>
          <w:outline w:val="0"/>
          <w:color w:val="2e6da4"/>
          <w:u w:color="2e6da4"/>
          <w:rtl w:val="0"/>
          <w14:textFill>
            <w14:solidFill>
              <w14:srgbClr w14:val="2E6DA4"/>
            </w14:solidFill>
          </w14:textFill>
        </w:rPr>
        <w:t xml:space="preserve">4.1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 xml:space="preserve">—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>MCP Tool Registry</w:t>
      </w:r>
    </w:p>
    <w:p>
      <w:pPr>
        <w:pStyle w:val="Heading 2"/>
      </w:pPr>
      <w:r>
        <w:rPr>
          <w:outline w:val="0"/>
          <w:color w:val="1a1a2e"/>
          <w:sz w:val="20"/>
          <w:szCs w:val="20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The tool registry is the authoritative source of all available tools. Agents query it to discover capabilities. It bridges Composio's MCP API with Dynamiq's tool calling interface.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mcp/tool_registry.py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from composio_openai import ComposioToolSet, App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class ToolRegistry: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def __init__(self, api_key: str):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self.toolset = ComposioToolSet(api_key=api_key)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self._cache: dict[str, list[Tool]] = {}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async def get_tools_for_workspace(self,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                                     workspace_id: UUID) -&gt; list[Tool]: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# 1. Load connected integrations for workspace from DB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# 2. Fetch tool schemas from Composio for each integration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# 3. Return as Dynamiq-compatible Tool objects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async def get_tool_names(self, workspace_id: UUID) -&gt; list[str]: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# Returns tool names for NL interpreter prompt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async def execute_tool(self, tool_name: str,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                           params: dict,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                           connection_id: str) -&gt; dict: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# Execute tool call, return result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# Log to tool_execution_log table</w:t>
      </w:r>
    </w:p>
    <w:p>
      <w:pPr>
        <w:pStyle w:val="Heading 2"/>
      </w:pPr>
    </w:p>
    <w:p>
      <w:pPr>
        <w:pStyle w:val="Heading 2"/>
      </w:pPr>
      <w:r>
        <w:rPr>
          <w:outline w:val="0"/>
          <w:color w:val="2e6da4"/>
          <w:u w:color="2e6da4"/>
          <w:rtl w:val="0"/>
          <w14:textFill>
            <w14:solidFill>
              <w14:srgbClr w14:val="2E6DA4"/>
            </w14:solidFill>
          </w14:textFill>
        </w:rPr>
        <w:t xml:space="preserve">4.2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 xml:space="preserve">—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>Integration Connection Flow</w:t>
      </w:r>
    </w:p>
    <w:p>
      <w:pPr>
        <w:pStyle w:val="Heading 2"/>
      </w:pPr>
      <w:r>
        <w:rPr>
          <w:outline w:val="0"/>
          <w:color w:val="1a1a2e"/>
          <w:sz w:val="20"/>
          <w:szCs w:val="20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Users connect their accounts (OAuth for Google Workspace, API keys for ServiceNow/Jira). Connections stored encrypted in DB.</w:t>
      </w:r>
    </w:p>
    <w:tbl>
      <w:tblPr>
        <w:tblW w:w="91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00"/>
        <w:gridCol w:w="1400"/>
        <w:gridCol w:w="2160"/>
        <w:gridCol w:w="3800"/>
      </w:tblGrid>
      <w:tr>
        <w:tblPrEx>
          <w:shd w:val="clear" w:color="auto" w:fill="4f81bd"/>
        </w:tblPrEx>
        <w:trPr>
          <w:trHeight w:val="197" w:hRule="atLeast"/>
          <w:tblHeader/>
        </w:trPr>
        <w:tc>
          <w:tcPr>
            <w:tcW w:type="dxa" w:w="1800"/>
            <w:tcBorders>
              <w:top w:val="single" w:color="2e6da4" w:sz="1" w:space="0" w:shadow="0" w:frame="0"/>
              <w:left w:val="single" w:color="2e6da4" w:sz="1" w:space="0" w:shadow="0" w:frame="0"/>
              <w:bottom w:val="single" w:color="cccccc" w:sz="1" w:space="0" w:shadow="0" w:frame="0"/>
              <w:right w:val="single" w:color="2e6da4" w:sz="1" w:space="0" w:shadow="0" w:frame="0"/>
            </w:tcBorders>
            <w:shd w:val="clear" w:color="auto" w:fill="1e3a5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Integration</w:t>
            </w:r>
          </w:p>
        </w:tc>
        <w:tc>
          <w:tcPr>
            <w:tcW w:type="dxa" w:w="1400"/>
            <w:tcBorders>
              <w:top w:val="single" w:color="2e6da4" w:sz="1" w:space="0" w:shadow="0" w:frame="0"/>
              <w:left w:val="single" w:color="2e6da4" w:sz="1" w:space="0" w:shadow="0" w:frame="0"/>
              <w:bottom w:val="single" w:color="cccccc" w:sz="1" w:space="0" w:shadow="0" w:frame="0"/>
              <w:right w:val="single" w:color="2e6da4" w:sz="1" w:space="0" w:shadow="0" w:frame="0"/>
            </w:tcBorders>
            <w:shd w:val="clear" w:color="auto" w:fill="1e3a5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Auth Type</w:t>
            </w:r>
          </w:p>
        </w:tc>
        <w:tc>
          <w:tcPr>
            <w:tcW w:type="dxa" w:w="2160"/>
            <w:tcBorders>
              <w:top w:val="single" w:color="2e6da4" w:sz="1" w:space="0" w:shadow="0" w:frame="0"/>
              <w:left w:val="single" w:color="2e6da4" w:sz="1" w:space="0" w:shadow="0" w:frame="0"/>
              <w:bottom w:val="single" w:color="cccccc" w:sz="1" w:space="0" w:shadow="0" w:frame="0"/>
              <w:right w:val="single" w:color="2e6da4" w:sz="1" w:space="0" w:shadow="0" w:frame="0"/>
            </w:tcBorders>
            <w:shd w:val="clear" w:color="auto" w:fill="1e3a5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it-IT"/>
                <w14:textFill>
                  <w14:solidFill>
                    <w14:srgbClr w14:val="FFFFFF"/>
                  </w14:solidFill>
                </w14:textFill>
              </w:rPr>
              <w:t>Composio App ID</w:t>
            </w:r>
          </w:p>
        </w:tc>
        <w:tc>
          <w:tcPr>
            <w:tcW w:type="dxa" w:w="3800"/>
            <w:tcBorders>
              <w:top w:val="single" w:color="2e6da4" w:sz="1" w:space="0" w:shadow="0" w:frame="0"/>
              <w:left w:val="single" w:color="2e6da4" w:sz="1" w:space="0" w:shadow="0" w:frame="0"/>
              <w:bottom w:val="single" w:color="cccccc" w:sz="1" w:space="0" w:shadow="0" w:frame="0"/>
              <w:right w:val="single" w:color="2e6da4" w:sz="1" w:space="0" w:shadow="0" w:frame="0"/>
            </w:tcBorders>
            <w:shd w:val="clear" w:color="auto" w:fill="1e3a5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Tools exposed</w:t>
            </w:r>
          </w:p>
        </w:tc>
      </w:tr>
      <w:tr>
        <w:tblPrEx>
          <w:shd w:val="clear" w:color="auto" w:fill="ced7e7"/>
        </w:tblPrEx>
        <w:trPr>
          <w:trHeight w:val="435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de-DE"/>
                <w14:textFill>
                  <w14:solidFill>
                    <w14:srgbClr w14:val="1A1A2E"/>
                  </w14:solidFill>
                </w14:textFill>
              </w:rPr>
              <w:t>Gmail</w:t>
            </w:r>
          </w:p>
        </w:tc>
        <w:tc>
          <w:tcPr>
            <w:tcW w:type="dxa" w:w="1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OAuth 2.0</w:t>
            </w:r>
          </w:p>
        </w:tc>
        <w:tc>
          <w:tcPr>
            <w:tcW w:type="dxa" w:w="2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App.GMAIL</w:t>
            </w:r>
          </w:p>
        </w:tc>
        <w:tc>
          <w:tcPr>
            <w:tcW w:type="dxa" w:w="3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send_email, read_emails, create_draft, search_emails</w:t>
            </w:r>
          </w:p>
        </w:tc>
      </w:tr>
      <w:tr>
        <w:tblPrEx>
          <w:shd w:val="clear" w:color="auto" w:fill="ced7e7"/>
        </w:tblPrEx>
        <w:trPr>
          <w:trHeight w:val="435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de-DE"/>
                <w14:textFill>
                  <w14:solidFill>
                    <w14:srgbClr w14:val="1A1A2E"/>
                  </w14:solidFill>
                </w14:textFill>
              </w:rPr>
              <w:t>Google Drive</w:t>
            </w:r>
          </w:p>
        </w:tc>
        <w:tc>
          <w:tcPr>
            <w:tcW w:type="dxa" w:w="1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OAuth 2.0</w:t>
            </w:r>
          </w:p>
        </w:tc>
        <w:tc>
          <w:tcPr>
            <w:tcW w:type="dxa" w:w="2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da-DK"/>
                <w14:textFill>
                  <w14:solidFill>
                    <w14:srgbClr w14:val="1A1A2E"/>
                  </w14:solidFill>
                </w14:textFill>
              </w:rPr>
              <w:t>App.GOOGLEDRIVE</w:t>
            </w:r>
          </w:p>
        </w:tc>
        <w:tc>
          <w:tcPr>
            <w:tcW w:type="dxa" w:w="3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upload_file, download_file, search_files, create_folder</w:t>
            </w:r>
          </w:p>
        </w:tc>
      </w:tr>
      <w:tr>
        <w:tblPrEx>
          <w:shd w:val="clear" w:color="auto" w:fill="ced7e7"/>
        </w:tblPrEx>
        <w:trPr>
          <w:trHeight w:val="435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it-IT"/>
                <w14:textFill>
                  <w14:solidFill>
                    <w14:srgbClr w14:val="1A1A2E"/>
                  </w14:solidFill>
                </w14:textFill>
              </w:rPr>
              <w:t>Google Calendar</w:t>
            </w:r>
          </w:p>
        </w:tc>
        <w:tc>
          <w:tcPr>
            <w:tcW w:type="dxa" w:w="1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OAuth 2.0</w:t>
            </w:r>
          </w:p>
        </w:tc>
        <w:tc>
          <w:tcPr>
            <w:tcW w:type="dxa" w:w="2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App.GOOGLECALENDAR</w:t>
            </w:r>
          </w:p>
        </w:tc>
        <w:tc>
          <w:tcPr>
            <w:tcW w:type="dxa" w:w="3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create_event, list_events, update_event, find_free_slot</w:t>
            </w:r>
          </w:p>
        </w:tc>
      </w:tr>
      <w:tr>
        <w:tblPrEx>
          <w:shd w:val="clear" w:color="auto" w:fill="ced7e7"/>
        </w:tblPrEx>
        <w:trPr>
          <w:trHeight w:val="435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nl-NL"/>
                <w14:textFill>
                  <w14:solidFill>
                    <w14:srgbClr w14:val="1A1A2E"/>
                  </w14:solidFill>
                </w14:textFill>
              </w:rPr>
              <w:t>Google Sheets</w:t>
            </w:r>
          </w:p>
        </w:tc>
        <w:tc>
          <w:tcPr>
            <w:tcW w:type="dxa" w:w="1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OAuth 2.0</w:t>
            </w:r>
          </w:p>
        </w:tc>
        <w:tc>
          <w:tcPr>
            <w:tcW w:type="dxa" w:w="2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App.GOOGLESHEETS</w:t>
            </w:r>
          </w:p>
        </w:tc>
        <w:tc>
          <w:tcPr>
            <w:tcW w:type="dxa" w:w="3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read_range, write_range, append_row, create_sheet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nl-NL"/>
                <w14:textFill>
                  <w14:solidFill>
                    <w14:srgbClr w14:val="1A1A2E"/>
                  </w14:solidFill>
                </w14:textFill>
              </w:rPr>
              <w:t>Google Meet</w:t>
            </w:r>
          </w:p>
        </w:tc>
        <w:tc>
          <w:tcPr>
            <w:tcW w:type="dxa" w:w="1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OAuth 2.0</w:t>
            </w:r>
          </w:p>
        </w:tc>
        <w:tc>
          <w:tcPr>
            <w:tcW w:type="dxa" w:w="2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App.GOOGLEMEET</w:t>
            </w:r>
          </w:p>
        </w:tc>
        <w:tc>
          <w:tcPr>
            <w:tcW w:type="dxa" w:w="3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create_meeting, list_meetings</w:t>
            </w:r>
          </w:p>
        </w:tc>
      </w:tr>
      <w:tr>
        <w:tblPrEx>
          <w:shd w:val="clear" w:color="auto" w:fill="ced7e7"/>
        </w:tblPrEx>
        <w:trPr>
          <w:trHeight w:val="435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ServiceNow</w:t>
            </w:r>
          </w:p>
        </w:tc>
        <w:tc>
          <w:tcPr>
            <w:tcW w:type="dxa" w:w="1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API Key</w:t>
            </w:r>
          </w:p>
        </w:tc>
        <w:tc>
          <w:tcPr>
            <w:tcW w:type="dxa" w:w="2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de-DE"/>
                <w14:textFill>
                  <w14:solidFill>
                    <w14:srgbClr w14:val="1A1A2E"/>
                  </w14:solidFill>
                </w14:textFill>
              </w:rPr>
              <w:t>App.SERVICENOW</w:t>
            </w:r>
          </w:p>
        </w:tc>
        <w:tc>
          <w:tcPr>
            <w:tcW w:type="dxa" w:w="3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create_ticket, update_ticket, resolve_ticket, search_tickets</w:t>
            </w:r>
          </w:p>
        </w:tc>
      </w:tr>
      <w:tr>
        <w:tblPrEx>
          <w:shd w:val="clear" w:color="auto" w:fill="ced7e7"/>
        </w:tblPrEx>
        <w:trPr>
          <w:trHeight w:val="435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pt-PT"/>
                <w14:textFill>
                  <w14:solidFill>
                    <w14:srgbClr w14:val="1A1A2E"/>
                  </w14:solidFill>
                </w14:textFill>
              </w:rPr>
              <w:t>Jira</w:t>
            </w:r>
          </w:p>
        </w:tc>
        <w:tc>
          <w:tcPr>
            <w:tcW w:type="dxa" w:w="1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API Key / OAuth</w:t>
            </w:r>
          </w:p>
        </w:tc>
        <w:tc>
          <w:tcPr>
            <w:tcW w:type="dxa" w:w="2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App.JIRA</w:t>
            </w:r>
          </w:p>
        </w:tc>
        <w:tc>
          <w:tcPr>
            <w:tcW w:type="dxa" w:w="3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create_issue, update_issue, search_issues, get_sprint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p>
      <w:pPr>
        <w:pStyle w:val="Heading 2"/>
      </w:pPr>
      <w:r>
        <w:rPr>
          <w:outline w:val="0"/>
          <w:color w:val="2e6da4"/>
          <w:u w:color="2e6da4"/>
          <w:rtl w:val="0"/>
          <w14:textFill>
            <w14:solidFill>
              <w14:srgbClr w14:val="2E6DA4"/>
            </w14:solidFill>
          </w14:textFill>
        </w:rPr>
        <w:t xml:space="preserve">4.3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 xml:space="preserve">—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>Integration DB Models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models/integration.py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fr-FR"/>
          <w14:textFill>
            <w14:solidFill>
              <w14:srgbClr w14:val="1A1A2E"/>
            </w14:solidFill>
          </w14:textFill>
        </w:rPr>
        <w:t>class Integration(Base):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  id: UUID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workspace_id: UUID (FK)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user_id: UUID (FK)  # Owner of the OAuth connection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provider: str       # 'gmail', 'jira', etc.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  composio_entity_id: str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it-IT"/>
          <w14:textFill>
            <w14:solidFill>
              <w14:srgbClr w14:val="1A1A2E"/>
            </w14:solidFill>
          </w14:textFill>
        </w:rPr>
        <w:t xml:space="preserve">    composio_connection_id: str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status: Enum(pending, connected, error, revoked)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  scopes: ARRAY(String)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connected_at: datetime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last_used: datetime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class ToolExecutionLog(Base):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  id: UUID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execution_id: UUID (FK workflow_execution)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tool_name: str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input_params: JSONB (PII-redacted)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 xml:space="preserve">    output_data: JSONB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  duration_ms: int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it-IT"/>
          <w14:textFill>
            <w14:solidFill>
              <w14:srgbClr w14:val="1A1A2E"/>
            </w14:solidFill>
          </w14:textFill>
        </w:rPr>
        <w:t xml:space="preserve">    success: bool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  error_message: str | None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  created_at: datetime</w:t>
      </w:r>
    </w:p>
    <w:p>
      <w:pPr>
        <w:pStyle w:val="Heading 2"/>
      </w:pPr>
    </w:p>
    <w:p>
      <w:pPr>
        <w:pStyle w:val="Heading 2"/>
      </w:pPr>
      <w:r>
        <w:rPr>
          <w:outline w:val="0"/>
          <w:color w:val="2e6da4"/>
          <w:u w:color="2e6da4"/>
          <w:rtl w:val="0"/>
          <w14:textFill>
            <w14:solidFill>
              <w14:srgbClr w14:val="2E6DA4"/>
            </w14:solidFill>
          </w14:textFill>
        </w:rPr>
        <w:t xml:space="preserve">4.4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 xml:space="preserve">—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>MCP Router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00"/>
        <w:gridCol w:w="6160"/>
      </w:tblGrid>
      <w:tr>
        <w:tblPrEx>
          <w:shd w:val="clear" w:color="auto" w:fill="4f81bd"/>
        </w:tblPrEx>
        <w:trPr>
          <w:trHeight w:val="197" w:hRule="atLeast"/>
          <w:tblHeader/>
        </w:trPr>
        <w:tc>
          <w:tcPr>
            <w:tcW w:type="dxa" w:w="3200"/>
            <w:tcBorders>
              <w:top w:val="single" w:color="2e6da4" w:sz="1" w:space="0" w:shadow="0" w:frame="0"/>
              <w:left w:val="single" w:color="2e6da4" w:sz="1" w:space="0" w:shadow="0" w:frame="0"/>
              <w:bottom w:val="single" w:color="cccccc" w:sz="1" w:space="0" w:shadow="0" w:frame="0"/>
              <w:right w:val="single" w:color="2e6da4" w:sz="1" w:space="0" w:shadow="0" w:frame="0"/>
            </w:tcBorders>
            <w:shd w:val="clear" w:color="auto" w:fill="1e3a5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Endpoint</w:t>
            </w:r>
          </w:p>
        </w:tc>
        <w:tc>
          <w:tcPr>
            <w:tcW w:type="dxa" w:w="6160"/>
            <w:tcBorders>
              <w:top w:val="single" w:color="2e6da4" w:sz="1" w:space="0" w:shadow="0" w:frame="0"/>
              <w:left w:val="single" w:color="2e6da4" w:sz="1" w:space="0" w:shadow="0" w:frame="0"/>
              <w:bottom w:val="single" w:color="cccccc" w:sz="1" w:space="0" w:shadow="0" w:frame="0"/>
              <w:right w:val="single" w:color="2e6da4" w:sz="1" w:space="0" w:shadow="0" w:frame="0"/>
            </w:tcBorders>
            <w:shd w:val="clear" w:color="auto" w:fill="1e3a5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Description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3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de-DE"/>
                <w14:textFill>
                  <w14:solidFill>
                    <w14:srgbClr w14:val="1A1A2E"/>
                  </w14:solidFill>
                </w14:textFill>
              </w:rPr>
              <w:t>GET /integrations</w:t>
            </w:r>
          </w:p>
        </w:tc>
        <w:tc>
          <w:tcPr>
            <w:tcW w:type="dxa" w:w="6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List workspace integrations with status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3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POST /integrations/{provider}/connect</w:t>
            </w:r>
          </w:p>
        </w:tc>
        <w:tc>
          <w:tcPr>
            <w:tcW w:type="dxa" w:w="6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Initiate OAuth flow, returns redirect_url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3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GET /integrations/{provider}/callback</w:t>
            </w:r>
          </w:p>
        </w:tc>
        <w:tc>
          <w:tcPr>
            <w:tcW w:type="dxa" w:w="6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OAuth callback, stores tokens</w:t>
            </w:r>
          </w:p>
        </w:tc>
      </w:tr>
      <w:tr>
        <w:tblPrEx>
          <w:shd w:val="clear" w:color="auto" w:fill="ced7e7"/>
        </w:tblPrEx>
        <w:trPr>
          <w:trHeight w:val="435" w:hRule="atLeast"/>
        </w:trPr>
        <w:tc>
          <w:tcPr>
            <w:tcW w:type="dxa" w:w="3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POST /integrations/{provider}/disconnect</w:t>
            </w:r>
          </w:p>
        </w:tc>
        <w:tc>
          <w:tcPr>
            <w:tcW w:type="dxa" w:w="6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Revoke connection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3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GET /integrations/tools</w:t>
            </w:r>
          </w:p>
        </w:tc>
        <w:tc>
          <w:tcPr>
            <w:tcW w:type="dxa" w:w="6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List all available tools for workspace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3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POST /integrations/tools/test</w:t>
            </w:r>
          </w:p>
        </w:tc>
        <w:tc>
          <w:tcPr>
            <w:tcW w:type="dxa" w:w="6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Test a tool call (dry run)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343" w:hRule="atLeast"/>
        </w:trPr>
        <w:tc>
          <w:tcPr>
            <w:tcW w:type="dxa" w:w="9360"/>
            <w:tcBorders>
              <w:top w:val="single" w:color="6a0dad" w:sz="1" w:space="0" w:shadow="0" w:frame="0"/>
              <w:left w:val="single" w:color="6a0dad" w:sz="1" w:space="0" w:shadow="0" w:frame="0"/>
              <w:bottom w:val="single" w:color="6a0dad" w:sz="1" w:space="0" w:shadow="0" w:frame="0"/>
              <w:right w:val="single" w:color="6a0dad" w:sz="1" w:space="0" w:shadow="0" w:frame="0"/>
            </w:tcBorders>
            <w:shd w:val="clear" w:color="auto" w:fill="6a0da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🤖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 xml:space="preserve">CURSOR PROMPT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Phase 4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MCP Tool Layer</w:t>
            </w:r>
          </w:p>
        </w:tc>
      </w:tr>
      <w:tr>
        <w:tblPrEx>
          <w:shd w:val="clear" w:color="auto" w:fill="ced7e7"/>
        </w:tblPrEx>
        <w:trPr>
          <w:trHeight w:val="13520" w:hRule="atLeast"/>
        </w:trPr>
        <w:tc>
          <w:tcPr>
            <w:tcW w:type="dxa" w:w="9360"/>
            <w:tcBorders>
              <w:top w:val="single" w:color="6a0dad" w:sz="1" w:space="0" w:shadow="0" w:frame="0"/>
              <w:left w:val="single" w:color="6a0dad" w:sz="1" w:space="0" w:shadow="0" w:frame="0"/>
              <w:bottom w:val="single" w:color="6a0dad" w:sz="1" w:space="0" w:shadow="0" w:frame="0"/>
              <w:right w:val="single" w:color="6a0dad" w:sz="1" w:space="0" w:shadow="0" w:frame="0"/>
            </w:tcBorders>
            <w:shd w:val="clear" w:color="auto" w:fill="ede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In apps/api/mcp/, build the complete MCP integration layer using Composio: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>SETUP: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it-IT"/>
                <w14:textFill>
                  <w14:solidFill>
                    <w14:srgbClr w14:val="2D0050"/>
                  </w14:solidFill>
                </w14:textFill>
              </w:rPr>
              <w:t>pip install composio-openai composio-core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TOOL REGISTRY (mcp/tool_registry.py):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ToolRegistry class: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__init__(composio_api_key, db_session, redis): initialize ComposioToolSet, Redis cache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- async get_workspace_tools(workspace_id)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→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pt-PT"/>
                <w14:textFill>
                  <w14:solidFill>
                    <w14:srgbClr w14:val="2D0050"/>
                  </w14:solidFill>
                </w14:textFill>
              </w:rPr>
              <w:t xml:space="preserve">list[dict]: 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  1. Load connected integrations from DB (status=connected)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  2. For each integration, call composio_toolset.get_tools(apps=[App.X]) 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fr-FR"/>
                <w14:textFill>
                  <w14:solidFill>
                    <w14:srgbClr w14:val="2D0050"/>
                  </w14:solidFill>
                </w14:textFill>
              </w:rPr>
              <w:t xml:space="preserve">  3. Convert to Dynamiq-compatible format: {name, description, parameters schema}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  4. Cache in Redis for 300s: tools:{workspace_id}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  5. Return flattened tool list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- async get_tool_names_for_prompt(workspace_id)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→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list[str]: just names for NL interpreter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- async execute_tool(tool_name, params, entity_id, execution_id)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→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dict: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  1. Find entity_id from integration record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  2. Execute via composio_toolset.execute_action(action=tool_name, params=params, entity_id=entity_id)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  3. Log to tool_execution_log table (with PII-redacted params)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  4. Return result or raise ToolExecutionError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MODELS (apps/api/models/):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integration.py: Integration table as described above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tool_execution_log.py: ToolExecutionLog as described above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Migration for both tables.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de-DE"/>
                <w14:textFill>
                  <w14:solidFill>
                    <w14:srgbClr w14:val="2D0050"/>
                  </w14:solidFill>
                </w14:textFill>
              </w:rPr>
              <w:t>SCHEMAS (apps/api/schemas/integrations.py):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IntegrationResponse: id, provider, status, scopes, connected_at, last_used, available_tools (list[str])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ConnectIntegrationResponse: redirect_url, state_token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- ToolDefinition: name, description, provider, parameters (dict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—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de-DE"/>
                <w14:textFill>
                  <w14:solidFill>
                    <w14:srgbClr w14:val="2D0050"/>
                  </w14:solidFill>
                </w14:textFill>
              </w:rPr>
              <w:t>JSON Schema)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ToolTestRequest: tool_name, params (dict)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OAUTH FLOWS (mcp/oauth_service.py):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OAuthService class supporting Google Workspace and Jira OAuth: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- async initiate_connection(workspace_id, user_id, provider)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→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ConnectIntegrationResponse: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  1. Generate state token, store in Redis with TTL 600 (workspace_id, user_id, provider)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  2. Use Composio's get_auth_url for the provider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  3. Create pending Integration record in DB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  4. Return redirect URL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- async handle_callback(code, state)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→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Integration: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  1. Verify state token from Redis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  2. Exchange code via Composio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  3. Update Integration record to connected status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  4. Store composio entity_id and connection_id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  5. Invalidate tool cache for workspace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async disconnect(integration_id, user_id): revoke via Composio, update status=revoked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de-DE"/>
                <w14:textFill>
                  <w14:solidFill>
                    <w14:srgbClr w14:val="2D0050"/>
                  </w14:solidFill>
                </w14:textFill>
              </w:rPr>
              <w:t>ROUTER (apps/api/routers/integrations.py):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GET /api/v1/integrations: list workspace integrations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POST /api/v1/integrations/{provider}/connect: require WORKSPACE_MANAGE permission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GET /api/v1/integrations/callback: public (OAuth redirect target)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DELETE /api/v1/integrations/{integration_id}: WORKSPACE_MANAGE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- GET /api/v1/integrations/tools: WORKFLOW_READ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—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returns all available tools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- POST /api/v1/integrations/tools/test: WORKFLOW_RUN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—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test tool with sample params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INTEGRATION WITH WORKFLOW ENGINE: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Update WorkflowInterpreter: before calling LLM, load available tool names from ToolRegistry and inject into prompt.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Update DynamiqService.create_react_agent: resolve tool names to actual Composio tool objects.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>TESTS: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Mock Composio: test tool registry returns correct tool list from mock integrations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Test OAuth state: initiate creates pending integration, callback updates to connected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Test tool execution log: every tool call creates a ToolExecutionLog record</w:t>
            </w:r>
          </w:p>
          <w:p>
            <w:pPr>
              <w:pStyle w:val="Default"/>
              <w:bidi w:val="0"/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Test cache: second call to get_workspace_tools returns from Redis (no Composio call)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343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1b7a3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✅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PHASE APPROVAL TESTS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GET /api/v1/integrations/tools returns list of tools (empty if none connected)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POST /api/v1/integrations/gmail/connect returns OAuth redirect URL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OAuth callback updates Integration status to connected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After Gmail connected: GET /integrations/tools includes gmail tools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Tool execution creates ToolExecutionLog record with duration_ms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Workflow interpreter prompt includes connected tool names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Tool cache: verify Redis key tools:{workspace_id} populated after first call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Disconnect: Integration status changes to revoked, tools removed from cache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Test mode: POST /tools/test executes tool against real Composio (with test account)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All tests pass with mocked Composio (no real API calls in unit tests)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500"/>
        <w:gridCol w:w="2860"/>
      </w:tblGrid>
      <w:tr>
        <w:tblPrEx>
          <w:shd w:val="clear" w:color="auto" w:fill="ced7e7"/>
        </w:tblPrEx>
        <w:trPr>
          <w:trHeight w:val="1138" w:hRule="atLeast"/>
        </w:trPr>
        <w:tc>
          <w:tcPr>
            <w:tcW w:type="dxa" w:w="6500"/>
            <w:tcBorders>
              <w:top w:val="single" w:color="1e3a5f" w:sz="1" w:space="0" w:shadow="0" w:frame="0"/>
              <w:left w:val="single" w:color="1e3a5f" w:sz="1" w:space="0" w:shadow="0" w:frame="0"/>
              <w:bottom w:val="single" w:color="1e3a5f" w:sz="1" w:space="0" w:shadow="0" w:frame="0"/>
              <w:right w:val="single" w:color="1e3a5f" w:sz="1" w:space="0" w:shadow="0" w:frame="0"/>
            </w:tcBorders>
            <w:shd w:val="clear" w:color="auto" w:fill="1e3a5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ffffff"/>
                <w:sz w:val="20"/>
                <w:szCs w:val="20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a8c4e0"/>
                <w:sz w:val="18"/>
                <w:szCs w:val="18"/>
                <w:u w:color="a8c4e0"/>
                <w:shd w:val="nil" w:color="auto" w:fill="auto"/>
                <w:rtl w:val="0"/>
                <w14:textFill>
                  <w14:solidFill>
                    <w14:srgbClr w14:val="A8C4E0"/>
                  </w14:solidFill>
                </w14:textFill>
              </w:rPr>
              <w:t>PHASE 5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rFonts w:ascii="Times New Roman" w:cs="Times New Roman" w:hAnsi="Times New Roman" w:eastAsia="Times New Roman"/>
                <w:outline w:val="0"/>
                <w:color w:val="ffffff"/>
                <w:sz w:val="20"/>
                <w:szCs w:val="20"/>
                <w:shd w:val="nil" w:color="auto" w:fill="auto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8"/>
                <w:szCs w:val="28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 xml:space="preserve">RAG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8"/>
                <w:szCs w:val="2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8"/>
                <w:szCs w:val="2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Knowledge &amp; Document Intelligence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Arial" w:hAnsi="Arial"/>
                <w:i w:val="1"/>
                <w:iCs w:val="1"/>
                <w:outline w:val="0"/>
                <w:color w:val="c0d8f0"/>
                <w:sz w:val="18"/>
                <w:szCs w:val="18"/>
                <w:u w:color="c0d8f0"/>
                <w:shd w:val="nil" w:color="auto" w:fill="auto"/>
                <w:rtl w:val="0"/>
                <w:lang w:val="en-US"/>
                <w14:textFill>
                  <w14:solidFill>
                    <w14:srgbClr w14:val="C0D8F0"/>
                  </w14:solidFill>
                </w14:textFill>
              </w:rPr>
              <w:t>Documents become queryable knowledge. Every answer is cited.</w:t>
            </w:r>
          </w:p>
        </w:tc>
        <w:tc>
          <w:tcPr>
            <w:tcW w:type="dxa" w:w="2860"/>
            <w:tcBorders>
              <w:top w:val="single" w:color="1e3a5f" w:sz="1" w:space="0" w:shadow="0" w:frame="0"/>
              <w:left w:val="single" w:color="1e3a5f" w:sz="1" w:space="0" w:shadow="0" w:frame="0"/>
              <w:bottom w:val="single" w:color="1e3a5f" w:sz="1" w:space="0" w:shadow="0" w:frame="0"/>
              <w:right w:val="single" w:color="1e3a5f" w:sz="1" w:space="0" w:shadow="0" w:frame="0"/>
            </w:tcBorders>
            <w:shd w:val="clear" w:color="auto" w:fill="2e6da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d0e8ff"/>
                <w:sz w:val="18"/>
                <w:szCs w:val="18"/>
                <w:u w:color="d0e8ff"/>
                <w:shd w:val="nil" w:color="auto" w:fill="auto"/>
                <w:rtl w:val="0"/>
                <w14:textFill>
                  <w14:solidFill>
                    <w14:srgbClr w14:val="D0E8FF"/>
                  </w14:solidFill>
                </w14:textFill>
              </w:rPr>
              <w:t>⏱</w:t>
            </w:r>
            <w:r>
              <w:rPr>
                <w:rFonts w:ascii="Arial" w:hAnsi="Arial"/>
                <w:outline w:val="0"/>
                <w:color w:val="d0e8ff"/>
                <w:sz w:val="18"/>
                <w:szCs w:val="18"/>
                <w:u w:color="d0e8ff"/>
                <w:shd w:val="nil" w:color="auto" w:fill="auto"/>
                <w:rtl w:val="0"/>
                <w14:textFill>
                  <w14:solidFill>
                    <w14:srgbClr w14:val="D0E8FF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outline w:val="0"/>
                <w:color w:val="d0e8ff"/>
                <w:sz w:val="18"/>
                <w:szCs w:val="18"/>
                <w:u w:color="d0e8ff"/>
                <w:shd w:val="nil" w:color="auto" w:fill="auto"/>
                <w:rtl w:val="0"/>
                <w:lang w:val="fr-FR"/>
                <w14:textFill>
                  <w14:solidFill>
                    <w14:srgbClr w14:val="D0E8FF"/>
                  </w14:solidFill>
                </w14:textFill>
              </w:rPr>
              <w:t>Duration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Weeks 11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–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12 (10 days)</w:t>
            </w:r>
          </w:p>
        </w:tc>
      </w:tr>
    </w:tbl>
    <w:p>
      <w:pPr>
        <w:pStyle w:val="Heading 2"/>
        <w:widowControl w:val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widowControl w:val="0"/>
      </w:pPr>
    </w:p>
    <w:p>
      <w:pPr>
        <w:pStyle w:val="Heading 2"/>
      </w:pPr>
      <w:r>
        <w:rPr>
          <w:outline w:val="0"/>
          <w:color w:val="2e6da4"/>
          <w:u w:color="2e6da4"/>
          <w:rtl w:val="0"/>
          <w14:textFill>
            <w14:solidFill>
              <w14:srgbClr w14:val="2E6DA4"/>
            </w14:solidFill>
          </w14:textFill>
        </w:rPr>
        <w:t xml:space="preserve">5.1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 xml:space="preserve">—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>Document Ingestion Pipeline</w:t>
      </w:r>
    </w:p>
    <w:p>
      <w:pPr>
        <w:pStyle w:val="Heading 2"/>
      </w:pPr>
      <w:r>
        <w:rPr>
          <w:outline w:val="0"/>
          <w:color w:val="1a1a2e"/>
          <w:sz w:val="20"/>
          <w:szCs w:val="20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Upload </w:t>
      </w:r>
      <w:r>
        <w:rPr>
          <w:outline w:val="0"/>
          <w:color w:val="1a1a2e"/>
          <w:sz w:val="20"/>
          <w:szCs w:val="20"/>
          <w:u w:color="1a1a2e"/>
          <w:rtl w:val="0"/>
          <w14:textFill>
            <w14:solidFill>
              <w14:srgbClr w14:val="1A1A2E"/>
            </w14:solidFill>
          </w14:textFill>
        </w:rPr>
        <w:t xml:space="preserve">→ </w:t>
      </w:r>
      <w:r>
        <w:rPr>
          <w:outline w:val="0"/>
          <w:color w:val="1a1a2e"/>
          <w:sz w:val="20"/>
          <w:szCs w:val="20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extract </w:t>
      </w:r>
      <w:r>
        <w:rPr>
          <w:outline w:val="0"/>
          <w:color w:val="1a1a2e"/>
          <w:sz w:val="20"/>
          <w:szCs w:val="20"/>
          <w:u w:color="1a1a2e"/>
          <w:rtl w:val="0"/>
          <w14:textFill>
            <w14:solidFill>
              <w14:srgbClr w14:val="1A1A2E"/>
            </w14:solidFill>
          </w14:textFill>
        </w:rPr>
        <w:t xml:space="preserve">→ </w:t>
      </w:r>
      <w:r>
        <w:rPr>
          <w:outline w:val="0"/>
          <w:color w:val="1a1a2e"/>
          <w:sz w:val="20"/>
          <w:szCs w:val="20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 xml:space="preserve">chunk </w:t>
      </w:r>
      <w:r>
        <w:rPr>
          <w:outline w:val="0"/>
          <w:color w:val="1a1a2e"/>
          <w:sz w:val="20"/>
          <w:szCs w:val="20"/>
          <w:u w:color="1a1a2e"/>
          <w:rtl w:val="0"/>
          <w14:textFill>
            <w14:solidFill>
              <w14:srgbClr w14:val="1A1A2E"/>
            </w14:solidFill>
          </w14:textFill>
        </w:rPr>
        <w:t xml:space="preserve">→ </w:t>
      </w:r>
      <w:r>
        <w:rPr>
          <w:outline w:val="0"/>
          <w:color w:val="1a1a2e"/>
          <w:sz w:val="20"/>
          <w:szCs w:val="20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embed </w:t>
      </w:r>
      <w:r>
        <w:rPr>
          <w:outline w:val="0"/>
          <w:color w:val="1a1a2e"/>
          <w:sz w:val="20"/>
          <w:szCs w:val="20"/>
          <w:u w:color="1a1a2e"/>
          <w:rtl w:val="0"/>
          <w14:textFill>
            <w14:solidFill>
              <w14:srgbClr w14:val="1A1A2E"/>
            </w14:solidFill>
          </w14:textFill>
        </w:rPr>
        <w:t xml:space="preserve">→ </w:t>
      </w:r>
      <w:r>
        <w:rPr>
          <w:outline w:val="0"/>
          <w:color w:val="1a1a2e"/>
          <w:sz w:val="20"/>
          <w:szCs w:val="20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store. Each step is async and tracked.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it-IT"/>
          <w14:textFill>
            <w14:solidFill>
              <w14:srgbClr w14:val="1A1A2E"/>
            </w14:solidFill>
          </w14:textFill>
        </w:rPr>
        <w:t xml:space="preserve"># rag/pipeline.py </w:t>
      </w: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—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>full pipeline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Step 1: Upload to MinIO (S3-compatible)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Step 2: Extract text (PyMuPDF for PDF, python-docx for DOCX, pandas for CSV)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Step 3: Chunk with RecursiveCharacterTextSplitter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  chunk_size=1000, chunk_overlap=200, separators=['\n\n', '\n', '. ']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Step 4: Generate embeddings (OpenAI text-embedding-3-small, 1536 dims)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Step 5: Upsert to Qdrant collection: {workspace_id}_{collection}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Step 6: Update document record status=indexed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Run as background task to avoid blocking HTTP response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Use asyncio.TaskGroup for parallel embedding batches</w:t>
      </w:r>
    </w:p>
    <w:p>
      <w:pPr>
        <w:pStyle w:val="Heading 2"/>
      </w:pPr>
    </w:p>
    <w:p>
      <w:pPr>
        <w:pStyle w:val="Heading 2"/>
      </w:pPr>
      <w:r>
        <w:rPr>
          <w:outline w:val="0"/>
          <w:color w:val="2e6da4"/>
          <w:u w:color="2e6da4"/>
          <w:rtl w:val="0"/>
          <w14:textFill>
            <w14:solidFill>
              <w14:srgbClr w14:val="2E6DA4"/>
            </w14:solidFill>
          </w14:textFill>
        </w:rPr>
        <w:t xml:space="preserve">5.2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 xml:space="preserve">—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>Qdrant Collection Design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rag/vector_store.py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Collection per workspace: enterprise_ws_{workspace_id}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Vector config: size=1536, distance=Cosine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Payload per chunk: {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  document_id, chunk_index, text, page_number,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  document_title, document_type, uploaded_by,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  workspace_id, created_at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># }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Filtered search: always filter by workspace_id for data isolation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Sparse + dense hybrid search for better recall</w:t>
      </w:r>
    </w:p>
    <w:p>
      <w:pPr>
        <w:pStyle w:val="Heading 2"/>
      </w:pPr>
    </w:p>
    <w:p>
      <w:pPr>
        <w:pStyle w:val="Heading 2"/>
      </w:pPr>
      <w:r>
        <w:rPr>
          <w:outline w:val="0"/>
          <w:color w:val="2e6da4"/>
          <w:u w:color="2e6da4"/>
          <w:rtl w:val="0"/>
          <w14:textFill>
            <w14:solidFill>
              <w14:srgbClr w14:val="2E6DA4"/>
            </w14:solidFill>
          </w14:textFill>
        </w:rPr>
        <w:t xml:space="preserve">5.3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 xml:space="preserve">— </w:t>
      </w:r>
      <w:r>
        <w:rPr>
          <w:outline w:val="0"/>
          <w:color w:val="2e6da4"/>
          <w:u w:color="2e6da4"/>
          <w:rtl w:val="0"/>
          <w:lang w:val="it-IT"/>
          <w14:textFill>
            <w14:solidFill>
              <w14:srgbClr w14:val="2E6DA4"/>
            </w14:solidFill>
          </w14:textFill>
        </w:rPr>
        <w:t>Agentic RAG Query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># rag/retrieval_service.py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class RAGService: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async def query(self, question: str,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             workspace_id: UUID,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                   top_k: int = 8,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                   rerank: bool = True) -&gt; RAGResult: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# 1. HyDE: generate hypothetical answer to improve retrieval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# 2. Embed question (+ HyDE answer)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# 3. Qdrant hybrid search filtered by workspace_id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# 4. Rerank with cross-encoder (if rerank=True)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# 5. Deduplicate overlapping chunks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# 6. Return chunks with citations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async def generate_answer(self, question: str,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                       chunks: list[Chunk]) -&gt; CitedAnswer: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# System prompt: answer ONLY from provided context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# If cannot answer from context, say 'I don't have information about this'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# Include citations: [1] Document Title, page N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# Return {answer, citations, confidence}</w:t>
      </w:r>
    </w:p>
    <w:p>
      <w:pPr>
        <w:pStyle w:val="Heading 2"/>
      </w:pPr>
    </w:p>
    <w:p>
      <w:pPr>
        <w:pStyle w:val="Heading 2"/>
      </w:pPr>
      <w:r>
        <w:rPr>
          <w:outline w:val="0"/>
          <w:color w:val="2e6da4"/>
          <w:u w:color="2e6da4"/>
          <w:rtl w:val="0"/>
          <w14:textFill>
            <w14:solidFill>
              <w14:srgbClr w14:val="2E6DA4"/>
            </w14:solidFill>
          </w14:textFill>
        </w:rPr>
        <w:t xml:space="preserve">5.4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 xml:space="preserve">— </w:t>
      </w:r>
      <w:r>
        <w:rPr>
          <w:outline w:val="0"/>
          <w:color w:val="2e6da4"/>
          <w:u w:color="2e6da4"/>
          <w:rtl w:val="0"/>
          <w:lang w:val="fr-FR"/>
          <w14:textFill>
            <w14:solidFill>
              <w14:srgbClr w14:val="2E6DA4"/>
            </w14:solidFill>
          </w14:textFill>
        </w:rPr>
        <w:t>Document Management API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00"/>
        <w:gridCol w:w="6160"/>
      </w:tblGrid>
      <w:tr>
        <w:tblPrEx>
          <w:shd w:val="clear" w:color="auto" w:fill="4f81bd"/>
        </w:tblPrEx>
        <w:trPr>
          <w:trHeight w:val="197" w:hRule="atLeast"/>
          <w:tblHeader/>
        </w:trPr>
        <w:tc>
          <w:tcPr>
            <w:tcW w:type="dxa" w:w="3200"/>
            <w:tcBorders>
              <w:top w:val="single" w:color="2e6da4" w:sz="1" w:space="0" w:shadow="0" w:frame="0"/>
              <w:left w:val="single" w:color="2e6da4" w:sz="1" w:space="0" w:shadow="0" w:frame="0"/>
              <w:bottom w:val="single" w:color="cccccc" w:sz="1" w:space="0" w:shadow="0" w:frame="0"/>
              <w:right w:val="single" w:color="2e6da4" w:sz="1" w:space="0" w:shadow="0" w:frame="0"/>
            </w:tcBorders>
            <w:shd w:val="clear" w:color="auto" w:fill="1e3a5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Endpoint</w:t>
            </w:r>
          </w:p>
        </w:tc>
        <w:tc>
          <w:tcPr>
            <w:tcW w:type="dxa" w:w="6160"/>
            <w:tcBorders>
              <w:top w:val="single" w:color="2e6da4" w:sz="1" w:space="0" w:shadow="0" w:frame="0"/>
              <w:left w:val="single" w:color="2e6da4" w:sz="1" w:space="0" w:shadow="0" w:frame="0"/>
              <w:bottom w:val="single" w:color="cccccc" w:sz="1" w:space="0" w:shadow="0" w:frame="0"/>
              <w:right w:val="single" w:color="2e6da4" w:sz="1" w:space="0" w:shadow="0" w:frame="0"/>
            </w:tcBorders>
            <w:shd w:val="clear" w:color="auto" w:fill="1e3a5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Description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3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POST /documents/upload</w:t>
            </w:r>
          </w:p>
        </w:tc>
        <w:tc>
          <w:tcPr>
            <w:tcW w:type="dxa" w:w="6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 xml:space="preserve">Multipart upload </w:t>
            </w:r>
            <w:r>
              <w:rPr>
                <w:rFonts w:ascii="Arial" w:hAnsi="Arial" w:hint="default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 xml:space="preserve">→ </w:t>
            </w: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returns doc_id, starts ingestion async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3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GET /documents</w:t>
            </w:r>
          </w:p>
        </w:tc>
        <w:tc>
          <w:tcPr>
            <w:tcW w:type="dxa" w:w="6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List docs with ingestion status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3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GET /documents/{id}</w:t>
            </w:r>
          </w:p>
        </w:tc>
        <w:tc>
          <w:tcPr>
            <w:tcW w:type="dxa" w:w="6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Get doc metadata + chunk count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3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DELETE /documents/{id}</w:t>
            </w:r>
          </w:p>
        </w:tc>
        <w:tc>
          <w:tcPr>
            <w:tcW w:type="dxa" w:w="6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Delete doc + all Qdrant vectors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3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POST /documents/query</w:t>
            </w:r>
          </w:p>
        </w:tc>
        <w:tc>
          <w:tcPr>
            <w:tcW w:type="dxa" w:w="6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s-ES_tradnl"/>
                <w14:textFill>
                  <w14:solidFill>
                    <w14:srgbClr w14:val="1A1A2E"/>
                  </w14:solidFill>
                </w14:textFill>
              </w:rPr>
              <w:t xml:space="preserve">RAG query </w:t>
            </w:r>
            <w:r>
              <w:rPr>
                <w:rFonts w:ascii="Arial" w:hAnsi="Arial" w:hint="default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 xml:space="preserve">→ </w:t>
            </w: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cited answer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3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GET /documents/{id}/chunks</w:t>
            </w:r>
          </w:p>
        </w:tc>
        <w:tc>
          <w:tcPr>
            <w:tcW w:type="dxa" w:w="6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View chunks (for debugging)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3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GET /documents/analytics</w:t>
            </w:r>
          </w:p>
        </w:tc>
        <w:tc>
          <w:tcPr>
            <w:tcW w:type="dxa" w:w="6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RAG quality metrics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p>
      <w:pPr>
        <w:pStyle w:val="Heading 2"/>
      </w:pPr>
      <w:r>
        <w:rPr>
          <w:outline w:val="0"/>
          <w:color w:val="2e6da4"/>
          <w:u w:color="2e6da4"/>
          <w:rtl w:val="0"/>
          <w14:textFill>
            <w14:solidFill>
              <w14:srgbClr w14:val="2E6DA4"/>
            </w14:solidFill>
          </w14:textFill>
        </w:rPr>
        <w:t xml:space="preserve">5.5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 xml:space="preserve">— </w:t>
      </w:r>
      <w:r>
        <w:rPr>
          <w:outline w:val="0"/>
          <w:color w:val="2e6da4"/>
          <w:u w:color="2e6da4"/>
          <w:rtl w:val="0"/>
          <w:lang w:val="it-IT"/>
          <w14:textFill>
            <w14:solidFill>
              <w14:srgbClr w14:val="2E6DA4"/>
            </w14:solidFill>
          </w14:textFill>
        </w:rPr>
        <w:t>Hallucination Control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Built-in guards: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1. Strict context grounding: LLM only answers from retrieved chunks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2. Confidence score: if max chunk similarity &lt; 0.6, return 'not found'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3. Citation verification: every claim tagged with source chunk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4. Post-generation: faithfulness check with secondary LLM call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5. Track hallucination rate in analytics (human-flagged)</w:t>
      </w:r>
    </w:p>
    <w:p>
      <w:pPr>
        <w:pStyle w:val="Heading 2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343" w:hRule="atLeast"/>
        </w:trPr>
        <w:tc>
          <w:tcPr>
            <w:tcW w:type="dxa" w:w="9360"/>
            <w:tcBorders>
              <w:top w:val="single" w:color="6a0dad" w:sz="1" w:space="0" w:shadow="0" w:frame="0"/>
              <w:left w:val="single" w:color="6a0dad" w:sz="1" w:space="0" w:shadow="0" w:frame="0"/>
              <w:bottom w:val="single" w:color="6a0dad" w:sz="1" w:space="0" w:shadow="0" w:frame="0"/>
              <w:right w:val="single" w:color="6a0dad" w:sz="1" w:space="0" w:shadow="0" w:frame="0"/>
            </w:tcBorders>
            <w:shd w:val="clear" w:color="auto" w:fill="6a0da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🤖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 xml:space="preserve">CURSOR PROMPT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Phase 5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RAG &amp; Document Intelligence</w:t>
            </w:r>
          </w:p>
        </w:tc>
      </w:tr>
      <w:tr>
        <w:tblPrEx>
          <w:shd w:val="clear" w:color="auto" w:fill="ced7e7"/>
        </w:tblPrEx>
        <w:trPr>
          <w:trHeight w:val="13520" w:hRule="atLeast"/>
        </w:trPr>
        <w:tc>
          <w:tcPr>
            <w:tcW w:type="dxa" w:w="9360"/>
            <w:tcBorders>
              <w:top w:val="single" w:color="6a0dad" w:sz="1" w:space="0" w:shadow="0" w:frame="0"/>
              <w:left w:val="single" w:color="6a0dad" w:sz="1" w:space="0" w:shadow="0" w:frame="0"/>
              <w:bottom w:val="single" w:color="6a0dad" w:sz="1" w:space="0" w:shadow="0" w:frame="0"/>
              <w:right w:val="single" w:color="6a0dad" w:sz="1" w:space="0" w:shadow="0" w:frame="0"/>
            </w:tcBorders>
            <w:shd w:val="clear" w:color="auto" w:fill="ede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In apps/api/rag/, build the complete document intelligence pipeline: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>SETUP: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pip install qdrant-client openai pymupdf python-docx pandas langchain-text-splitters boto3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it-IT"/>
                <w14:textFill>
                  <w14:solidFill>
                    <w14:srgbClr w14:val="2D0050"/>
                  </w14:solidFill>
                </w14:textFill>
              </w:rPr>
              <w:t>MINIO CLIENT (core/storage.py):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StorageService class: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- async upload_document(file_bytes, filename, workspace_id, user_id)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→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{bucket, key, url}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- async download_document(key)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→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>bytes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async delete_document(key)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Bucket naming: documents-{workspace_id} (create if not exists)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Always set ContentType header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MODELS (apps/api/models/):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- document.py: Document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—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id, workspace_id, uploaded_by, filename, file_type, file_size, minio_key, status (Enum: pending/processing/indexed/error), chunk_count, page_count, error_message, created_at, indexed_at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- document_chunk.py: DocumentChunk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—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id, document_id, chunk_index, text (TEXT), page_number, qdrant_id (UUID), created_at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EXTRACTION (rag/extractors.py):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DocumentExtractor class with extract(file_bytes, file_type)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→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pt-PT"/>
                <w14:textFill>
                  <w14:solidFill>
                    <w14:srgbClr w14:val="2D0050"/>
                  </w14:solidFill>
                </w14:textFill>
              </w:rPr>
              <w:t>list[PageContent]: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PDF: use PyMuPDF (fitz), extract text per page, include page_number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DOCX: python-docx, extract paragraphs preserving headings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>- TXT/MD: direct decode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CSV: pandas to markdown table representation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Raise UnsupportedFileTypeError for unsupported types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CHUNKING (rag/chunker.py):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DocumentChunker class: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pt-PT"/>
                <w14:textFill>
                  <w14:solidFill>
                    <w14:srgbClr w14:val="2D0050"/>
                  </w14:solidFill>
                </w14:textFill>
              </w:rPr>
              <w:t xml:space="preserve">- chunk(pages: list[PageContent])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→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list[Chunk]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Use RecursiveCharacterTextSplitter: chunk_size=1000, chunk_overlap=200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Each Chunk: text, page_number, chunk_index, document_id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Preserve page_number from source page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EMBEDDINGS (rag/embeddings.py):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EmbeddingService: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- async embed_texts(texts: list[str])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→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list[list[float]]: batch OpenAI text-embedding-3-small, batch size 100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- async embed_query(text: str)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→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list[float]: single embedding with caching (Redis, TTL 3600)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Model: text-embedding-3-small, 1536 dimensions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de-DE"/>
                <w14:textFill>
                  <w14:solidFill>
                    <w14:srgbClr w14:val="2D0050"/>
                  </w14:solidFill>
                </w14:textFill>
              </w:rPr>
              <w:t>VECTOR STORE (rag/vector_store.py):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QdrantService: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async ensure_collection(workspace_id): create if not exists, vectors size=1536 cosine distance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async upsert_chunks(workspace_id, chunks: list[Chunk], embeddings): batch upsert with payload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- async search(workspace_id, query_vector, top_k, filters)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→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list[ScoredChunk]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async delete_document_vectors(workspace_id, document_id)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Collection name: egpt_{workspace_id} (sanitized)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pt-PT"/>
                <w14:textFill>
                  <w14:solidFill>
                    <w14:srgbClr w14:val="2D0050"/>
                  </w14:solidFill>
                </w14:textFill>
              </w:rPr>
              <w:t>PIPELINE (rag/pipeline.py):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it-IT"/>
                <w14:textFill>
                  <w14:solidFill>
                    <w14:srgbClr w14:val="2D0050"/>
                  </w14:solidFill>
                </w14:textFill>
              </w:rPr>
              <w:t>IngestionPipeline: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- async ingest(document_id, file_bytes, workspace_id)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—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>full pipeline: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it-IT"/>
                <w14:textFill>
                  <w14:solidFill>
                    <w14:srgbClr w14:val="2D0050"/>
                  </w14:solidFill>
                </w14:textFill>
              </w:rPr>
              <w:t xml:space="preserve">  1. Update doc status=processing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  2. Extract text pages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  3. Chunk into chunks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  4. Batch embed (async, batches of 100)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  5. Upsert to Qdrant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  6. Save DocumentChunk records to DB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  7. Update doc: status=indexed, chunk_count, indexed_at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  8. On any error: status=error, error_message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>RETRIEVAL (rag/retrieval_service.py):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RAGService: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- async query(question, workspace_id, top_k=8)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→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>RAGResult: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  1. Embed question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  2. Search Qdrant filtered by workspace_id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  3. Deduplicate by document_id+page (keep highest score per page)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  4. Return top_k with citations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- async generate_cited_answer(question, chunks)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→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CitedAnswer: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  Prompt: "Answer based ONLY on the provided context. If the answer isn't in context, say 'I don't have information about this in the uploaded documents.' Include citations as [1], [2] referring to sources below."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  Parse citations from response.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RAGResult: chunks (list[ScoredChunk]), query_embedding_time_ms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CitedAnswer: answer (str), citations (list[Citation]), confidence (float), unanswerable (bool)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ROUTER (apps/api/routers/documents.py):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POST /api/v1/documents/upload: multipart, DOCUMENT_UPLOAD permission, start ingestion as background task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GET /api/v1/documents: paginated list with status filter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GET /api/v1/documents/{id}: metadata + chunk_count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DELETE /api/v1/documents/{id}: delete from DB + MinIO + Qdrant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- POST /api/v1/documents/query: {question, top_k}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→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CitedAnswer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GET /api/v1/documents/{id}/status: polling endpoint for ingestion progress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>TESTS: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- Upload PDF (use test fixture)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→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status goes from pending to indexed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Query returns relevant chunks with citations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Delete removes Qdrant vectors (verify collection count decreases)</w:t>
            </w:r>
          </w:p>
          <w:p>
            <w:pPr>
              <w:pStyle w:val="Default"/>
              <w:bidi w:val="0"/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Cross-workspace isolation: query from workspace A cannot retrieve workspace B documents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343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1b7a3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✅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PHASE APPROVAL TESTS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POST /documents/upload with test.pdf returns doc_id, status=pending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 xml:space="preserve">Polling /documents/{id}/status shows pending </w:t>
            </w:r>
            <w:r>
              <w:rPr>
                <w:rFonts w:ascii="Arial" w:hAnsi="Arial" w:hint="default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→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 xml:space="preserve">processing </w:t>
            </w:r>
            <w:r>
              <w:rPr>
                <w:rFonts w:ascii="Arial" w:hAnsi="Arial" w:hint="default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→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indexed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After indexing: GET /documents/{id} shows chunk_count &gt; 0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POST /documents/query returns CitedAnswer with citations list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Citation includes document_title and page_number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Query about non-existent topic returns unanswerable=true, not hallucinated answer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Cross-workspace isolation: workspace B query cannot return workspace A document chunks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DELETE /documents/{id} removes MinIO object and Qdrant vectors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Large PDF (100+ pages) ingests without timeout (background task)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Duplicate document upload to same workspace does not create duplicate vectors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500"/>
        <w:gridCol w:w="2860"/>
      </w:tblGrid>
      <w:tr>
        <w:tblPrEx>
          <w:shd w:val="clear" w:color="auto" w:fill="ced7e7"/>
        </w:tblPrEx>
        <w:trPr>
          <w:trHeight w:val="1520" w:hRule="atLeast"/>
        </w:trPr>
        <w:tc>
          <w:tcPr>
            <w:tcW w:type="dxa" w:w="6500"/>
            <w:tcBorders>
              <w:top w:val="single" w:color="1e3a5f" w:sz="1" w:space="0" w:shadow="0" w:frame="0"/>
              <w:left w:val="single" w:color="1e3a5f" w:sz="1" w:space="0" w:shadow="0" w:frame="0"/>
              <w:bottom w:val="single" w:color="1e3a5f" w:sz="1" w:space="0" w:shadow="0" w:frame="0"/>
              <w:right w:val="single" w:color="1e3a5f" w:sz="1" w:space="0" w:shadow="0" w:frame="0"/>
            </w:tcBorders>
            <w:shd w:val="clear" w:color="auto" w:fill="1e3a5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ffffff"/>
                <w:sz w:val="20"/>
                <w:szCs w:val="20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a8c4e0"/>
                <w:sz w:val="18"/>
                <w:szCs w:val="18"/>
                <w:u w:color="a8c4e0"/>
                <w:shd w:val="nil" w:color="auto" w:fill="auto"/>
                <w:rtl w:val="0"/>
                <w14:textFill>
                  <w14:solidFill>
                    <w14:srgbClr w14:val="A8C4E0"/>
                  </w14:solidFill>
                </w14:textFill>
              </w:rPr>
              <w:t>PHASE 6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rFonts w:ascii="Times New Roman" w:cs="Times New Roman" w:hAnsi="Times New Roman" w:eastAsia="Times New Roman"/>
                <w:outline w:val="0"/>
                <w:color w:val="ffffff"/>
                <w:sz w:val="20"/>
                <w:szCs w:val="20"/>
                <w:shd w:val="nil" w:color="auto" w:fill="auto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8"/>
                <w:szCs w:val="28"/>
                <w:u w:color="ffffff"/>
                <w:shd w:val="nil" w:color="auto" w:fill="auto"/>
                <w:rtl w:val="0"/>
                <w:lang w:val="nl-NL"/>
                <w14:textFill>
                  <w14:solidFill>
                    <w14:srgbClr w14:val="FFFFFF"/>
                  </w14:solidFill>
                </w14:textFill>
              </w:rPr>
              <w:t xml:space="preserve">Next.js Frontend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8"/>
                <w:szCs w:val="2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8"/>
                <w:szCs w:val="2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UI, WorkFlow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8"/>
                <w:szCs w:val="2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™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8"/>
                <w:szCs w:val="2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Builder &amp; Voice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Arial" w:hAnsi="Arial"/>
                <w:i w:val="1"/>
                <w:iCs w:val="1"/>
                <w:outline w:val="0"/>
                <w:color w:val="c0d8f0"/>
                <w:sz w:val="18"/>
                <w:szCs w:val="18"/>
                <w:u w:color="c0d8f0"/>
                <w:shd w:val="nil" w:color="auto" w:fill="auto"/>
                <w:rtl w:val="0"/>
                <w:lang w:val="en-US"/>
                <w14:textFill>
                  <w14:solidFill>
                    <w14:srgbClr w14:val="C0D8F0"/>
                  </w14:solidFill>
                </w14:textFill>
              </w:rPr>
              <w:t>The face of the product. Real-time, beautiful, enterprise-grade.</w:t>
            </w:r>
          </w:p>
        </w:tc>
        <w:tc>
          <w:tcPr>
            <w:tcW w:type="dxa" w:w="2860"/>
            <w:tcBorders>
              <w:top w:val="single" w:color="1e3a5f" w:sz="1" w:space="0" w:shadow="0" w:frame="0"/>
              <w:left w:val="single" w:color="1e3a5f" w:sz="1" w:space="0" w:shadow="0" w:frame="0"/>
              <w:bottom w:val="single" w:color="1e3a5f" w:sz="1" w:space="0" w:shadow="0" w:frame="0"/>
              <w:right w:val="single" w:color="1e3a5f" w:sz="1" w:space="0" w:shadow="0" w:frame="0"/>
            </w:tcBorders>
            <w:shd w:val="clear" w:color="auto" w:fill="2e6da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d0e8ff"/>
                <w:sz w:val="18"/>
                <w:szCs w:val="18"/>
                <w:u w:color="d0e8ff"/>
                <w:shd w:val="nil" w:color="auto" w:fill="auto"/>
                <w:rtl w:val="0"/>
                <w14:textFill>
                  <w14:solidFill>
                    <w14:srgbClr w14:val="D0E8FF"/>
                  </w14:solidFill>
                </w14:textFill>
              </w:rPr>
              <w:t>⏱</w:t>
            </w:r>
            <w:r>
              <w:rPr>
                <w:rFonts w:ascii="Arial" w:hAnsi="Arial"/>
                <w:outline w:val="0"/>
                <w:color w:val="d0e8ff"/>
                <w:sz w:val="18"/>
                <w:szCs w:val="18"/>
                <w:u w:color="d0e8ff"/>
                <w:shd w:val="nil" w:color="auto" w:fill="auto"/>
                <w:rtl w:val="0"/>
                <w14:textFill>
                  <w14:solidFill>
                    <w14:srgbClr w14:val="D0E8FF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outline w:val="0"/>
                <w:color w:val="d0e8ff"/>
                <w:sz w:val="18"/>
                <w:szCs w:val="18"/>
                <w:u w:color="d0e8ff"/>
                <w:shd w:val="nil" w:color="auto" w:fill="auto"/>
                <w:rtl w:val="0"/>
                <w:lang w:val="fr-FR"/>
                <w14:textFill>
                  <w14:solidFill>
                    <w14:srgbClr w14:val="D0E8FF"/>
                  </w14:solidFill>
                </w14:textFill>
              </w:rPr>
              <w:t>Duration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Weeks 13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–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15 (15 days)</w:t>
            </w:r>
          </w:p>
        </w:tc>
      </w:tr>
    </w:tbl>
    <w:p>
      <w:pPr>
        <w:pStyle w:val="Heading 2"/>
        <w:widowControl w:val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widowControl w:val="0"/>
      </w:pPr>
    </w:p>
    <w:p>
      <w:pPr>
        <w:pStyle w:val="Heading 2"/>
      </w:pPr>
      <w:r>
        <w:rPr>
          <w:outline w:val="0"/>
          <w:color w:val="2e6da4"/>
          <w:u w:color="2e6da4"/>
          <w:rtl w:val="0"/>
          <w14:textFill>
            <w14:solidFill>
              <w14:srgbClr w14:val="2E6DA4"/>
            </w14:solidFill>
          </w14:textFill>
        </w:rPr>
        <w:t xml:space="preserve">6.1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 xml:space="preserve">—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>Design System &amp; Layout</w:t>
      </w:r>
    </w:p>
    <w:p>
      <w:pPr>
        <w:pStyle w:val="Heading 2"/>
      </w:pPr>
      <w:r>
        <w:rPr>
          <w:outline w:val="0"/>
          <w:color w:val="1a1a2e"/>
          <w:sz w:val="20"/>
          <w:szCs w:val="20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Build a coherent design system first. All components derive from it. Use Tailwind CSS with custom tokens.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// tailwind.config.ts </w:t>
      </w: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—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custom design tokens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fr-FR"/>
          <w14:textFill>
            <w14:solidFill>
              <w14:srgbClr w14:val="1A1A2E"/>
            </w14:solidFill>
          </w14:textFill>
        </w:rPr>
        <w:t>colors: {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brand: { 50:'#EEF2FF', 500:'#4F46E5', 700:'#3730A3', 900:'#1E1B4B' },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success: '#10B981', warning: '#F59E0B', error: '#EF4444',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>},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fontFamily: { sans: ['Inter var', 'system-ui'] },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// Dark mode: class-based, stored in localStorage</w:t>
      </w:r>
    </w:p>
    <w:p>
      <w:pPr>
        <w:pStyle w:val="Heading 2"/>
      </w:pPr>
    </w:p>
    <w:p>
      <w:pPr>
        <w:pStyle w:val="Heading 2"/>
      </w:pPr>
      <w:r>
        <w:rPr>
          <w:outline w:val="0"/>
          <w:color w:val="2e6da4"/>
          <w:u w:color="2e6da4"/>
          <w:rtl w:val="0"/>
          <w14:textFill>
            <w14:solidFill>
              <w14:srgbClr w14:val="2E6DA4"/>
            </w14:solidFill>
          </w14:textFill>
        </w:rPr>
        <w:t xml:space="preserve">6.2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 xml:space="preserve">—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>Application Routes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00"/>
        <w:gridCol w:w="2200"/>
        <w:gridCol w:w="1200"/>
        <w:gridCol w:w="3960"/>
      </w:tblGrid>
      <w:tr>
        <w:tblPrEx>
          <w:shd w:val="clear" w:color="auto" w:fill="4f81bd"/>
        </w:tblPrEx>
        <w:trPr>
          <w:trHeight w:val="197" w:hRule="atLeast"/>
          <w:tblHeader/>
        </w:trPr>
        <w:tc>
          <w:tcPr>
            <w:tcW w:type="dxa" w:w="2000"/>
            <w:tcBorders>
              <w:top w:val="single" w:color="2e6da4" w:sz="1" w:space="0" w:shadow="0" w:frame="0"/>
              <w:left w:val="single" w:color="2e6da4" w:sz="1" w:space="0" w:shadow="0" w:frame="0"/>
              <w:bottom w:val="single" w:color="cccccc" w:sz="1" w:space="0" w:shadow="0" w:frame="0"/>
              <w:right w:val="single" w:color="2e6da4" w:sz="1" w:space="0" w:shadow="0" w:frame="0"/>
            </w:tcBorders>
            <w:shd w:val="clear" w:color="auto" w:fill="1e3a5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Route</w:t>
            </w:r>
          </w:p>
        </w:tc>
        <w:tc>
          <w:tcPr>
            <w:tcW w:type="dxa" w:w="2200"/>
            <w:tcBorders>
              <w:top w:val="single" w:color="2e6da4" w:sz="1" w:space="0" w:shadow="0" w:frame="0"/>
              <w:left w:val="single" w:color="2e6da4" w:sz="1" w:space="0" w:shadow="0" w:frame="0"/>
              <w:bottom w:val="single" w:color="cccccc" w:sz="1" w:space="0" w:shadow="0" w:frame="0"/>
              <w:right w:val="single" w:color="2e6da4" w:sz="1" w:space="0" w:shadow="0" w:frame="0"/>
            </w:tcBorders>
            <w:shd w:val="clear" w:color="auto" w:fill="1e3a5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it-IT"/>
                <w14:textFill>
                  <w14:solidFill>
                    <w14:srgbClr w14:val="FFFFFF"/>
                  </w14:solidFill>
                </w14:textFill>
              </w:rPr>
              <w:t>Component</w:t>
            </w:r>
          </w:p>
        </w:tc>
        <w:tc>
          <w:tcPr>
            <w:tcW w:type="dxa" w:w="1200"/>
            <w:tcBorders>
              <w:top w:val="single" w:color="2e6da4" w:sz="1" w:space="0" w:shadow="0" w:frame="0"/>
              <w:left w:val="single" w:color="2e6da4" w:sz="1" w:space="0" w:shadow="0" w:frame="0"/>
              <w:bottom w:val="single" w:color="cccccc" w:sz="1" w:space="0" w:shadow="0" w:frame="0"/>
              <w:right w:val="single" w:color="2e6da4" w:sz="1" w:space="0" w:shadow="0" w:frame="0"/>
            </w:tcBorders>
            <w:shd w:val="clear" w:color="auto" w:fill="1e3a5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Auth</w:t>
            </w:r>
          </w:p>
        </w:tc>
        <w:tc>
          <w:tcPr>
            <w:tcW w:type="dxa" w:w="3960"/>
            <w:tcBorders>
              <w:top w:val="single" w:color="2e6da4" w:sz="1" w:space="0" w:shadow="0" w:frame="0"/>
              <w:left w:val="single" w:color="2e6da4" w:sz="1" w:space="0" w:shadow="0" w:frame="0"/>
              <w:bottom w:val="single" w:color="cccccc" w:sz="1" w:space="0" w:shadow="0" w:frame="0"/>
              <w:right w:val="single" w:color="2e6da4" w:sz="1" w:space="0" w:shadow="0" w:frame="0"/>
            </w:tcBorders>
            <w:shd w:val="clear" w:color="auto" w:fill="1e3a5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Description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/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LandingPage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No</w:t>
            </w:r>
          </w:p>
        </w:tc>
        <w:tc>
          <w:tcPr>
            <w:tcW w:type="dxa" w:w="39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Marketing / login redirect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/login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it-IT"/>
                <w14:textFill>
                  <w14:solidFill>
                    <w14:srgbClr w14:val="1A1A2E"/>
                  </w14:solidFill>
                </w14:textFill>
              </w:rPr>
              <w:t>LoginPage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No</w:t>
            </w:r>
          </w:p>
        </w:tc>
        <w:tc>
          <w:tcPr>
            <w:tcW w:type="dxa" w:w="39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Email+pass, MFA, SSO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/dashboard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DashboardPage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Yes</w:t>
            </w:r>
          </w:p>
        </w:tc>
        <w:tc>
          <w:tcPr>
            <w:tcW w:type="dxa" w:w="39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Overview metrics, recent workflows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/chat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ChatPage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Yes</w:t>
            </w:r>
          </w:p>
        </w:tc>
        <w:tc>
          <w:tcPr>
            <w:tcW w:type="dxa" w:w="39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Main conversational interface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/workflows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WorkflowListPage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Yes</w:t>
            </w:r>
          </w:p>
        </w:tc>
        <w:tc>
          <w:tcPr>
            <w:tcW w:type="dxa" w:w="39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All workflows with filter/search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/workflows/new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WorkflowBuilderPage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Builder</w:t>
            </w:r>
          </w:p>
        </w:tc>
        <w:tc>
          <w:tcPr>
            <w:tcW w:type="dxa" w:w="39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 xml:space="preserve">NL </w:t>
            </w:r>
            <w:r>
              <w:rPr>
                <w:rFonts w:ascii="Arial" w:hAnsi="Arial" w:hint="default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 xml:space="preserve">→ </w:t>
            </w: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workflow creator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/workflows/[id]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WorkflowDetailPage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Yes</w:t>
            </w:r>
          </w:p>
        </w:tc>
        <w:tc>
          <w:tcPr>
            <w:tcW w:type="dxa" w:w="39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View, edit, run, history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/workflows/[id]/run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WorkflowRunPage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it-IT"/>
                <w14:textFill>
                  <w14:solidFill>
                    <w14:srgbClr w14:val="1A1A2E"/>
                  </w14:solidFill>
                </w14:textFill>
              </w:rPr>
              <w:t>Operator</w:t>
            </w:r>
          </w:p>
        </w:tc>
        <w:tc>
          <w:tcPr>
            <w:tcW w:type="dxa" w:w="39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Live execution view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/documents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DocumentsPage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Yes</w:t>
            </w:r>
          </w:p>
        </w:tc>
        <w:tc>
          <w:tcPr>
            <w:tcW w:type="dxa" w:w="39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Upload, search, query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/integrations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IntegrationsPage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pt-PT"/>
                <w14:textFill>
                  <w14:solidFill>
                    <w14:srgbClr w14:val="1A1A2E"/>
                  </w14:solidFill>
                </w14:textFill>
              </w:rPr>
              <w:t>Admin</w:t>
            </w:r>
          </w:p>
        </w:tc>
        <w:tc>
          <w:tcPr>
            <w:tcW w:type="dxa" w:w="39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MCP connector management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/settings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SettingsPage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pt-PT"/>
                <w14:textFill>
                  <w14:solidFill>
                    <w14:srgbClr w14:val="1A1A2E"/>
                  </w14:solidFill>
                </w14:textFill>
              </w:rPr>
              <w:t>Admin</w:t>
            </w:r>
          </w:p>
        </w:tc>
        <w:tc>
          <w:tcPr>
            <w:tcW w:type="dxa" w:w="39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Workspace, users, API keys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/analytics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AnalyticsPage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pt-PT"/>
                <w14:textFill>
                  <w14:solidFill>
                    <w14:srgbClr w14:val="1A1A2E"/>
                  </w14:solidFill>
                </w14:textFill>
              </w:rPr>
              <w:t>Admin</w:t>
            </w:r>
          </w:p>
        </w:tc>
        <w:tc>
          <w:tcPr>
            <w:tcW w:type="dxa" w:w="39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Usage, RAG quality, errors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p>
      <w:pPr>
        <w:pStyle w:val="Heading 2"/>
      </w:pPr>
      <w:r>
        <w:rPr>
          <w:outline w:val="0"/>
          <w:color w:val="2e6da4"/>
          <w:u w:color="2e6da4"/>
          <w:rtl w:val="0"/>
          <w14:textFill>
            <w14:solidFill>
              <w14:srgbClr w14:val="2E6DA4"/>
            </w14:solidFill>
          </w14:textFill>
        </w:rPr>
        <w:t xml:space="preserve">6.3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 xml:space="preserve">— </w:t>
      </w:r>
      <w:r>
        <w:rPr>
          <w:outline w:val="0"/>
          <w:color w:val="2e6da4"/>
          <w:u w:color="2e6da4"/>
          <w:rtl w:val="0"/>
          <w:lang w:val="nl-NL"/>
          <w14:textFill>
            <w14:solidFill>
              <w14:srgbClr w14:val="2E6DA4"/>
            </w14:solidFill>
          </w14:textFill>
        </w:rPr>
        <w:t xml:space="preserve">SSE Hook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 xml:space="preserve">—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>The Core Real-time Primitive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// hooks/useWorkflowExecution.ts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export function useWorkflowExecution(workflowId: string) {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const [events, setEvents] = useState&lt;ExecutionEvent[]&gt;([]);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const [status, setStatus] = useState&lt;ExecutionStatus&gt;('idle');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const [agentStates, setAgentStates] = useState&lt;Record&lt;string,AgentState&gt;&gt;({});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const execute = useCallback(async (inputData: Record&lt;string,unknown&gt;) =&gt; {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setStatus('running');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const es = new EventSource(`/api/v1/workflows/${workflowId}/execute`, {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// POST via fetch </w:t>
      </w: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→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pipe to ReadableStream </w:t>
      </w: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→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EventSource polyfill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  });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it-IT"/>
          <w14:textFill>
            <w14:solidFill>
              <w14:srgbClr w14:val="1A1A2E"/>
            </w14:solidFill>
          </w14:textFill>
        </w:rPr>
        <w:t xml:space="preserve">    es.onmessage = (e) =&gt; {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const event: ExecutionEvent = JSON.parse(e.data);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setEvents(prev =&gt; [...prev, event]);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if (event.type === 'agent_start') {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 setAgentStates(prev =&gt; ({...prev, [event.agent_id!]: 'running'}));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    }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if (event.type === 'workflow_complete') setStatus('complete');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if (event.type === 'error') setStatus('error');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if (event.type === 'hitl_required') setStatus('awaiting_approval');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  };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}, [workflowId]);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return { events, status, agentStates, execute };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>}</w:t>
      </w:r>
    </w:p>
    <w:p>
      <w:pPr>
        <w:pStyle w:val="Heading 2"/>
      </w:pPr>
    </w:p>
    <w:p>
      <w:pPr>
        <w:pStyle w:val="Heading 2"/>
      </w:pPr>
      <w:r>
        <w:rPr>
          <w:outline w:val="0"/>
          <w:color w:val="2e6da4"/>
          <w:u w:color="2e6da4"/>
          <w:rtl w:val="0"/>
          <w14:textFill>
            <w14:solidFill>
              <w14:srgbClr w14:val="2E6DA4"/>
            </w14:solidFill>
          </w14:textFill>
        </w:rPr>
        <w:t xml:space="preserve">6.4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 xml:space="preserve">—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>WorkFlow</w:t>
      </w:r>
      <w:r>
        <w:rPr>
          <w:outline w:val="0"/>
          <w:color w:val="2e6da4"/>
          <w:u w:color="2e6da4"/>
          <w:rtl w:val="0"/>
          <w14:textFill>
            <w14:solidFill>
              <w14:srgbClr w14:val="2E6DA4"/>
            </w14:solidFill>
          </w14:textFill>
        </w:rPr>
        <w:t xml:space="preserve">™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>Builder Component</w:t>
      </w:r>
    </w:p>
    <w:p>
      <w:pPr>
        <w:pStyle w:val="Heading 2"/>
      </w:pPr>
      <w:r>
        <w:rPr>
          <w:outline w:val="0"/>
          <w:color w:val="1a1a2e"/>
          <w:sz w:val="20"/>
          <w:szCs w:val="20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The builder has two modes: (1) NL mode </w:t>
      </w:r>
      <w:r>
        <w:rPr>
          <w:outline w:val="0"/>
          <w:color w:val="1a1a2e"/>
          <w:sz w:val="20"/>
          <w:szCs w:val="20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— </w:t>
      </w:r>
      <w:r>
        <w:rPr>
          <w:outline w:val="0"/>
          <w:color w:val="1a1a2e"/>
          <w:sz w:val="20"/>
          <w:szCs w:val="20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user types description, AI generates workflow, user reviews/edits; (2) Visual mode </w:t>
      </w:r>
      <w:r>
        <w:rPr>
          <w:outline w:val="0"/>
          <w:color w:val="1a1a2e"/>
          <w:sz w:val="20"/>
          <w:szCs w:val="20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— </w:t>
      </w:r>
      <w:r>
        <w:rPr>
          <w:outline w:val="0"/>
          <w:color w:val="1a1a2e"/>
          <w:sz w:val="20"/>
          <w:szCs w:val="20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drag-and-drop node editor.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// components/workflow/WorkflowBuilder.tsx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// NL Mode flow: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// 1. &lt;NLInput&gt; textarea </w:t>
      </w: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→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POST /workflows/interpret </w:t>
      </w: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→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WorkflowDefinition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// 2. &lt;WorkflowPreview&gt; shows generated agents as cards with edit capability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// 3. User edits agent names, instructions, tools inline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it-IT"/>
          <w14:textFill>
            <w14:solidFill>
              <w14:srgbClr w14:val="1A1A2E"/>
            </w14:solidFill>
          </w14:textFill>
        </w:rPr>
        <w:t xml:space="preserve">// 4. &lt;SaveButton&gt; </w:t>
      </w: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→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POST /workflows </w:t>
      </w: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→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workflow saved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// Visual Mode: use React Flow (@xyflow/react)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// Nodes: AgentNode (custom), ToolNode, HumanCheckpointNode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// Edges: directional with labels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// Sync: changes in visual mode update the WorkflowDefinition state</w:t>
      </w:r>
    </w:p>
    <w:p>
      <w:pPr>
        <w:pStyle w:val="Heading 2"/>
      </w:pPr>
    </w:p>
    <w:p>
      <w:pPr>
        <w:pStyle w:val="Heading 2"/>
      </w:pPr>
      <w:r>
        <w:rPr>
          <w:outline w:val="0"/>
          <w:color w:val="2e6da4"/>
          <w:u w:color="2e6da4"/>
          <w:rtl w:val="0"/>
          <w14:textFill>
            <w14:solidFill>
              <w14:srgbClr w14:val="2E6DA4"/>
            </w14:solidFill>
          </w14:textFill>
        </w:rPr>
        <w:t xml:space="preserve">6.5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 xml:space="preserve">—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>WorkFlow</w:t>
      </w:r>
      <w:r>
        <w:rPr>
          <w:outline w:val="0"/>
          <w:color w:val="2e6da4"/>
          <w:u w:color="2e6da4"/>
          <w:rtl w:val="0"/>
          <w14:textFill>
            <w14:solidFill>
              <w14:srgbClr w14:val="2E6DA4"/>
            </w14:solidFill>
          </w14:textFill>
        </w:rPr>
        <w:t xml:space="preserve">™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>Execution View</w:t>
      </w:r>
    </w:p>
    <w:p>
      <w:pPr>
        <w:pStyle w:val="Heading 2"/>
      </w:pPr>
      <w:r>
        <w:rPr>
          <w:outline w:val="0"/>
          <w:color w:val="1a1a2e"/>
          <w:sz w:val="20"/>
          <w:szCs w:val="20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The step timeline is the key UX differentiator. Real-time visual progress.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// components/execution/StepTimeline.tsx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// Each AgentStep renders as a card with: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>// - Status badge: pending | running | complete | error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// - Animated spinner when running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// - Collapsible tool calls (input + output)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// - Agent output text when complete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// - HITL approval panel when hitl_required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// Animation: framer-motion layout animations for cards appearing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// Tool call logs: &lt;Collapsible&gt; component showing JSON prettified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// HITL: modal with Approve/Reject buttons + feedback textarea</w:t>
      </w:r>
    </w:p>
    <w:p>
      <w:pPr>
        <w:pStyle w:val="Heading 2"/>
      </w:pPr>
    </w:p>
    <w:p>
      <w:pPr>
        <w:pStyle w:val="Heading 2"/>
      </w:pPr>
      <w:r>
        <w:rPr>
          <w:outline w:val="0"/>
          <w:color w:val="2e6da4"/>
          <w:u w:color="2e6da4"/>
          <w:rtl w:val="0"/>
          <w14:textFill>
            <w14:solidFill>
              <w14:srgbClr w14:val="2E6DA4"/>
            </w14:solidFill>
          </w14:textFill>
        </w:rPr>
        <w:t xml:space="preserve">6.6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 xml:space="preserve">—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>Voice Integration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// hooks/useVoice.ts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export function useVoice() {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const recognition = useRef&lt;SpeechRecognition | null&gt;(null);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const synthesis = useRef(window.speechSynthesis);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it-IT"/>
          <w14:textFill>
            <w14:solidFill>
              <w14:srgbClr w14:val="1A1A2E"/>
            </w14:solidFill>
          </w14:textFill>
        </w:rPr>
        <w:t xml:space="preserve">  const startListening = () =&gt; {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recognition.current = new SpeechRecognition();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s-ES_tradnl"/>
          <w14:textFill>
            <w14:solidFill>
              <w14:srgbClr w14:val="1A1A2E"/>
            </w14:solidFill>
          </w14:textFill>
        </w:rPr>
        <w:t xml:space="preserve">    recognition.current.lang = 'en-US';  // configurable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recognition.current.onresult = (e) =&gt; {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    const transcript = e.results[0][0].transcript;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    onTranscript(transcript);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  };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recognition.current.start();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};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it-IT"/>
          <w14:textFill>
            <w14:solidFill>
              <w14:srgbClr w14:val="1A1A2E"/>
            </w14:solidFill>
          </w14:textFill>
        </w:rPr>
        <w:t xml:space="preserve">  const speak = (text: string, lang = 'en-US') =&gt; {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const utterance = new SpeechSynthesisUtterance(text);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  utterance.lang = lang;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synthesis.current.speak(utterance);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};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return { startListening, stopListening, speak, isListening };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>}</w:t>
      </w:r>
    </w:p>
    <w:p>
      <w:pPr>
        <w:pStyle w:val="Heading 2"/>
      </w:pPr>
    </w:p>
    <w:p>
      <w:pPr>
        <w:pStyle w:val="Heading 2"/>
      </w:pPr>
      <w:r>
        <w:rPr>
          <w:outline w:val="0"/>
          <w:color w:val="2e6da4"/>
          <w:u w:color="2e6da4"/>
          <w:rtl w:val="0"/>
          <w14:textFill>
            <w14:solidFill>
              <w14:srgbClr w14:val="2E6DA4"/>
            </w14:solidFill>
          </w14:textFill>
        </w:rPr>
        <w:t xml:space="preserve">6.7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 xml:space="preserve">— </w:t>
      </w:r>
      <w:r>
        <w:rPr>
          <w:outline w:val="0"/>
          <w:color w:val="2e6da4"/>
          <w:u w:color="2e6da4"/>
          <w:rtl w:val="0"/>
          <w:lang w:val="de-DE"/>
          <w14:textFill>
            <w14:solidFill>
              <w14:srgbClr w14:val="2E6DA4"/>
            </w14:solidFill>
          </w14:textFill>
        </w:rPr>
        <w:t>Zustand State Architecture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// stores/ </w:t>
      </w: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—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it-IT"/>
          <w14:textFill>
            <w14:solidFill>
              <w14:srgbClr w14:val="1A1A2E"/>
            </w14:solidFill>
          </w14:textFill>
        </w:rPr>
        <w:t>one store per domain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pt-PT"/>
          <w14:textFill>
            <w14:solidFill>
              <w14:srgbClr w14:val="1A1A2E"/>
            </w14:solidFill>
          </w14:textFill>
        </w:rPr>
        <w:t>stores/</w:t>
      </w:r>
    </w:p>
    <w:p>
      <w:pPr>
        <w:pStyle w:val="Heading 2"/>
      </w:pP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├──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 xml:space="preserve">authStore.ts      </w:t>
      </w: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—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user, token, permissions</w:t>
      </w:r>
    </w:p>
    <w:p>
      <w:pPr>
        <w:pStyle w:val="Heading 2"/>
      </w:pP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├──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workflowStore.ts  </w:t>
      </w: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—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workflows list, current workflow</w:t>
      </w:r>
    </w:p>
    <w:p>
      <w:pPr>
        <w:pStyle w:val="Heading 2"/>
      </w:pP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├──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executionStore.ts </w:t>
      </w: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—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active executions, SSE events</w:t>
      </w:r>
    </w:p>
    <w:p>
      <w:pPr>
        <w:pStyle w:val="Heading 2"/>
      </w:pP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├──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chatStore.ts      </w:t>
      </w: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—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chat sessions, messages</w:t>
      </w:r>
    </w:p>
    <w:p>
      <w:pPr>
        <w:pStyle w:val="Heading 2"/>
      </w:pP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├──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it-IT"/>
          <w14:textFill>
            <w14:solidFill>
              <w14:srgbClr w14:val="1A1A2E"/>
            </w14:solidFill>
          </w14:textFill>
        </w:rPr>
        <w:t xml:space="preserve">documentStore.ts  </w:t>
      </w: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—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documents, upload progress</w:t>
      </w:r>
    </w:p>
    <w:p>
      <w:pPr>
        <w:pStyle w:val="Heading 2"/>
      </w:pP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└──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uiStore.ts        </w:t>
      </w: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—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theme, sidebar state, modals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// Pattern: each store has slice of state + actions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// Persist auth store to localStorage (token only)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// executionStore uses immer middleware for nested updates</w:t>
      </w:r>
    </w:p>
    <w:p>
      <w:pPr>
        <w:pStyle w:val="Heading 2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343" w:hRule="atLeast"/>
        </w:trPr>
        <w:tc>
          <w:tcPr>
            <w:tcW w:type="dxa" w:w="9360"/>
            <w:tcBorders>
              <w:top w:val="single" w:color="6a0dad" w:sz="1" w:space="0" w:shadow="0" w:frame="0"/>
              <w:left w:val="single" w:color="6a0dad" w:sz="1" w:space="0" w:shadow="0" w:frame="0"/>
              <w:bottom w:val="single" w:color="6a0dad" w:sz="1" w:space="0" w:shadow="0" w:frame="0"/>
              <w:right w:val="single" w:color="6a0dad" w:sz="1" w:space="0" w:shadow="0" w:frame="0"/>
            </w:tcBorders>
            <w:shd w:val="clear" w:color="auto" w:fill="6a0da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🤖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 xml:space="preserve">CURSOR PROMPT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Phase 6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Next.js Frontend (Part A: Core Infrastructure)</w:t>
            </w:r>
          </w:p>
        </w:tc>
      </w:tr>
      <w:tr>
        <w:tblPrEx>
          <w:shd w:val="clear" w:color="auto" w:fill="ced7e7"/>
        </w:tblPrEx>
        <w:trPr>
          <w:trHeight w:val="13520" w:hRule="atLeast"/>
        </w:trPr>
        <w:tc>
          <w:tcPr>
            <w:tcW w:type="dxa" w:w="9360"/>
            <w:tcBorders>
              <w:top w:val="single" w:color="6a0dad" w:sz="1" w:space="0" w:shadow="0" w:frame="0"/>
              <w:left w:val="single" w:color="6a0dad" w:sz="1" w:space="0" w:shadow="0" w:frame="0"/>
              <w:bottom w:val="single" w:color="6a0dad" w:sz="1" w:space="0" w:shadow="0" w:frame="0"/>
              <w:right w:val="single" w:color="6a0dad" w:sz="1" w:space="0" w:shadow="0" w:frame="0"/>
            </w:tcBorders>
            <w:shd w:val="clear" w:color="auto" w:fill="ede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In apps/web/src/, build the complete frontend infrastructure: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s-ES_tradnl"/>
                <w14:textFill>
                  <w14:solidFill>
                    <w14:srgbClr w14:val="2D0050"/>
                  </w14:solidFill>
                </w14:textFill>
              </w:rPr>
              <w:t xml:space="preserve">SETUP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—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install additional dependencies: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pnpm add @xyflow/react @tanstack/react-query @tanstack/react-query-devtools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de-DE"/>
                <w14:textFill>
                  <w14:solidFill>
                    <w14:srgbClr w14:val="2D0050"/>
                  </w14:solidFill>
                </w14:textFill>
              </w:rPr>
              <w:t>pnpm add zustand immer framer-motion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pnpm add @radix-ui/react-dialog @radix-ui/react-dropdown-menu @radix-ui/react-tooltip @radix-ui/react-tabs @radix-ui/react-collapsible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pnpm add react-hot-toast @hookform/resolvers react-hook-form zod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pnpm add eventsource-parser date-fns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pnpm add -D @types/eventsource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>API CLIENT (lib/api.ts):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axios instance with: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baseURL from NEXT_PUBLIC_API_URL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Request interceptor: add Authorization: Bearer {token from authStore}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- Response interceptor: on 401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→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try refresh token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→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if fails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→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pt-PT"/>
                <w14:textFill>
                  <w14:solidFill>
                    <w14:srgbClr w14:val="2D0050"/>
                  </w14:solidFill>
                </w14:textFill>
              </w:rPr>
              <w:t>logout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Helper functions: api.get, api.post, api.put, api.delete, api.stream (returns ReadableStream for SSE)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de-DE"/>
                <w14:textFill>
                  <w14:solidFill>
                    <w14:srgbClr w14:val="2D0050"/>
                  </w14:solidFill>
                </w14:textFill>
              </w:rPr>
              <w:t>SSE STREAMING HELPER (lib/sse.ts):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createEventSourceWithAuth(url, body, onEvent, onError, onComplete):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Uses fetch with POST method (EventSource doesn't support POST)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Parses SSE text/event-stream format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Calls onEvent for each data: {...} line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Handles reconnection on network error (max 3 attempts)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Returns cleanup function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ZUSTAND STORES (stores/):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authStore.ts: user (UserResponse|null), token (string|null), isLoading, login(email,pass)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>→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void, logout()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>→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void, refresh()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>→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void, hasPermission(Permission)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>→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boolean. Persist token to sessionStorage.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workflowStore.ts: workflows (WorkflowRecord[]), currentWorkflow (WorkflowRecord|null), isLoading, fetchWorkflows(workspaceId)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>→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void, createWorkflow(def)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>→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WorkflowRecord, updateWorkflow(id,def)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>→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>void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executionStore.ts: executions (Record&lt;string,ExecutionState&gt;), startExecution(workflowId,input)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>→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string (execId), appendEvent(execId, event), setStatus(execId,status), approveHitl(execId,checkpointId,approved,feedback)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chatStore.ts: sessions (ChatSession[]), currentSession, addMessage(sessionId,message), createSession()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uiStore.ts: theme ('light'|'dark'), toggleTheme, sidebarOpen, setSidebarOpen, activeModal (string|null), setModal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LAYOUT (app/layout.tsx):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QueryClientProvider with staleTime=30000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ThemeProvider (read from uiStore, apply class to &lt;html&gt;)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Toaster (react-hot-toast)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AuthGuard wrapper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de-DE"/>
                <w14:textFill>
                  <w14:solidFill>
                    <w14:srgbClr w14:val="2D0050"/>
                  </w14:solidFill>
                </w14:textFill>
              </w:rPr>
              <w:t>AUTH PAGES: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app/(auth)/login/page.tsx: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Email + password form with react-hook-form + zod validation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TOTP field appears after successful credential check if MFA enabled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On success: store token, redirect to /dashboard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Forgot password link (placeholder)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app/(auth)/login/layout.tsx: centered card layout, no sidebar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PROTECTED LAYOUT (app/(app)/layout.tsx):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Verify auth on mount (GET /auth/me), redirect to login if fails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Sidebar navigation with links to all main sections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Topbar with user menu, workspace selector, theme toggle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Responsive: sidebar collapses to hamburger on mobile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DASHBOARD (app/(app)/dashboard/page.tsx):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Stats cards: total workflows, executions today, documents indexed, active integrations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Recent executions list with status badges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Quick action buttons: New Workflow, Upload Document, New Chat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All components use TypeScript with strict types. Export all stores from stores/index.ts. Create src/types/api.ts with TypeScript interfaces matching all backend Pydantic schemas.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343" w:hRule="atLeast"/>
        </w:trPr>
        <w:tc>
          <w:tcPr>
            <w:tcW w:type="dxa" w:w="9360"/>
            <w:tcBorders>
              <w:top w:val="single" w:color="6a0dad" w:sz="1" w:space="0" w:shadow="0" w:frame="0"/>
              <w:left w:val="single" w:color="6a0dad" w:sz="1" w:space="0" w:shadow="0" w:frame="0"/>
              <w:bottom w:val="single" w:color="6a0dad" w:sz="1" w:space="0" w:shadow="0" w:frame="0"/>
              <w:right w:val="single" w:color="6a0dad" w:sz="1" w:space="0" w:shadow="0" w:frame="0"/>
            </w:tcBorders>
            <w:shd w:val="clear" w:color="auto" w:fill="6a0da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🤖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 xml:space="preserve">CURSOR PROMPT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Phase 6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Next.js Frontend (Part B: WorkFlow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™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Builder &amp; Execution)</w:t>
            </w:r>
          </w:p>
        </w:tc>
      </w:tr>
      <w:tr>
        <w:tblPrEx>
          <w:shd w:val="clear" w:color="auto" w:fill="ced7e7"/>
        </w:tblPrEx>
        <w:trPr>
          <w:trHeight w:val="13520" w:hRule="atLeast"/>
        </w:trPr>
        <w:tc>
          <w:tcPr>
            <w:tcW w:type="dxa" w:w="9360"/>
            <w:tcBorders>
              <w:top w:val="single" w:color="6a0dad" w:sz="1" w:space="0" w:shadow="0" w:frame="0"/>
              <w:left w:val="single" w:color="6a0dad" w:sz="1" w:space="0" w:shadow="0" w:frame="0"/>
              <w:bottom w:val="single" w:color="6a0dad" w:sz="1" w:space="0" w:shadow="0" w:frame="0"/>
              <w:right w:val="single" w:color="6a0dad" w:sz="1" w:space="0" w:shadow="0" w:frame="0"/>
            </w:tcBorders>
            <w:shd w:val="clear" w:color="auto" w:fill="ede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Build the WorkFlow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™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builder and execution views in apps/web/src/: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WORKFLOW BUILDER (app/(app)/workflows/new/page.tsx + components/workflow/):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WorkflowBuilder.tsx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—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main component with two tabs: "Describe" and "Visual"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>NLInput.tsx: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Large textarea: "Describe your workflow in plain English..."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Placeholder examples below: "e.g. Every morning, fetch my unresolved Jira tickets, summarize them, and email me the report"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- Generate button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→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calls POST /api/v1/workflows/interpret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→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shows loading state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On success: transitions to WorkflowPreview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WorkflowPreview.tsx: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Renders WorkflowDefinition as a list of AgentCards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Each AgentCard shows: agent name (editable), role, instructions (editable textarea), tools (badges), depends_on (arrow indicators)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Add/remove agent buttons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human_checkpoints: toggle on each agent card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parallel_groups indicator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- Bottom bar: Save Workflow button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→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POST /workflows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AgentCard.tsx: inline editing, tool selector dropdown (from GET /integrations/tools), save on blur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VisualEditor.tsx (using @xyflow/react):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Custom AgentNode: colored by status, shows name + role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Custom HumanCheckpointNode: different visual (clock icon)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Sync with WorkflowDefinition state: edges from depends_on arrays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Mini-map, controls, auto-layout on generate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WORKFLOW LIST (app/(app)/workflows/page.tsx):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Search input, status filter (active/draft/archived)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WorkflowCard components: name, description, last run, run count, status badge, Run + Edit buttons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Empty state with "Create your first workflow" CTA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EXECUTION VIEW (app/(app)/workflows/[id]/run/page.tsx):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Input form (auto-generated from workflow trigger description)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- Execute button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→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starts SSE stream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StepTimeline.tsx: animated list of AgentStep cards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  - Each step: avatar with initial, agent name, status badge (pending/running/complete/error)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  - Framer motion: slide in from bottom as each step appears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  - When running: animated gradient border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  - Tool calls: Collapsible section showing prettified JSON in/out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  - Agent output: typewriter-effect text reveal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HITL Panel: appears as full-width card when hitl_required event received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  - Shows agent output for review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  - Approve (green) / Reject (red) buttons + feedback textarea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  - POST /executions/{id}/approve on submit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Execution complete: summary card with total duration, agent count, tool calls count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CHAT PAGE (app/(app)/chat/page.tsx):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Session list sidebar (left)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Chat messages area (center, scrollable)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Input bar (bottom): text input + voice button + send button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Message bubbles: user (right, brand color), AI (left, neutral)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AI messages support: markdown rendering, code blocks, citation chips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Citations: small chips [1][2] that expand to show source document + page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Voice: mic button activates useVoice, transcript fills input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SSE streaming: AI response appears token by token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DOCUMENTS PAGE (app/(app)/documents/page.tsx):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Upload zone (drag &amp; drop + click) accepting PDF, DOCX, TXT, CSV, MD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Upload progress: per-file progress bar, polling status every 3s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Document list: filename, type, size, status badge, chunk count, uploaded date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- RAG Query panel (right sidebar): text input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→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POST /documents/query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→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CitedAnswer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Citation display: answer text with numbered refs, source list below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ANIMATIONS (all components):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Use framer-motion for: page transitions (fade+slide), card appearances, loading skeletons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Loading skeletons: pulse animation for all list items while fetching</w:t>
            </w:r>
          </w:p>
          <w:p>
            <w:pPr>
              <w:pStyle w:val="Default"/>
              <w:bidi w:val="0"/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Status badge transitions: smooth color change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343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1b7a3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✅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PHASE APPROVAL TESTS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Login page authenticates and redirects to /dashboard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Dashboard shows stats cards (can be zeros, no errors)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POST /workflows/interpret from frontend shows WorkflowPreview with agent cards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Agent card instructions are inline-editable and save on blur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Save Workflow button creates workflow, redirects to /workflows/{id}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Execute button starts SSE stream, StepTimeline shows cards appearing in real-time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HITL panel appears when hitl_required SSE event received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Approve button resumes execution, StepTimeline continues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Document upload shows progress, status polling updates to indexed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RAG query returns cited answer with source chips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Voice: click mic, speak, transcript appears in input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Dark mode toggle switches theme without page reload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All pages responsive on 375px mobile viewport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500"/>
        <w:gridCol w:w="2860"/>
      </w:tblGrid>
      <w:tr>
        <w:tblPrEx>
          <w:shd w:val="clear" w:color="auto" w:fill="ced7e7"/>
        </w:tblPrEx>
        <w:trPr>
          <w:trHeight w:val="1520" w:hRule="atLeast"/>
        </w:trPr>
        <w:tc>
          <w:tcPr>
            <w:tcW w:type="dxa" w:w="6500"/>
            <w:tcBorders>
              <w:top w:val="single" w:color="1e3a5f" w:sz="1" w:space="0" w:shadow="0" w:frame="0"/>
              <w:left w:val="single" w:color="1e3a5f" w:sz="1" w:space="0" w:shadow="0" w:frame="0"/>
              <w:bottom w:val="single" w:color="1e3a5f" w:sz="1" w:space="0" w:shadow="0" w:frame="0"/>
              <w:right w:val="single" w:color="1e3a5f" w:sz="1" w:space="0" w:shadow="0" w:frame="0"/>
            </w:tcBorders>
            <w:shd w:val="clear" w:color="auto" w:fill="1e3a5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ffffff"/>
                <w:sz w:val="20"/>
                <w:szCs w:val="20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a8c4e0"/>
                <w:sz w:val="18"/>
                <w:szCs w:val="18"/>
                <w:u w:color="a8c4e0"/>
                <w:shd w:val="nil" w:color="auto" w:fill="auto"/>
                <w:rtl w:val="0"/>
                <w14:textFill>
                  <w14:solidFill>
                    <w14:srgbClr w14:val="A8C4E0"/>
                  </w14:solidFill>
                </w14:textFill>
              </w:rPr>
              <w:t>PHASE 7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rFonts w:ascii="Times New Roman" w:cs="Times New Roman" w:hAnsi="Times New Roman" w:eastAsia="Times New Roman"/>
                <w:outline w:val="0"/>
                <w:color w:val="ffffff"/>
                <w:sz w:val="20"/>
                <w:szCs w:val="20"/>
                <w:shd w:val="nil" w:color="auto" w:fill="auto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8"/>
                <w:szCs w:val="2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Security Hardening, Observability &amp; Production Deploy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Arial" w:hAnsi="Arial"/>
                <w:i w:val="1"/>
                <w:iCs w:val="1"/>
                <w:outline w:val="0"/>
                <w:color w:val="c0d8f0"/>
                <w:sz w:val="18"/>
                <w:szCs w:val="18"/>
                <w:u w:color="c0d8f0"/>
                <w:shd w:val="nil" w:color="auto" w:fill="auto"/>
                <w:rtl w:val="0"/>
                <w:lang w:val="en-US"/>
                <w14:textFill>
                  <w14:solidFill>
                    <w14:srgbClr w14:val="C0D8F0"/>
                  </w14:solidFill>
                </w14:textFill>
              </w:rPr>
              <w:t>Production-ready. Auditable. Observable. Deployable anywhere.</w:t>
            </w:r>
          </w:p>
        </w:tc>
        <w:tc>
          <w:tcPr>
            <w:tcW w:type="dxa" w:w="2860"/>
            <w:tcBorders>
              <w:top w:val="single" w:color="1e3a5f" w:sz="1" w:space="0" w:shadow="0" w:frame="0"/>
              <w:left w:val="single" w:color="1e3a5f" w:sz="1" w:space="0" w:shadow="0" w:frame="0"/>
              <w:bottom w:val="single" w:color="1e3a5f" w:sz="1" w:space="0" w:shadow="0" w:frame="0"/>
              <w:right w:val="single" w:color="1e3a5f" w:sz="1" w:space="0" w:shadow="0" w:frame="0"/>
            </w:tcBorders>
            <w:shd w:val="clear" w:color="auto" w:fill="2e6da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d0e8ff"/>
                <w:sz w:val="18"/>
                <w:szCs w:val="18"/>
                <w:u w:color="d0e8ff"/>
                <w:shd w:val="nil" w:color="auto" w:fill="auto"/>
                <w:rtl w:val="0"/>
                <w14:textFill>
                  <w14:solidFill>
                    <w14:srgbClr w14:val="D0E8FF"/>
                  </w14:solidFill>
                </w14:textFill>
              </w:rPr>
              <w:t>⏱</w:t>
            </w:r>
            <w:r>
              <w:rPr>
                <w:rFonts w:ascii="Arial" w:hAnsi="Arial"/>
                <w:outline w:val="0"/>
                <w:color w:val="d0e8ff"/>
                <w:sz w:val="18"/>
                <w:szCs w:val="18"/>
                <w:u w:color="d0e8ff"/>
                <w:shd w:val="nil" w:color="auto" w:fill="auto"/>
                <w:rtl w:val="0"/>
                <w14:textFill>
                  <w14:solidFill>
                    <w14:srgbClr w14:val="D0E8FF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outline w:val="0"/>
                <w:color w:val="d0e8ff"/>
                <w:sz w:val="18"/>
                <w:szCs w:val="18"/>
                <w:u w:color="d0e8ff"/>
                <w:shd w:val="nil" w:color="auto" w:fill="auto"/>
                <w:rtl w:val="0"/>
                <w:lang w:val="fr-FR"/>
                <w14:textFill>
                  <w14:solidFill>
                    <w14:srgbClr w14:val="D0E8FF"/>
                  </w14:solidFill>
                </w14:textFill>
              </w:rPr>
              <w:t>Duration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Weeks 16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–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18 (15 days)</w:t>
            </w:r>
          </w:p>
        </w:tc>
      </w:tr>
    </w:tbl>
    <w:p>
      <w:pPr>
        <w:pStyle w:val="Heading 2"/>
        <w:widowControl w:val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widowControl w:val="0"/>
      </w:pPr>
    </w:p>
    <w:p>
      <w:pPr>
        <w:pStyle w:val="Heading 2"/>
      </w:pPr>
      <w:r>
        <w:rPr>
          <w:outline w:val="0"/>
          <w:color w:val="2e6da4"/>
          <w:u w:color="2e6da4"/>
          <w:rtl w:val="0"/>
          <w14:textFill>
            <w14:solidFill>
              <w14:srgbClr w14:val="2E6DA4"/>
            </w14:solidFill>
          </w14:textFill>
        </w:rPr>
        <w:t xml:space="preserve">7.1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 xml:space="preserve">—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>Langfuse Observability</w:t>
      </w:r>
    </w:p>
    <w:p>
      <w:pPr>
        <w:pStyle w:val="Heading 2"/>
      </w:pPr>
      <w:r>
        <w:rPr>
          <w:outline w:val="0"/>
          <w:color w:val="1a1a2e"/>
          <w:sz w:val="20"/>
          <w:szCs w:val="20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Every LLM call is traced. Every workflow execution is visible. Integration takes ~2 hours but saves days of debugging.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it-IT"/>
          <w14:textFill>
            <w14:solidFill>
              <w14:srgbClr w14:val="1A1A2E"/>
            </w14:solidFill>
          </w14:textFill>
        </w:rPr>
        <w:t># core/tracing.py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from langfuse import Langfuse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from langfuse.decorators import observe, langfuse_context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>langfuse = Langfuse(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public_key=settings.LANGFUSE_PUBLIC_KEY,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secret_key=settings.LANGFUSE_SECRET_KEY,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host=settings.LANGFUSE_HOST,  # self-hosted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>)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Decorate every LLM-calling function: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@observe(name='workflow_interpret')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async def interpret_workflow(user_input: str) -&gt; WorkflowDefinition: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langfuse_context.update_current_observation(input={'text': user_input})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# ... call LLM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langfuse_context.update_current_observation(output=result.dict())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This auto-captures: prompt, completion, tokens, latency, cost</w:t>
      </w:r>
    </w:p>
    <w:p>
      <w:pPr>
        <w:pStyle w:val="Heading 2"/>
      </w:pPr>
    </w:p>
    <w:p>
      <w:pPr>
        <w:pStyle w:val="Heading 2"/>
      </w:pPr>
      <w:r>
        <w:rPr>
          <w:outline w:val="0"/>
          <w:color w:val="2e6da4"/>
          <w:u w:color="2e6da4"/>
          <w:rtl w:val="0"/>
          <w14:textFill>
            <w14:solidFill>
              <w14:srgbClr w14:val="2E6DA4"/>
            </w14:solidFill>
          </w14:textFill>
        </w:rPr>
        <w:t xml:space="preserve">7.2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 xml:space="preserve">—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>Structured Logging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core/logging.py with structlog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Every log entry includes: request_id, user_id, workspace_id,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service, event, duration_ms, environment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da-DK"/>
          <w14:textFill>
            <w14:solidFill>
              <w14:srgbClr w14:val="1A1A2E"/>
            </w14:solidFill>
          </w14:textFill>
        </w:rPr>
        <w:t># Log levels: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INFO: every request, every workflow execution start/end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WARNING: rate limit hits, retried LLM calls, slow queries (&gt;500ms)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ERROR: exceptions, failed tool calls, DB connection errors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Output format: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Development: pretty colored console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Production: JSON (one object per line) for log aggregation</w:t>
      </w:r>
    </w:p>
    <w:p>
      <w:pPr>
        <w:pStyle w:val="Heading 2"/>
      </w:pPr>
    </w:p>
    <w:p>
      <w:pPr>
        <w:pStyle w:val="Heading 2"/>
      </w:pPr>
      <w:r>
        <w:rPr>
          <w:outline w:val="0"/>
          <w:color w:val="2e6da4"/>
          <w:u w:color="2e6da4"/>
          <w:rtl w:val="0"/>
          <w14:textFill>
            <w14:solidFill>
              <w14:srgbClr w14:val="2E6DA4"/>
            </w14:solidFill>
          </w14:textFill>
        </w:rPr>
        <w:t xml:space="preserve">7.3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 xml:space="preserve">—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>Analytics Endpoints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00"/>
        <w:gridCol w:w="6560"/>
      </w:tblGrid>
      <w:tr>
        <w:tblPrEx>
          <w:shd w:val="clear" w:color="auto" w:fill="4f81bd"/>
        </w:tblPrEx>
        <w:trPr>
          <w:trHeight w:val="197" w:hRule="atLeast"/>
          <w:tblHeader/>
        </w:trPr>
        <w:tc>
          <w:tcPr>
            <w:tcW w:type="dxa" w:w="2800"/>
            <w:tcBorders>
              <w:top w:val="single" w:color="2e6da4" w:sz="1" w:space="0" w:shadow="0" w:frame="0"/>
              <w:left w:val="single" w:color="2e6da4" w:sz="1" w:space="0" w:shadow="0" w:frame="0"/>
              <w:bottom w:val="single" w:color="cccccc" w:sz="1" w:space="0" w:shadow="0" w:frame="0"/>
              <w:right w:val="single" w:color="2e6da4" w:sz="1" w:space="0" w:shadow="0" w:frame="0"/>
            </w:tcBorders>
            <w:shd w:val="clear" w:color="auto" w:fill="1e3a5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Endpoint</w:t>
            </w:r>
          </w:p>
        </w:tc>
        <w:tc>
          <w:tcPr>
            <w:tcW w:type="dxa" w:w="6560"/>
            <w:tcBorders>
              <w:top w:val="single" w:color="2e6da4" w:sz="1" w:space="0" w:shadow="0" w:frame="0"/>
              <w:left w:val="single" w:color="2e6da4" w:sz="1" w:space="0" w:shadow="0" w:frame="0"/>
              <w:bottom w:val="single" w:color="cccccc" w:sz="1" w:space="0" w:shadow="0" w:frame="0"/>
              <w:right w:val="single" w:color="2e6da4" w:sz="1" w:space="0" w:shadow="0" w:frame="0"/>
            </w:tcBorders>
            <w:shd w:val="clear" w:color="auto" w:fill="1e3a5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Description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GET /analytics/overview</w:t>
            </w:r>
          </w:p>
        </w:tc>
        <w:tc>
          <w:tcPr>
            <w:tcW w:type="dxa" w:w="6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Total executions, success rate, avg duration (date range)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GET /analytics/workflows/{id}</w:t>
            </w:r>
          </w:p>
        </w:tc>
        <w:tc>
          <w:tcPr>
            <w:tcW w:type="dxa" w:w="6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Per-workflow: runs, success%, avg tokens, top errors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GET /analytics/rag</w:t>
            </w:r>
          </w:p>
        </w:tc>
        <w:tc>
          <w:tcPr>
            <w:tcW w:type="dxa" w:w="6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RAG: queries/day, avg confidence, unanswerable rate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GET /analytics/tools</w:t>
            </w:r>
          </w:p>
        </w:tc>
        <w:tc>
          <w:tcPr>
            <w:tcW w:type="dxa" w:w="6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Tool usage: call count, success rate, avg duration per tool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GET /analytics/users</w:t>
            </w:r>
          </w:p>
        </w:tc>
        <w:tc>
          <w:tcPr>
            <w:tcW w:type="dxa" w:w="6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User activity: messages/day, workflows created, docs uploaded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GET /analytics/costs</w:t>
            </w:r>
          </w:p>
        </w:tc>
        <w:tc>
          <w:tcPr>
            <w:tcW w:type="dxa" w:w="6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Token spend by model, by workflow, by user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p>
      <w:pPr>
        <w:pStyle w:val="Heading 2"/>
      </w:pPr>
      <w:r>
        <w:rPr>
          <w:outline w:val="0"/>
          <w:color w:val="2e6da4"/>
          <w:u w:color="2e6da4"/>
          <w:rtl w:val="0"/>
          <w14:textFill>
            <w14:solidFill>
              <w14:srgbClr w14:val="2E6DA4"/>
            </w14:solidFill>
          </w14:textFill>
        </w:rPr>
        <w:t xml:space="preserve">7.4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 xml:space="preserve">—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>Production Docker Setup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nl-NL"/>
          <w14:textFill>
            <w14:solidFill>
              <w14:srgbClr w14:val="1A1A2E"/>
            </w14:solidFill>
          </w14:textFill>
        </w:rPr>
        <w:t xml:space="preserve"># Dockerfile (apps/api) </w:t>
      </w: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—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fr-FR"/>
          <w14:textFill>
            <w14:solidFill>
              <w14:srgbClr w14:val="1A1A2E"/>
            </w14:solidFill>
          </w14:textFill>
        </w:rPr>
        <w:t>production stage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>FROM python:3.11-slim AS base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RUN addgroup --system app &amp;&amp; adduser --system --group app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FROM base AS builder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RUN pip install uv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COPY pyproject.toml .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RUN uv pip install --system --no-cache .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fr-FR"/>
          <w14:textFill>
            <w14:solidFill>
              <w14:srgbClr w14:val="1A1A2E"/>
            </w14:solidFill>
          </w14:textFill>
        </w:rPr>
        <w:t>FROM base AS production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COPY --from=builder /usr/lib/python3.11/ /usr/lib/python3.11/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COPY --chown=app:app . /app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 xml:space="preserve">  USER app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HEALTHCHECK --interval=30s CMD curl -f http://localhost:8000/health || exit 1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pt-PT"/>
          <w14:textFill>
            <w14:solidFill>
              <w14:srgbClr w14:val="1A1A2E"/>
            </w14:solidFill>
          </w14:textFill>
        </w:rPr>
        <w:t xml:space="preserve">  CMD ["uvicorn", "main:app", "--host", "0.0.0.0", "--port", "8000",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   "--workers", "4", "--log-config", "log_config.json"]</w:t>
      </w:r>
    </w:p>
    <w:p>
      <w:pPr>
        <w:pStyle w:val="Heading 2"/>
      </w:pPr>
    </w:p>
    <w:p>
      <w:pPr>
        <w:pStyle w:val="Heading 2"/>
      </w:pPr>
      <w:r>
        <w:rPr>
          <w:outline w:val="0"/>
          <w:color w:val="2e6da4"/>
          <w:u w:color="2e6da4"/>
          <w:rtl w:val="0"/>
          <w14:textFill>
            <w14:solidFill>
              <w14:srgbClr w14:val="2E6DA4"/>
            </w14:solidFill>
          </w14:textFill>
        </w:rPr>
        <w:t xml:space="preserve">7.5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 xml:space="preserve">— </w:t>
      </w:r>
      <w:r>
        <w:rPr>
          <w:outline w:val="0"/>
          <w:color w:val="2e6da4"/>
          <w:u w:color="2e6da4"/>
          <w:rtl w:val="0"/>
          <w:lang w:val="fr-FR"/>
          <w14:textFill>
            <w14:solidFill>
              <w14:srgbClr w14:val="2E6DA4"/>
            </w14:solidFill>
          </w14:textFill>
        </w:rPr>
        <w:t>Nginx Configuration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 xml:space="preserve"># infra/nginx/nginx.conf </w:t>
      </w: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—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fr-FR"/>
          <w14:textFill>
            <w14:solidFill>
              <w14:srgbClr w14:val="1A1A2E"/>
            </w14:solidFill>
          </w14:textFill>
        </w:rPr>
        <w:t>production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upstream api { server api:8000; }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upstream web { server web:3000; }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da-DK"/>
          <w14:textFill>
            <w14:solidFill>
              <w14:srgbClr w14:val="1A1A2E"/>
            </w14:solidFill>
          </w14:textFill>
        </w:rPr>
        <w:t>server {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 xml:space="preserve">  listen 443 ssl http2;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ssl_certificate /etc/ssl/certs/cert.pem;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location /api/ {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proxy_pass http://api;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proxy_buffering off;      # Critical for SSE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proxy_cache off;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proxy_set_header X-Real-IP $remote_addr;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proxy_read_timeout 300s;  # Long for SSE streams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}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location / {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   proxy_pass http://web;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  }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>}</w:t>
      </w:r>
    </w:p>
    <w:p>
      <w:pPr>
        <w:pStyle w:val="Heading 2"/>
      </w:pPr>
    </w:p>
    <w:p>
      <w:pPr>
        <w:pStyle w:val="Heading 2"/>
      </w:pPr>
      <w:r>
        <w:rPr>
          <w:outline w:val="0"/>
          <w:color w:val="2e6da4"/>
          <w:u w:color="2e6da4"/>
          <w:rtl w:val="0"/>
          <w14:textFill>
            <w14:solidFill>
              <w14:srgbClr w14:val="2E6DA4"/>
            </w14:solidFill>
          </w14:textFill>
        </w:rPr>
        <w:t xml:space="preserve">7.6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 xml:space="preserve">—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>Security Hardening Checklist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9360"/>
            <w:tcBorders>
              <w:top w:val="single" w:color="b45309" w:sz="1" w:space="0" w:shadow="0" w:frame="0"/>
              <w:left w:val="single" w:color="b45309" w:sz="1" w:space="0" w:shadow="0" w:frame="0"/>
              <w:bottom w:val="single" w:color="b45309" w:sz="1" w:space="0" w:shadow="0" w:frame="0"/>
              <w:right w:val="single" w:color="b45309" w:sz="1" w:space="0" w:shadow="0" w:frame="0"/>
            </w:tcBorders>
            <w:shd w:val="clear" w:color="auto" w:fill="b4530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Security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must implement before production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9360"/>
            <w:tcBorders>
              <w:top w:val="single" w:color="b45309" w:sz="1" w:space="0" w:shadow="0" w:frame="0"/>
              <w:left w:val="single" w:color="b45309" w:sz="1" w:space="0" w:shadow="0" w:frame="0"/>
              <w:bottom w:val="single" w:color="b45309" w:sz="1" w:space="0" w:shadow="0" w:frame="0"/>
              <w:right w:val="single" w:color="b45309" w:sz="1" w:space="0" w:shadow="0" w:frame="0"/>
            </w:tcBorders>
            <w:shd w:val="clear" w:color="auto" w:fill="fef3c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✓</w:t>
            </w:r>
            <w:r>
              <w:rPr>
                <w:rFonts w:ascii="Arial" w:hAnsi="Arial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All secrets in environment variables, never in code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9360"/>
            <w:tcBorders>
              <w:top w:val="single" w:color="b45309" w:sz="1" w:space="0" w:shadow="0" w:frame="0"/>
              <w:left w:val="single" w:color="b45309" w:sz="1" w:space="0" w:shadow="0" w:frame="0"/>
              <w:bottom w:val="single" w:color="b45309" w:sz="1" w:space="0" w:shadow="0" w:frame="0"/>
              <w:right w:val="single" w:color="b45309" w:sz="1" w:space="0" w:shadow="0" w:frame="0"/>
            </w:tcBorders>
            <w:shd w:val="clear" w:color="auto" w:fill="fef3c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✓</w:t>
            </w:r>
            <w:r>
              <w:rPr>
                <w:rFonts w:ascii="Arial" w:hAnsi="Arial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DB password rotation: use Vault or AWS Secrets Manager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9360"/>
            <w:tcBorders>
              <w:top w:val="single" w:color="b45309" w:sz="1" w:space="0" w:shadow="0" w:frame="0"/>
              <w:left w:val="single" w:color="b45309" w:sz="1" w:space="0" w:shadow="0" w:frame="0"/>
              <w:bottom w:val="single" w:color="b45309" w:sz="1" w:space="0" w:shadow="0" w:frame="0"/>
              <w:right w:val="single" w:color="b45309" w:sz="1" w:space="0" w:shadow="0" w:frame="0"/>
            </w:tcBorders>
            <w:shd w:val="clear" w:color="auto" w:fill="fef3c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✓</w:t>
            </w:r>
            <w:r>
              <w:rPr>
                <w:rFonts w:ascii="Arial" w:hAnsi="Arial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 xml:space="preserve">HTTPS enforced: HTTP </w:t>
            </w:r>
            <w:r>
              <w:rPr>
                <w:rFonts w:ascii="Arial" w:hAnsi="Arial" w:hint="default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 xml:space="preserve">→ </w:t>
            </w:r>
            <w:r>
              <w:rPr>
                <w:rFonts w:ascii="Arial" w:hAnsi="Arial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:lang w:val="nl-NL"/>
                <w14:textFill>
                  <w14:solidFill>
                    <w14:srgbClr w14:val="1A1A2E"/>
                  </w14:solidFill>
                </w14:textFill>
              </w:rPr>
              <w:t>HTTPS redirect in Nginx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9360"/>
            <w:tcBorders>
              <w:top w:val="single" w:color="b45309" w:sz="1" w:space="0" w:shadow="0" w:frame="0"/>
              <w:left w:val="single" w:color="b45309" w:sz="1" w:space="0" w:shadow="0" w:frame="0"/>
              <w:bottom w:val="single" w:color="b45309" w:sz="1" w:space="0" w:shadow="0" w:frame="0"/>
              <w:right w:val="single" w:color="b45309" w:sz="1" w:space="0" w:shadow="0" w:frame="0"/>
            </w:tcBorders>
            <w:shd w:val="clear" w:color="auto" w:fill="fef3c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✓</w:t>
            </w:r>
            <w:r>
              <w:rPr>
                <w:rFonts w:ascii="Arial" w:hAnsi="Arial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HSTS header: Strict-Transport-Security max-age=31536000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9360"/>
            <w:tcBorders>
              <w:top w:val="single" w:color="b45309" w:sz="1" w:space="0" w:shadow="0" w:frame="0"/>
              <w:left w:val="single" w:color="b45309" w:sz="1" w:space="0" w:shadow="0" w:frame="0"/>
              <w:bottom w:val="single" w:color="b45309" w:sz="1" w:space="0" w:shadow="0" w:frame="0"/>
              <w:right w:val="single" w:color="b45309" w:sz="1" w:space="0" w:shadow="0" w:frame="0"/>
            </w:tcBorders>
            <w:shd w:val="clear" w:color="auto" w:fill="fef3c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✓</w:t>
            </w:r>
            <w:r>
              <w:rPr>
                <w:rFonts w:ascii="Arial" w:hAnsi="Arial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CSP header: restrict script sources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9360"/>
            <w:tcBorders>
              <w:top w:val="single" w:color="b45309" w:sz="1" w:space="0" w:shadow="0" w:frame="0"/>
              <w:left w:val="single" w:color="b45309" w:sz="1" w:space="0" w:shadow="0" w:frame="0"/>
              <w:bottom w:val="single" w:color="b45309" w:sz="1" w:space="0" w:shadow="0" w:frame="0"/>
              <w:right w:val="single" w:color="b45309" w:sz="1" w:space="0" w:shadow="0" w:frame="0"/>
            </w:tcBorders>
            <w:shd w:val="clear" w:color="auto" w:fill="fef3c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✓</w:t>
            </w:r>
            <w:r>
              <w:rPr>
                <w:rFonts w:ascii="Arial" w:hAnsi="Arial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Rate limiting: per-IP and per-user, separate limits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9360"/>
            <w:tcBorders>
              <w:top w:val="single" w:color="b45309" w:sz="1" w:space="0" w:shadow="0" w:frame="0"/>
              <w:left w:val="single" w:color="b45309" w:sz="1" w:space="0" w:shadow="0" w:frame="0"/>
              <w:bottom w:val="single" w:color="b45309" w:sz="1" w:space="0" w:shadow="0" w:frame="0"/>
              <w:right w:val="single" w:color="b45309" w:sz="1" w:space="0" w:shadow="0" w:frame="0"/>
            </w:tcBorders>
            <w:shd w:val="clear" w:color="auto" w:fill="fef3c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✓</w:t>
            </w:r>
            <w:r>
              <w:rPr>
                <w:rFonts w:ascii="Arial" w:hAnsi="Arial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Input validation: Pydantic on all request bodies, max sizes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9360"/>
            <w:tcBorders>
              <w:top w:val="single" w:color="b45309" w:sz="1" w:space="0" w:shadow="0" w:frame="0"/>
              <w:left w:val="single" w:color="b45309" w:sz="1" w:space="0" w:shadow="0" w:frame="0"/>
              <w:bottom w:val="single" w:color="b45309" w:sz="1" w:space="0" w:shadow="0" w:frame="0"/>
              <w:right w:val="single" w:color="b45309" w:sz="1" w:space="0" w:shadow="0" w:frame="0"/>
            </w:tcBorders>
            <w:shd w:val="clear" w:color="auto" w:fill="fef3c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✓</w:t>
            </w:r>
            <w:r>
              <w:rPr>
                <w:rFonts w:ascii="Arial" w:hAnsi="Arial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File upload: MIME type validation, max size 50MB, virus scan placeholder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9360"/>
            <w:tcBorders>
              <w:top w:val="single" w:color="b45309" w:sz="1" w:space="0" w:shadow="0" w:frame="0"/>
              <w:left w:val="single" w:color="b45309" w:sz="1" w:space="0" w:shadow="0" w:frame="0"/>
              <w:bottom w:val="single" w:color="b45309" w:sz="1" w:space="0" w:shadow="0" w:frame="0"/>
              <w:right w:val="single" w:color="b45309" w:sz="1" w:space="0" w:shadow="0" w:frame="0"/>
            </w:tcBorders>
            <w:shd w:val="clear" w:color="auto" w:fill="fef3c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✓</w:t>
            </w:r>
            <w:r>
              <w:rPr>
                <w:rFonts w:ascii="Arial" w:hAnsi="Arial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SQL injection: SQLAlchemy ORM only, no raw SQL strings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9360"/>
            <w:tcBorders>
              <w:top w:val="single" w:color="b45309" w:sz="1" w:space="0" w:shadow="0" w:frame="0"/>
              <w:left w:val="single" w:color="b45309" w:sz="1" w:space="0" w:shadow="0" w:frame="0"/>
              <w:bottom w:val="single" w:color="b45309" w:sz="1" w:space="0" w:shadow="0" w:frame="0"/>
              <w:right w:val="single" w:color="b45309" w:sz="1" w:space="0" w:shadow="0" w:frame="0"/>
            </w:tcBorders>
            <w:shd w:val="clear" w:color="auto" w:fill="fef3c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✓</w:t>
            </w:r>
            <w:r>
              <w:rPr>
                <w:rFonts w:ascii="Arial" w:hAnsi="Arial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JWT: short expiry (8h access, 30d refresh), secure refresh cookie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9360"/>
            <w:tcBorders>
              <w:top w:val="single" w:color="b45309" w:sz="1" w:space="0" w:shadow="0" w:frame="0"/>
              <w:left w:val="single" w:color="b45309" w:sz="1" w:space="0" w:shadow="0" w:frame="0"/>
              <w:bottom w:val="single" w:color="b45309" w:sz="1" w:space="0" w:shadow="0" w:frame="0"/>
              <w:right w:val="single" w:color="b45309" w:sz="1" w:space="0" w:shadow="0" w:frame="0"/>
            </w:tcBorders>
            <w:shd w:val="clear" w:color="auto" w:fill="fef3c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✓</w:t>
            </w:r>
            <w:r>
              <w:rPr>
                <w:rFonts w:ascii="Arial" w:hAnsi="Arial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Audit log: all write operations logged with user context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9360"/>
            <w:tcBorders>
              <w:top w:val="single" w:color="b45309" w:sz="1" w:space="0" w:shadow="0" w:frame="0"/>
              <w:left w:val="single" w:color="b45309" w:sz="1" w:space="0" w:shadow="0" w:frame="0"/>
              <w:bottom w:val="single" w:color="b45309" w:sz="1" w:space="0" w:shadow="0" w:frame="0"/>
              <w:right w:val="single" w:color="b45309" w:sz="1" w:space="0" w:shadow="0" w:frame="0"/>
            </w:tcBorders>
            <w:shd w:val="clear" w:color="auto" w:fill="fef3c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✓</w:t>
            </w:r>
            <w:r>
              <w:rPr>
                <w:rFonts w:ascii="Arial" w:hAnsi="Arial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Dependency scanning: GitHub Dependabot enabled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p>
      <w:pPr>
        <w:pStyle w:val="Heading 2"/>
      </w:pPr>
      <w:r>
        <w:rPr>
          <w:outline w:val="0"/>
          <w:color w:val="2e6da4"/>
          <w:u w:color="2e6da4"/>
          <w:rtl w:val="0"/>
          <w14:textFill>
            <w14:solidFill>
              <w14:srgbClr w14:val="2E6DA4"/>
            </w14:solidFill>
          </w14:textFill>
        </w:rPr>
        <w:t xml:space="preserve">7.7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 xml:space="preserve">— </w:t>
      </w:r>
      <w:r>
        <w:rPr>
          <w:outline w:val="0"/>
          <w:color w:val="2e6da4"/>
          <w:u w:color="2e6da4"/>
          <w:rtl w:val="0"/>
          <w:lang w:val="en-US"/>
          <w14:textFill>
            <w14:solidFill>
              <w14:srgbClr w14:val="2E6DA4"/>
            </w14:solidFill>
          </w14:textFill>
        </w:rPr>
        <w:t>Kubernetes Manifests (optional for VPC deploy)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# infra/k8s/ structure: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# namespace.yaml </w:t>
      </w: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—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egpt namespace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it-IT"/>
          <w14:textFill>
            <w14:solidFill>
              <w14:srgbClr w14:val="1A1A2E"/>
            </w14:solidFill>
          </w14:textFill>
        </w:rPr>
        <w:t xml:space="preserve"># configmap.yaml </w:t>
      </w: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—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fr-FR"/>
          <w14:textFill>
            <w14:solidFill>
              <w14:srgbClr w14:val="1A1A2E"/>
            </w14:solidFill>
          </w14:textFill>
        </w:rPr>
        <w:t>non-secret env vars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# secrets.yaml </w:t>
      </w: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—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references to external secret manager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# api/deployment.yaml </w:t>
      </w: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—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3 replicas, resource limits, liveness probe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# api/service.yaml </w:t>
      </w: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—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>ClusterIP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# api/hpa.yaml </w:t>
      </w: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—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it-IT"/>
          <w14:textFill>
            <w14:solidFill>
              <w14:srgbClr w14:val="1A1A2E"/>
            </w14:solidFill>
          </w14:textFill>
        </w:rPr>
        <w:t>autoscale on CPU 70%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# web/deployment.yaml </w:t>
      </w: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—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s-ES_tradnl"/>
          <w14:textFill>
            <w14:solidFill>
              <w14:srgbClr w14:val="1A1A2E"/>
            </w14:solidFill>
          </w14:textFill>
        </w:rPr>
        <w:t>2 replicas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# postgres/statefulset.yaml </w:t>
      </w: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—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with PVC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# redis/statefulset.yaml </w:t>
      </w: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—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with PVC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14:textFill>
            <w14:solidFill>
              <w14:srgbClr w14:val="1A1A2E"/>
            </w14:solidFill>
          </w14:textFill>
        </w:rPr>
        <w:t xml:space="preserve"># qdrant/statefulset.yaml </w:t>
      </w: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—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with PVC</w:t>
      </w:r>
    </w:p>
    <w:p>
      <w:pPr>
        <w:pStyle w:val="Heading 2"/>
      </w:pP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it-IT"/>
          <w14:textFill>
            <w14:solidFill>
              <w14:srgbClr w14:val="1A1A2E"/>
            </w14:solidFill>
          </w14:textFill>
        </w:rPr>
        <w:t xml:space="preserve"># ingress.yaml </w:t>
      </w:r>
      <w:r>
        <w:rPr>
          <w:rFonts w:ascii="Courier New" w:hAnsi="Courier New" w:hint="default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— </w:t>
      </w:r>
      <w:r>
        <w:rPr>
          <w:rFonts w:ascii="Courier New" w:hAnsi="Courier New"/>
          <w:outline w:val="0"/>
          <w:color w:val="1a1a2e"/>
          <w:sz w:val="17"/>
          <w:szCs w:val="17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nginx ingress controller + TLS</w:t>
      </w:r>
    </w:p>
    <w:p>
      <w:pPr>
        <w:pStyle w:val="Heading 2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343" w:hRule="atLeast"/>
        </w:trPr>
        <w:tc>
          <w:tcPr>
            <w:tcW w:type="dxa" w:w="9360"/>
            <w:tcBorders>
              <w:top w:val="single" w:color="6a0dad" w:sz="1" w:space="0" w:shadow="0" w:frame="0"/>
              <w:left w:val="single" w:color="6a0dad" w:sz="1" w:space="0" w:shadow="0" w:frame="0"/>
              <w:bottom w:val="single" w:color="6a0dad" w:sz="1" w:space="0" w:shadow="0" w:frame="0"/>
              <w:right w:val="single" w:color="6a0dad" w:sz="1" w:space="0" w:shadow="0" w:frame="0"/>
            </w:tcBorders>
            <w:shd w:val="clear" w:color="auto" w:fill="6a0da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🤖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 xml:space="preserve">CURSOR PROMPT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Phase 7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Observability, Security &amp; Production Deploy</w:t>
            </w:r>
          </w:p>
        </w:tc>
      </w:tr>
      <w:tr>
        <w:tblPrEx>
          <w:shd w:val="clear" w:color="auto" w:fill="ced7e7"/>
        </w:tblPrEx>
        <w:trPr>
          <w:trHeight w:val="13520" w:hRule="atLeast"/>
        </w:trPr>
        <w:tc>
          <w:tcPr>
            <w:tcW w:type="dxa" w:w="9360"/>
            <w:tcBorders>
              <w:top w:val="single" w:color="6a0dad" w:sz="1" w:space="0" w:shadow="0" w:frame="0"/>
              <w:left w:val="single" w:color="6a0dad" w:sz="1" w:space="0" w:shadow="0" w:frame="0"/>
              <w:bottom w:val="single" w:color="6a0dad" w:sz="1" w:space="0" w:shadow="0" w:frame="0"/>
              <w:right w:val="single" w:color="6a0dad" w:sz="1" w:space="0" w:shadow="0" w:frame="0"/>
            </w:tcBorders>
            <w:shd w:val="clear" w:color="auto" w:fill="ede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Finalize the platform for production deployment: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LANGFUSE INTEGRATION (apps/api/core/tracing.py):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Initialize Langfuse client with PUBLIC_KEY, SECRET_KEY, HOST from settings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get_tracer() function returning the client (singleton)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@trace_llm decorator: wraps any async LLM-calling function, captures input/output/tokens/latency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Apply @observe decoration to: WorkflowInterpreter.interpret, RAGService.generate_cited_answer, DynamiqService.run_workflow_stream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Flush traces on app shutdown (lifespan)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Add LANGFUSE_PUBLIC_KEY, LANGFUSE_SECRET_KEY, LANGFUSE_HOST to settings and .env.example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Add Langfuse to docker-compose.yml (self-hosted: ghcr.io/langfuse/langfuse:latest + postgres db)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>ANALYTICS SERVICE (apps/api/services/analytics_service.py):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AnalyticsService using raw SQL queries (SQLAlchemy text()) for aggregation: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- async get_overview(workspace_id, start_date, end_date)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→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da-DK"/>
                <w14:textFill>
                  <w14:solidFill>
                    <w14:srgbClr w14:val="2D0050"/>
                  </w14:solidFill>
                </w14:textFill>
              </w:rPr>
              <w:t>OverviewStats: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  - total_executions, successful_executions, failed_executions, avg_duration_ms, total_tokens_used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  - Query from workflow_execution table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- async get_rag_stats(workspace_id, start_date, end_date)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→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>RAGStats: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  - total_queries, avg_confidence, unanswerable_count, top_documents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- async get_tool_usage(workspace_id)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→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list[ToolUsageStat]: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  - From tool_execution_log: tool_name, call_count, success_rate, avg_duration_ms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- async get_cost_estimate(workspace_id, start_date, end_date)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 xml:space="preserve">→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>CostStats: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  - Token counts by model, estimated cost (use published OpenAI/Anthropic pricing constants)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ANALYTICS ROUTER (apps/api/routers/analytics.py):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All require ANALYTICS_READ permission, workspace scoped: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GET /analytics/overview?start=&amp;end=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  <w:t>- GET /analytics/rag?start=&amp;end=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GET /analytics/tools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GET /analytics/costs?start=&amp;end=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- GET /analytics/workflows/{id} </w:t>
            </w:r>
            <w:r>
              <w:rPr>
                <w:rFonts w:ascii="Courier New" w:hAnsi="Courier New" w:hint="default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 xml:space="preserve">— </w:t>
            </w: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workflow-specific stats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PRODUCTION DOCKER: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nl-NL"/>
                <w14:textFill>
                  <w14:solidFill>
                    <w14:srgbClr w14:val="2D0050"/>
                  </w14:solidFill>
                </w14:textFill>
              </w:rPr>
              <w:t>apps/api/Dockerfile: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Stage 1 (base): python:3.11-slim, create non-root user 'app', install system deps (curl for healthcheck)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Stage 2 (builder): install uv, copy pyproject.toml, run uv pip install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Stage 3 (development): copy all, run as root, uvicorn with --reload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Stage 4 (production): copy from builder, copy src as app user, healthcheck, 4 workers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nl-NL"/>
                <w14:textFill>
                  <w14:solidFill>
                    <w14:srgbClr w14:val="2D0050"/>
                  </w14:solidFill>
                </w14:textFill>
              </w:rPr>
              <w:t>apps/web/Dockerfile: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Stage 1 (deps): node:20-alpine, pnpm install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Stage 2 (builder): pnpm build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Stage 3 (production): node:20-alpine, copy .next/standalone, run as non-root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NGINX (infra/nginx/):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nginx.conf: upstream for api:8000 and web:3000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Location /api/: proxy_pass api, proxy_buffering off, proxy_cache off, proxy_read_timeout 300s, X-Real-IP header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Location /: proxy_pass web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Gzip for JS/CSS/JSON, cache static assets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Security headers: X-Frame-Options, X-Content-Type-Options, Referrer-Policy, CSP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it-IT"/>
                <w14:textFill>
                  <w14:solidFill>
                    <w14:srgbClr w14:val="2D0050"/>
                  </w14:solidFill>
                </w14:textFill>
              </w:rPr>
              <w:t>DOCKER-COMPOSE PROD (docker-compose.prod.yml):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Add restart: unless-stopped to all services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Add resource limits: api (2 CPU, 2GB RAM), web (0.5 CPU, 512MB), postgres (1 CPU, 1GB)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Add Langfuse service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Health checks on all services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Named volumes with driver_opts for persistence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ANALYTICS DASHBOARD (apps/web/src/app/(app)/analytics/):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OverviewPage with 4 metric cards, line chart (recharts) for executions over time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RAGAnalytics component: confidence distribution bar chart, unanswerable rate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ToolUsage: horizontal bar chart of tool call counts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- DateRangePicker component for filtering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SECURITY HEADERS MIDDLEWARE (apps/api/middleware/security.py):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Add to all responses: X-Request-ID, X-Content-Type-Options: nosniff, X-Frame-Options: DENY, Referrer-Policy: strict-origin</w:t>
            </w: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</w:p>
          <w:p>
            <w:pPr>
              <w:pStyle w:val="Default"/>
              <w:bidi w:val="0"/>
              <w:rPr>
                <w:rFonts w:ascii="Courier New" w:cs="Courier New" w:hAnsi="Courier New" w:eastAsia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14:textFill>
                  <w14:solidFill>
                    <w14:srgbClr w14:val="2D0050"/>
                  </w14:solidFill>
                </w14:textFill>
              </w:rPr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DEPLOYMENT DOCS (docs/deployment.md):</w:t>
            </w:r>
          </w:p>
          <w:p>
            <w:pPr>
              <w:pStyle w:val="Default"/>
              <w:bidi w:val="0"/>
            </w:pPr>
            <w:r>
              <w:rPr>
                <w:rFonts w:ascii="Courier New" w:hAnsi="Courier New"/>
                <w:outline w:val="0"/>
                <w:color w:val="2d0050"/>
                <w:sz w:val="17"/>
                <w:szCs w:val="17"/>
                <w:u w:color="2d0050"/>
                <w:shd w:val="nil" w:color="auto" w:fill="auto"/>
                <w:rtl w:val="0"/>
                <w:lang w:val="en-US"/>
                <w14:textFill>
                  <w14:solidFill>
                    <w14:srgbClr w14:val="2D0050"/>
                  </w14:solidFill>
                </w14:textFill>
              </w:rPr>
              <w:t>Write complete instructions: prerequisites, env var setup, docker-compose prod startup sequence, SSL certificate setup, first-time DB migration, creating first admin user, health check verification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343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1b7a3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✅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PHASE APPROVAL TESTS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docker-compose -f docker-compose.prod.yml up -d starts all services including Langfuse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Langfuse dashboard (localhost:3001) shows LLM traces from workflow execution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GET /api/v1/analytics/overview returns stats object (not 500)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Production Dockerfile builds without errors, image size &lt; 400MB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Next.js production build: pnpm build exits 0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Nginx proxies /api/ to FastAPI and / to Next.js correctly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SSE streaming works through Nginx (no buffering issue)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Security headers present on all responses (check X-Frame-Options, CSP)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Non-root container: docker inspect shows User as app, not root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sv-SE"/>
                <w14:textFill>
                  <w14:solidFill>
                    <w14:srgbClr w14:val="1A3A2A"/>
                  </w14:solidFill>
                </w14:textFill>
              </w:rPr>
              <w:t xml:space="preserve">Full E2E: login </w:t>
            </w:r>
            <w:r>
              <w:rPr>
                <w:rFonts w:ascii="Arial" w:hAnsi="Arial" w:hint="default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→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 xml:space="preserve">create workflow </w:t>
            </w:r>
            <w:r>
              <w:rPr>
                <w:rFonts w:ascii="Arial" w:hAnsi="Arial" w:hint="default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→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 xml:space="preserve">connect Gmail </w:t>
            </w:r>
            <w:r>
              <w:rPr>
                <w:rFonts w:ascii="Arial" w:hAnsi="Arial" w:hint="default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→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 xml:space="preserve">run workflow </w:t>
            </w:r>
            <w:r>
              <w:rPr>
                <w:rFonts w:ascii="Arial" w:hAnsi="Arial" w:hint="default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→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check Langfuse trace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Load test: 20 concurrent SSE streams, no memory leak after 5 minutes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>☐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14:textFill>
                  <w14:solidFill>
                    <w14:srgbClr w14:val="1A3A2A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outline w:val="0"/>
                <w:color w:val="1a3a2a"/>
                <w:sz w:val="19"/>
                <w:szCs w:val="19"/>
                <w:u w:color="1a3a2a"/>
                <w:shd w:val="nil" w:color="auto" w:fill="auto"/>
                <w:rtl w:val="0"/>
                <w:lang w:val="en-US"/>
                <w14:textFill>
                  <w14:solidFill>
                    <w14:srgbClr w14:val="1A3A2A"/>
                  </w14:solidFill>
                </w14:textFill>
              </w:rPr>
              <w:t>analytics/costs endpoint returns token cost breakdown by model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Heading"/>
      </w:pPr>
      <w:r>
        <w:rPr>
          <w:outline w:val="0"/>
          <w:color w:val="1e3a5f"/>
          <w:u w:color="1e3a5f"/>
          <w:rtl w:val="0"/>
          <w:lang w:val="da-DK"/>
          <w14:textFill>
            <w14:solidFill>
              <w14:srgbClr w14:val="1E3A5F"/>
            </w14:solidFill>
          </w14:textFill>
        </w:rPr>
        <w:t xml:space="preserve">Appendix A </w:t>
      </w:r>
      <w:r>
        <w:rPr>
          <w:outline w:val="0"/>
          <w:color w:val="1e3a5f"/>
          <w:u w:color="1e3a5f"/>
          <w:rtl w:val="0"/>
          <w:lang w:val="en-US"/>
          <w14:textFill>
            <w14:solidFill>
              <w14:srgbClr w14:val="1E3A5F"/>
            </w14:solidFill>
          </w14:textFill>
        </w:rPr>
        <w:t xml:space="preserve">— </w:t>
      </w:r>
      <w:r>
        <w:rPr>
          <w:outline w:val="0"/>
          <w:color w:val="1e3a5f"/>
          <w:u w:color="1e3a5f"/>
          <w:rtl w:val="0"/>
          <w:lang w:val="en-US"/>
          <w14:textFill>
            <w14:solidFill>
              <w14:srgbClr w14:val="1E3A5F"/>
            </w14:solidFill>
          </w14:textFill>
        </w:rPr>
        <w:t>Environment Variables Reference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00"/>
        <w:gridCol w:w="1200"/>
        <w:gridCol w:w="4960"/>
      </w:tblGrid>
      <w:tr>
        <w:tblPrEx>
          <w:shd w:val="clear" w:color="auto" w:fill="4f81bd"/>
        </w:tblPrEx>
        <w:trPr>
          <w:trHeight w:val="197" w:hRule="atLeast"/>
          <w:tblHeader/>
        </w:trPr>
        <w:tc>
          <w:tcPr>
            <w:tcW w:type="dxa" w:w="3200"/>
            <w:tcBorders>
              <w:top w:val="single" w:color="2e6da4" w:sz="1" w:space="0" w:shadow="0" w:frame="0"/>
              <w:left w:val="single" w:color="2e6da4" w:sz="1" w:space="0" w:shadow="0" w:frame="0"/>
              <w:bottom w:val="single" w:color="cccccc" w:sz="1" w:space="0" w:shadow="0" w:frame="0"/>
              <w:right w:val="single" w:color="2e6da4" w:sz="1" w:space="0" w:shadow="0" w:frame="0"/>
            </w:tcBorders>
            <w:shd w:val="clear" w:color="auto" w:fill="1e3a5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Variable</w:t>
            </w:r>
          </w:p>
        </w:tc>
        <w:tc>
          <w:tcPr>
            <w:tcW w:type="dxa" w:w="1200"/>
            <w:tcBorders>
              <w:top w:val="single" w:color="2e6da4" w:sz="1" w:space="0" w:shadow="0" w:frame="0"/>
              <w:left w:val="single" w:color="2e6da4" w:sz="1" w:space="0" w:shadow="0" w:frame="0"/>
              <w:bottom w:val="single" w:color="cccccc" w:sz="1" w:space="0" w:shadow="0" w:frame="0"/>
              <w:right w:val="single" w:color="2e6da4" w:sz="1" w:space="0" w:shadow="0" w:frame="0"/>
            </w:tcBorders>
            <w:shd w:val="clear" w:color="auto" w:fill="1e3a5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Required</w:t>
            </w:r>
          </w:p>
        </w:tc>
        <w:tc>
          <w:tcPr>
            <w:tcW w:type="dxa" w:w="4960"/>
            <w:tcBorders>
              <w:top w:val="single" w:color="2e6da4" w:sz="1" w:space="0" w:shadow="0" w:frame="0"/>
              <w:left w:val="single" w:color="2e6da4" w:sz="1" w:space="0" w:shadow="0" w:frame="0"/>
              <w:bottom w:val="single" w:color="cccccc" w:sz="1" w:space="0" w:shadow="0" w:frame="0"/>
              <w:right w:val="single" w:color="2e6da4" w:sz="1" w:space="0" w:shadow="0" w:frame="0"/>
            </w:tcBorders>
            <w:shd w:val="clear" w:color="auto" w:fill="1e3a5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Example / Notes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3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SECRET_KEY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Yes</w:t>
            </w:r>
          </w:p>
        </w:tc>
        <w:tc>
          <w:tcPr>
            <w:tcW w:type="dxa" w:w="49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 xml:space="preserve">64-char random hex </w:t>
            </w:r>
            <w:r>
              <w:rPr>
                <w:rFonts w:ascii="Arial" w:hAnsi="Arial" w:hint="default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openssl rand -hex 32</w:t>
            </w:r>
          </w:p>
        </w:tc>
      </w:tr>
      <w:tr>
        <w:tblPrEx>
          <w:shd w:val="clear" w:color="auto" w:fill="ced7e7"/>
        </w:tblPrEx>
        <w:trPr>
          <w:trHeight w:val="435" w:hRule="atLeast"/>
        </w:trPr>
        <w:tc>
          <w:tcPr>
            <w:tcW w:type="dxa" w:w="3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DATABASE_URL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Yes</w:t>
            </w:r>
          </w:p>
        </w:tc>
        <w:tc>
          <w:tcPr>
            <w:tcW w:type="dxa" w:w="49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postgresql+asyncpg://egpt:pass@postgres:5432/enterprisegpt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3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REDIS_URL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Yes</w:t>
            </w:r>
          </w:p>
        </w:tc>
        <w:tc>
          <w:tcPr>
            <w:tcW w:type="dxa" w:w="49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redis://:password@redis:6379/0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3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OPENAI_API_KEY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Yes</w:t>
            </w:r>
          </w:p>
        </w:tc>
        <w:tc>
          <w:tcPr>
            <w:tcW w:type="dxa" w:w="49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 xml:space="preserve">sk-... </w:t>
            </w:r>
            <w:r>
              <w:rPr>
                <w:rFonts w:ascii="Arial" w:hAnsi="Arial" w:hint="default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used for LLM + embeddings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3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de-DE"/>
                <w14:textFill>
                  <w14:solidFill>
                    <w14:srgbClr w14:val="1A1A2E"/>
                  </w14:solidFill>
                </w14:textFill>
              </w:rPr>
              <w:t>ANTHROPIC_API_KEY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No</w:t>
            </w:r>
          </w:p>
        </w:tc>
        <w:tc>
          <w:tcPr>
            <w:tcW w:type="dxa" w:w="49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 xml:space="preserve">sk-ant-... </w:t>
            </w:r>
            <w:r>
              <w:rPr>
                <w:rFonts w:ascii="Arial" w:hAnsi="Arial" w:hint="default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fallback LLM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3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de-DE"/>
                <w14:textFill>
                  <w14:solidFill>
                    <w14:srgbClr w14:val="1A1A2E"/>
                  </w14:solidFill>
                </w14:textFill>
              </w:rPr>
              <w:t>QDRANT_URL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Yes</w:t>
            </w:r>
          </w:p>
        </w:tc>
        <w:tc>
          <w:tcPr>
            <w:tcW w:type="dxa" w:w="49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http://qdrant:6333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3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MINIO_ENDPOINT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Yes</w:t>
            </w:r>
          </w:p>
        </w:tc>
        <w:tc>
          <w:tcPr>
            <w:tcW w:type="dxa" w:w="49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it-IT"/>
                <w14:textFill>
                  <w14:solidFill>
                    <w14:srgbClr w14:val="1A1A2E"/>
                  </w14:solidFill>
                </w14:textFill>
              </w:rPr>
              <w:t>minio:9000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3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MINIO_ACCESS_KEY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Yes</w:t>
            </w:r>
          </w:p>
        </w:tc>
        <w:tc>
          <w:tcPr>
            <w:tcW w:type="dxa" w:w="49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minioadmin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3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MINIO_SECRET_KEY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Yes</w:t>
            </w:r>
          </w:p>
        </w:tc>
        <w:tc>
          <w:tcPr>
            <w:tcW w:type="dxa" w:w="49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min 8 chars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3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COMPOSIO_API_KEY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Yes</w:t>
            </w:r>
          </w:p>
        </w:tc>
        <w:tc>
          <w:tcPr>
            <w:tcW w:type="dxa" w:w="49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From composio.dev dashboard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3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LANGFUSE_PUBLIC_KEY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Yes</w:t>
            </w:r>
          </w:p>
        </w:tc>
        <w:tc>
          <w:tcPr>
            <w:tcW w:type="dxa" w:w="49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pk-lf-...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3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LANGFUSE_SECRET_KEY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Yes</w:t>
            </w:r>
          </w:p>
        </w:tc>
        <w:tc>
          <w:tcPr>
            <w:tcW w:type="dxa" w:w="49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sk-lf-...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3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de-DE"/>
                <w14:textFill>
                  <w14:solidFill>
                    <w14:srgbClr w14:val="1A1A2E"/>
                  </w14:solidFill>
                </w14:textFill>
              </w:rPr>
              <w:t>LANGFUSE_HOST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Yes</w:t>
            </w:r>
          </w:p>
        </w:tc>
        <w:tc>
          <w:tcPr>
            <w:tcW w:type="dxa" w:w="49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de-DE"/>
                <w14:textFill>
                  <w14:solidFill>
                    <w14:srgbClr w14:val="1A1A2E"/>
                  </w14:solidFill>
                </w14:textFill>
              </w:rPr>
              <w:t>http://langfuse:3001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3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POSTGRES_PASSWORD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Yes</w:t>
            </w:r>
          </w:p>
        </w:tc>
        <w:tc>
          <w:tcPr>
            <w:tcW w:type="dxa" w:w="49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Strong random password for Docker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3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REDIS_PASSWORD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Yes</w:t>
            </w:r>
          </w:p>
        </w:tc>
        <w:tc>
          <w:tcPr>
            <w:tcW w:type="dxa" w:w="49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Strong random password for Docker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3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NEXT_PUBLIC_API_URL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Yes</w:t>
            </w:r>
          </w:p>
        </w:tc>
        <w:tc>
          <w:tcPr>
            <w:tcW w:type="dxa" w:w="49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pt-PT"/>
                <w14:textFill>
                  <w14:solidFill>
                    <w14:srgbClr w14:val="1A1A2E"/>
                  </w14:solidFill>
                </w14:textFill>
              </w:rPr>
              <w:t>http://localhost:8000 (dev)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3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CORS_ORIGINS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Yes</w:t>
            </w:r>
          </w:p>
        </w:tc>
        <w:tc>
          <w:tcPr>
            <w:tcW w:type="dxa" w:w="49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pt-PT"/>
                <w14:textFill>
                  <w14:solidFill>
                    <w14:srgbClr w14:val="1A1A2E"/>
                  </w14:solidFill>
                </w14:textFill>
              </w:rPr>
              <w:t>["http://localhost:3000"]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3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JWT_EXPIRE_MINUTES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No</w:t>
            </w:r>
          </w:p>
        </w:tc>
        <w:tc>
          <w:tcPr>
            <w:tcW w:type="dxa" w:w="49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480 (8 hours default)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3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SENTRY_DSN</w:t>
            </w:r>
          </w:p>
        </w:tc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No</w:t>
            </w:r>
          </w:p>
        </w:tc>
        <w:tc>
          <w:tcPr>
            <w:tcW w:type="dxa" w:w="49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For error tracking in production</w:t>
            </w:r>
          </w:p>
        </w:tc>
      </w:tr>
    </w:tbl>
    <w:p>
      <w:pPr>
        <w:pStyle w:val="Heading"/>
        <w:widowControl w:val="0"/>
      </w:pPr>
    </w:p>
    <w:p>
      <w:pPr>
        <w:pStyle w:val="Heading"/>
        <w:widowControl w:val="0"/>
      </w:pPr>
    </w:p>
    <w:p>
      <w:pPr>
        <w:pStyle w:val="Heading"/>
      </w:pPr>
      <w:r>
        <w:rPr>
          <w:outline w:val="0"/>
          <w:color w:val="1e3a5f"/>
          <w:u w:color="1e3a5f"/>
          <w:rtl w:val="0"/>
          <w:lang w:val="da-DK"/>
          <w14:textFill>
            <w14:solidFill>
              <w14:srgbClr w14:val="1E3A5F"/>
            </w14:solidFill>
          </w14:textFill>
        </w:rPr>
        <w:t xml:space="preserve">Appendix B </w:t>
      </w:r>
      <w:r>
        <w:rPr>
          <w:outline w:val="0"/>
          <w:color w:val="1e3a5f"/>
          <w:u w:color="1e3a5f"/>
          <w:rtl w:val="0"/>
          <w:lang w:val="en-US"/>
          <w14:textFill>
            <w14:solidFill>
              <w14:srgbClr w14:val="1E3A5F"/>
            </w14:solidFill>
          </w14:textFill>
        </w:rPr>
        <w:t xml:space="preserve">— </w:t>
      </w:r>
      <w:r>
        <w:rPr>
          <w:outline w:val="0"/>
          <w:color w:val="1e3a5f"/>
          <w:u w:color="1e3a5f"/>
          <w:rtl w:val="0"/>
          <w:lang w:val="en-US"/>
          <w14:textFill>
            <w14:solidFill>
              <w14:srgbClr w14:val="1E3A5F"/>
            </w14:solidFill>
          </w14:textFill>
        </w:rPr>
        <w:t>Cursor AI Workflow Tips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1b7a3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How to use Cursor most effectively with this roadmap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 xml:space="preserve">1. Open the entire monorepo as a single Cursor workspace </w:t>
            </w:r>
            <w:r>
              <w:rPr>
                <w:rFonts w:ascii="Arial" w:hAnsi="Arial" w:hint="default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it needs context of all files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2. Use Cursor's @ mentions: @apps/api/core/config.py to reference specific files in prompts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3. After each phase: run the test checklist manually before moving on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4. If Cursor hallucinates a library: explicitly say 'use only [library] for this, do not invent alternatives'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5. For the Dynamiq integration: paste relevant Dynamiq source file contents into the prompt context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 xml:space="preserve">6. Commit after each phase with message: 'feat: phase-N complete </w:t>
            </w:r>
            <w:r>
              <w:rPr>
                <w:rFonts w:ascii="Arial" w:hAnsi="Arial" w:hint="default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[phase name]'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7. When prompts are too long: break them into sub-prompts matching the section numbers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8. Always provide the existing file content as context when asking Cursor to extend it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9. Run docker-compose up between phases to catch integration issues early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9360"/>
            <w:tcBorders>
              <w:top w:val="single" w:color="1b7a3e" w:sz="1" w:space="0" w:shadow="0" w:frame="0"/>
              <w:left w:val="single" w:color="1b7a3e" w:sz="1" w:space="0" w:shadow="0" w:frame="0"/>
              <w:bottom w:val="single" w:color="1b7a3e" w:sz="1" w:space="0" w:shadow="0" w:frame="0"/>
              <w:right w:val="single" w:color="1b7a3e" w:sz="1" w:space="0" w:shadow="0" w:frame="0"/>
            </w:tcBorders>
            <w:shd w:val="clear" w:color="auto" w:fill="d6f0e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9"/>
                <w:szCs w:val="19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10. Use Cursor's inline diff view to review generated code before accepting</w:t>
            </w:r>
          </w:p>
        </w:tc>
      </w:tr>
    </w:tbl>
    <w:p>
      <w:pPr>
        <w:pStyle w:val="Heading"/>
        <w:widowControl w:val="0"/>
      </w:pPr>
    </w:p>
    <w:p>
      <w:pPr>
        <w:pStyle w:val="Heading"/>
        <w:widowControl w:val="0"/>
      </w:pPr>
    </w:p>
    <w:p>
      <w:pPr>
        <w:pStyle w:val="Heading"/>
      </w:pPr>
      <w:r>
        <w:rPr>
          <w:outline w:val="0"/>
          <w:color w:val="1e3a5f"/>
          <w:u w:color="1e3a5f"/>
          <w:rtl w:val="0"/>
          <w:lang w:val="da-DK"/>
          <w14:textFill>
            <w14:solidFill>
              <w14:srgbClr w14:val="1E3A5F"/>
            </w14:solidFill>
          </w14:textFill>
        </w:rPr>
        <w:t xml:space="preserve">Appendix C </w:t>
      </w:r>
      <w:r>
        <w:rPr>
          <w:outline w:val="0"/>
          <w:color w:val="1e3a5f"/>
          <w:u w:color="1e3a5f"/>
          <w:rtl w:val="0"/>
          <w:lang w:val="en-US"/>
          <w14:textFill>
            <w14:solidFill>
              <w14:srgbClr w14:val="1E3A5F"/>
            </w14:solidFill>
          </w14:textFill>
        </w:rPr>
        <w:t xml:space="preserve">— </w:t>
      </w:r>
      <w:r>
        <w:rPr>
          <w:outline w:val="0"/>
          <w:color w:val="1e3a5f"/>
          <w:u w:color="1e3a5f"/>
          <w:rtl w:val="0"/>
          <w:lang w:val="en-US"/>
          <w14:textFill>
            <w14:solidFill>
              <w14:srgbClr w14:val="1E3A5F"/>
            </w14:solidFill>
          </w14:textFill>
        </w:rPr>
        <w:t>Testing Strategy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00"/>
        <w:gridCol w:w="1800"/>
        <w:gridCol w:w="1800"/>
        <w:gridCol w:w="3960"/>
      </w:tblGrid>
      <w:tr>
        <w:tblPrEx>
          <w:shd w:val="clear" w:color="auto" w:fill="4f81bd"/>
        </w:tblPrEx>
        <w:trPr>
          <w:trHeight w:val="197" w:hRule="atLeast"/>
          <w:tblHeader/>
        </w:trPr>
        <w:tc>
          <w:tcPr>
            <w:tcW w:type="dxa" w:w="1800"/>
            <w:tcBorders>
              <w:top w:val="single" w:color="2e6da4" w:sz="1" w:space="0" w:shadow="0" w:frame="0"/>
              <w:left w:val="single" w:color="2e6da4" w:sz="1" w:space="0" w:shadow="0" w:frame="0"/>
              <w:bottom w:val="single" w:color="cccccc" w:sz="1" w:space="0" w:shadow="0" w:frame="0"/>
              <w:right w:val="single" w:color="2e6da4" w:sz="1" w:space="0" w:shadow="0" w:frame="0"/>
            </w:tcBorders>
            <w:shd w:val="clear" w:color="auto" w:fill="1e3a5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Layer</w:t>
            </w:r>
          </w:p>
        </w:tc>
        <w:tc>
          <w:tcPr>
            <w:tcW w:type="dxa" w:w="1800"/>
            <w:tcBorders>
              <w:top w:val="single" w:color="2e6da4" w:sz="1" w:space="0" w:shadow="0" w:frame="0"/>
              <w:left w:val="single" w:color="2e6da4" w:sz="1" w:space="0" w:shadow="0" w:frame="0"/>
              <w:bottom w:val="single" w:color="cccccc" w:sz="1" w:space="0" w:shadow="0" w:frame="0"/>
              <w:right w:val="single" w:color="2e6da4" w:sz="1" w:space="0" w:shadow="0" w:frame="0"/>
            </w:tcBorders>
            <w:shd w:val="clear" w:color="auto" w:fill="1e3a5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Tool</w:t>
            </w:r>
          </w:p>
        </w:tc>
        <w:tc>
          <w:tcPr>
            <w:tcW w:type="dxa" w:w="1800"/>
            <w:tcBorders>
              <w:top w:val="single" w:color="2e6da4" w:sz="1" w:space="0" w:shadow="0" w:frame="0"/>
              <w:left w:val="single" w:color="2e6da4" w:sz="1" w:space="0" w:shadow="0" w:frame="0"/>
              <w:bottom w:val="single" w:color="cccccc" w:sz="1" w:space="0" w:shadow="0" w:frame="0"/>
              <w:right w:val="single" w:color="2e6da4" w:sz="1" w:space="0" w:shadow="0" w:frame="0"/>
            </w:tcBorders>
            <w:shd w:val="clear" w:color="auto" w:fill="1e3a5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Target Coverage</w:t>
            </w:r>
          </w:p>
        </w:tc>
        <w:tc>
          <w:tcPr>
            <w:tcW w:type="dxa" w:w="3960"/>
            <w:tcBorders>
              <w:top w:val="single" w:color="2e6da4" w:sz="1" w:space="0" w:shadow="0" w:frame="0"/>
              <w:left w:val="single" w:color="2e6da4" w:sz="1" w:space="0" w:shadow="0" w:frame="0"/>
              <w:bottom w:val="single" w:color="cccccc" w:sz="1" w:space="0" w:shadow="0" w:frame="0"/>
              <w:right w:val="single" w:color="2e6da4" w:sz="1" w:space="0" w:shadow="0" w:frame="0"/>
            </w:tcBorders>
            <w:shd w:val="clear" w:color="auto" w:fill="1e3a5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What to test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API unit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pytest + httpx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80%+</w:t>
            </w:r>
          </w:p>
        </w:tc>
        <w:tc>
          <w:tcPr>
            <w:tcW w:type="dxa" w:w="39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Route handlers, services, models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API integration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pytest + real DB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Key flows</w:t>
            </w:r>
          </w:p>
        </w:tc>
        <w:tc>
          <w:tcPr>
            <w:tcW w:type="dxa" w:w="39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Auth flow, workflow CRUD, RAG pipeline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fr-FR"/>
                <w14:textFill>
                  <w14:solidFill>
                    <w14:srgbClr w14:val="1A1A2E"/>
                  </w14:solidFill>
                </w14:textFill>
              </w:rPr>
              <w:t>Frontend unit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nl-NL"/>
                <w14:textFill>
                  <w14:solidFill>
                    <w14:srgbClr w14:val="1A1A2E"/>
                  </w14:solidFill>
                </w14:textFill>
              </w:rPr>
              <w:t>Vitest + RTL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14:textFill>
                  <w14:solidFill>
                    <w14:srgbClr w14:val="1A1A2E"/>
                  </w14:solidFill>
                </w14:textFill>
              </w:rPr>
              <w:t>60%+</w:t>
            </w:r>
          </w:p>
        </w:tc>
        <w:tc>
          <w:tcPr>
            <w:tcW w:type="dxa" w:w="39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Hooks, stores, utility functions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fr-FR"/>
                <w14:textFill>
                  <w14:solidFill>
                    <w14:srgbClr w14:val="1A1A2E"/>
                  </w14:solidFill>
                </w14:textFill>
              </w:rPr>
              <w:t>Frontend E2E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Playwright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Critical paths</w:t>
            </w:r>
          </w:p>
        </w:tc>
        <w:tc>
          <w:tcPr>
            <w:tcW w:type="dxa" w:w="39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Login, create workflow, execute, chat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Performance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Locust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—</w:t>
            </w:r>
          </w:p>
        </w:tc>
        <w:tc>
          <w:tcPr>
            <w:tcW w:type="dxa" w:w="39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20 concurrent users, SSE streams</w:t>
            </w:r>
          </w:p>
        </w:tc>
      </w:tr>
      <w:tr>
        <w:tblPrEx>
          <w:shd w:val="clear" w:color="auto" w:fill="ced7e7"/>
        </w:tblPrEx>
        <w:trPr>
          <w:trHeight w:val="435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Security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Manual + OWASP ZAP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—</w:t>
            </w:r>
          </w:p>
        </w:tc>
        <w:tc>
          <w:tcPr>
            <w:tcW w:type="dxa" w:w="39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2e"/>
                <w:sz w:val="18"/>
                <w:szCs w:val="18"/>
                <w:u w:color="1a1a2e"/>
                <w:shd w:val="nil" w:color="auto" w:fill="auto"/>
                <w:rtl w:val="0"/>
                <w:lang w:val="en-US"/>
                <w14:textFill>
                  <w14:solidFill>
                    <w14:srgbClr w14:val="1A1A2E"/>
                  </w14:solidFill>
                </w14:textFill>
              </w:rPr>
              <w:t>Auth bypass, injection, XSS</w:t>
            </w:r>
          </w:p>
        </w:tc>
      </w:tr>
    </w:tbl>
    <w:p>
      <w:pPr>
        <w:pStyle w:val="Heading"/>
        <w:widowControl w:val="0"/>
      </w:pPr>
    </w:p>
    <w:p>
      <w:pPr>
        <w:pStyle w:val="Heading"/>
        <w:widowControl w:val="0"/>
      </w:pPr>
    </w:p>
    <w:p>
      <w:pPr>
        <w:pStyle w:val="Heading"/>
      </w:pPr>
      <w:r>
        <w:rPr>
          <w:outline w:val="0"/>
          <w:color w:val="1e3a5f"/>
          <w:u w:color="1e3a5f"/>
          <w:rtl w:val="0"/>
          <w:lang w:val="da-DK"/>
          <w14:textFill>
            <w14:solidFill>
              <w14:srgbClr w14:val="1E3A5F"/>
            </w14:solidFill>
          </w14:textFill>
        </w:rPr>
        <w:t xml:space="preserve">Appendix D </w:t>
      </w:r>
      <w:r>
        <w:rPr>
          <w:outline w:val="0"/>
          <w:color w:val="1e3a5f"/>
          <w:u w:color="1e3a5f"/>
          <w:rtl w:val="0"/>
          <w:lang w:val="en-US"/>
          <w14:textFill>
            <w14:solidFill>
              <w14:srgbClr w14:val="1E3A5F"/>
            </w14:solidFill>
          </w14:textFill>
        </w:rPr>
        <w:t xml:space="preserve">— </w:t>
      </w:r>
      <w:r>
        <w:rPr>
          <w:outline w:val="0"/>
          <w:color w:val="1e3a5f"/>
          <w:u w:color="1e3a5f"/>
          <w:rtl w:val="0"/>
          <w:lang w:val="en-US"/>
          <w14:textFill>
            <w14:solidFill>
              <w14:srgbClr w14:val="1E3A5F"/>
            </w14:solidFill>
          </w14:textFill>
        </w:rPr>
        <w:t>Post-Launch Backlog</w:t>
      </w:r>
    </w:p>
    <w:p>
      <w:pPr>
        <w:pStyle w:val="Heading"/>
      </w:pPr>
      <w:r>
        <w:rPr>
          <w:outline w:val="0"/>
          <w:color w:val="1a1a2e"/>
          <w:sz w:val="20"/>
          <w:szCs w:val="20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Features deferred after core platform is stable: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19"/>
          <w:szCs w:val="19"/>
          <w:lang w:val="en-US"/>
        </w:rPr>
      </w:pPr>
      <w:r>
        <w:rPr>
          <w:rFonts w:ascii="Arial" w:hAnsi="Arial"/>
          <w:outline w:val="0"/>
          <w:color w:val="1a1a2e"/>
          <w:sz w:val="19"/>
          <w:szCs w:val="19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Slack connector (Phase 4+)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19"/>
          <w:szCs w:val="19"/>
          <w:lang w:val="en-US"/>
        </w:rPr>
      </w:pPr>
      <w:r>
        <w:rPr>
          <w:rFonts w:ascii="Arial" w:hAnsi="Arial"/>
          <w:outline w:val="0"/>
          <w:color w:val="1a1a2e"/>
          <w:sz w:val="19"/>
          <w:szCs w:val="19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Salesforce, SAP, HubSpot MCP connectors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19"/>
          <w:szCs w:val="19"/>
          <w:lang w:val="en-US"/>
        </w:rPr>
      </w:pPr>
      <w:r>
        <w:rPr>
          <w:rFonts w:ascii="Arial" w:hAnsi="Arial"/>
          <w:outline w:val="0"/>
          <w:color w:val="1a1a2e"/>
          <w:sz w:val="19"/>
          <w:szCs w:val="19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Custom LLM model selection per workflow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19"/>
          <w:szCs w:val="19"/>
          <w:lang w:val="en-US"/>
        </w:rPr>
      </w:pPr>
      <w:r>
        <w:rPr>
          <w:rFonts w:ascii="Arial" w:hAnsi="Arial"/>
          <w:outline w:val="0"/>
          <w:color w:val="1a1a2e"/>
          <w:sz w:val="19"/>
          <w:szCs w:val="19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Workflow marketplace (share templates across workspaces)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19"/>
          <w:szCs w:val="19"/>
          <w:lang w:val="en-US"/>
        </w:rPr>
      </w:pPr>
      <w:r>
        <w:rPr>
          <w:rFonts w:ascii="Arial" w:hAnsi="Arial"/>
          <w:outline w:val="0"/>
          <w:color w:val="1a1a2e"/>
          <w:sz w:val="19"/>
          <w:szCs w:val="19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SOC 2 Type II audit preparation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19"/>
          <w:szCs w:val="19"/>
          <w:lang w:val="en-US"/>
        </w:rPr>
      </w:pPr>
      <w:r>
        <w:rPr>
          <w:rFonts w:ascii="Arial" w:hAnsi="Arial"/>
          <w:outline w:val="0"/>
          <w:color w:val="1a1a2e"/>
          <w:sz w:val="19"/>
          <w:szCs w:val="19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On-device PII processing with local spaCy NER model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19"/>
          <w:szCs w:val="19"/>
          <w:lang w:val="en-US"/>
        </w:rPr>
      </w:pPr>
      <w:r>
        <w:rPr>
          <w:rFonts w:ascii="Arial" w:hAnsi="Arial"/>
          <w:outline w:val="0"/>
          <w:color w:val="1a1a2e"/>
          <w:sz w:val="19"/>
          <w:szCs w:val="19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Workflow versioning with visual diff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19"/>
          <w:szCs w:val="19"/>
          <w:lang w:val="en-US"/>
        </w:rPr>
      </w:pPr>
      <w:r>
        <w:rPr>
          <w:rFonts w:ascii="Arial" w:hAnsi="Arial"/>
          <w:outline w:val="0"/>
          <w:color w:val="1a1a2e"/>
          <w:sz w:val="19"/>
          <w:szCs w:val="19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Scheduled workflow triggers (cron-based)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19"/>
          <w:szCs w:val="19"/>
          <w:lang w:val="en-US"/>
        </w:rPr>
      </w:pPr>
      <w:r>
        <w:rPr>
          <w:rFonts w:ascii="Arial" w:hAnsi="Arial"/>
          <w:outline w:val="0"/>
          <w:color w:val="1a1a2e"/>
          <w:sz w:val="19"/>
          <w:szCs w:val="19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Webhook triggers for workflows</w:t>
      </w:r>
    </w:p>
    <w:p>
      <w:pPr>
        <w:pStyle w:val="List Paragraph"/>
        <w:numPr>
          <w:ilvl w:val="0"/>
          <w:numId w:val="2"/>
        </w:numPr>
        <w:spacing w:before="40" w:after="40"/>
        <w:rPr>
          <w:sz w:val="19"/>
          <w:szCs w:val="19"/>
          <w:lang w:val="en-US"/>
        </w:rPr>
      </w:pPr>
      <w:r>
        <w:rPr>
          <w:rFonts w:ascii="Arial" w:hAnsi="Arial"/>
          <w:outline w:val="0"/>
          <w:color w:val="1a1a2e"/>
          <w:sz w:val="19"/>
          <w:szCs w:val="19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Mobile app (React Native, reusing web components)</w:t>
      </w:r>
    </w:p>
    <w:sectPr>
      <w:headerReference w:type="default" r:id="rId4"/>
      <w:footerReference w:type="default" r:id="rId5"/>
      <w:pgSz w:w="12240" w:h="15840" w:orient="portrait"/>
      <w:pgMar w:top="1080" w:right="1080" w:bottom="1080" w:left="108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w:rPr>
        <w:rFonts w:ascii="Arial" w:hAnsi="Arial"/>
        <w:outline w:val="0"/>
        <w:color w:val="888888"/>
        <w:sz w:val="16"/>
        <w:szCs w:val="16"/>
        <w:u w:color="888888"/>
        <w:rtl w:val="0"/>
        <w:lang w:val="en-US"/>
        <w14:textFill>
          <w14:solidFill>
            <w14:srgbClr w14:val="888888"/>
          </w14:solidFill>
        </w14:textFill>
      </w:rPr>
      <w:t xml:space="preserve">Confidential </w:t>
    </w:r>
    <w:r>
      <w:rPr>
        <w:rFonts w:ascii="Arial" w:hAnsi="Arial" w:hint="default"/>
        <w:outline w:val="0"/>
        <w:color w:val="888888"/>
        <w:sz w:val="16"/>
        <w:szCs w:val="16"/>
        <w:u w:color="888888"/>
        <w:rtl w:val="0"/>
        <w:lang w:val="en-US"/>
        <w14:textFill>
          <w14:solidFill>
            <w14:srgbClr w14:val="888888"/>
          </w14:solidFill>
        </w14:textFill>
      </w:rPr>
      <w:t xml:space="preserve">— </w:t>
    </w:r>
    <w:r>
      <w:rPr>
        <w:rFonts w:ascii="Arial" w:hAnsi="Arial"/>
        <w:outline w:val="0"/>
        <w:color w:val="888888"/>
        <w:sz w:val="16"/>
        <w:szCs w:val="16"/>
        <w:u w:color="888888"/>
        <w:rtl w:val="0"/>
        <w:lang w:val="en-US"/>
        <w14:textFill>
          <w14:solidFill>
            <w14:srgbClr w14:val="888888"/>
          </w14:solidFill>
        </w14:textFill>
      </w:rPr>
      <w:t xml:space="preserve">EnterpriseGPT Development Team    Page </w:t>
    </w:r>
    <w:r>
      <w:rPr>
        <w:rFonts w:ascii="Arial" w:cs="Arial" w:hAnsi="Arial" w:eastAsia="Arial"/>
        <w:outline w:val="0"/>
        <w:color w:val="888888"/>
        <w:sz w:val="16"/>
        <w:szCs w:val="16"/>
        <w:u w:color="888888"/>
        <w14:textFill>
          <w14:solidFill>
            <w14:srgbClr w14:val="888888"/>
          </w14:solidFill>
        </w14:textFill>
      </w:rPr>
      <w:fldChar w:fldCharType="begin" w:fldLock="0"/>
    </w:r>
    <w:r>
      <w:rPr>
        <w:rFonts w:ascii="Arial" w:cs="Arial" w:hAnsi="Arial" w:eastAsia="Arial"/>
        <w:outline w:val="0"/>
        <w:color w:val="888888"/>
        <w:sz w:val="16"/>
        <w:szCs w:val="16"/>
        <w:u w:color="888888"/>
        <w14:textFill>
          <w14:solidFill>
            <w14:srgbClr w14:val="888888"/>
          </w14:solidFill>
        </w14:textFill>
      </w:rPr>
      <w:instrText xml:space="preserve"> PAGE </w:instrText>
    </w:r>
    <w:r>
      <w:rPr>
        <w:rFonts w:ascii="Arial" w:cs="Arial" w:hAnsi="Arial" w:eastAsia="Arial"/>
        <w:outline w:val="0"/>
        <w:color w:val="888888"/>
        <w:sz w:val="16"/>
        <w:szCs w:val="16"/>
        <w:u w:color="888888"/>
        <w14:textFill>
          <w14:solidFill>
            <w14:srgbClr w14:val="888888"/>
          </w14:solidFill>
        </w14:textFill>
      </w:rPr>
      <w:fldChar w:fldCharType="separate" w:fldLock="0"/>
    </w:r>
    <w:r>
      <w:rPr>
        <w:rFonts w:ascii="Arial" w:cs="Arial" w:hAnsi="Arial" w:eastAsia="Arial"/>
        <w:outline w:val="0"/>
        <w:color w:val="888888"/>
        <w:sz w:val="16"/>
        <w:szCs w:val="16"/>
        <w:u w:color="888888"/>
        <w14:textFill>
          <w14:solidFill>
            <w14:srgbClr w14:val="888888"/>
          </w14:solidFill>
        </w14:textFill>
      </w:rPr>
    </w:r>
    <w:r>
      <w:rPr>
        <w:rFonts w:ascii="Arial" w:cs="Arial" w:hAnsi="Arial" w:eastAsia="Arial"/>
        <w:outline w:val="0"/>
        <w:color w:val="888888"/>
        <w:sz w:val="16"/>
        <w:szCs w:val="16"/>
        <w:u w:color="888888"/>
        <w14:textFill>
          <w14:solidFill>
            <w14:srgbClr w14:val="888888"/>
          </w14:solidFill>
        </w14:textFill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w:rPr>
        <w:rFonts w:ascii="Arial" w:hAnsi="Arial"/>
        <w:outline w:val="0"/>
        <w:color w:val="888888"/>
        <w:sz w:val="18"/>
        <w:szCs w:val="18"/>
        <w:u w:color="888888"/>
        <w:rtl w:val="0"/>
        <w:lang w:val="en-US"/>
        <w14:textFill>
          <w14:solidFill>
            <w14:srgbClr w14:val="888888"/>
          </w14:solidFill>
        </w14:textFill>
      </w:rPr>
      <w:t xml:space="preserve">EnterpriseGPT </w:t>
    </w:r>
    <w:r>
      <w:rPr>
        <w:rFonts w:ascii="Arial" w:hAnsi="Arial" w:hint="default"/>
        <w:outline w:val="0"/>
        <w:color w:val="888888"/>
        <w:sz w:val="18"/>
        <w:szCs w:val="18"/>
        <w:u w:color="888888"/>
        <w:rtl w:val="0"/>
        <w:lang w:val="en-US"/>
        <w14:textFill>
          <w14:solidFill>
            <w14:srgbClr w14:val="888888"/>
          </w14:solidFill>
        </w14:textFill>
      </w:rPr>
      <w:t xml:space="preserve">— </w:t>
    </w:r>
    <w:r>
      <w:rPr>
        <w:rFonts w:ascii="Arial" w:hAnsi="Arial"/>
        <w:outline w:val="0"/>
        <w:color w:val="888888"/>
        <w:sz w:val="18"/>
        <w:szCs w:val="18"/>
        <w:u w:color="888888"/>
        <w:rtl w:val="0"/>
        <w:lang w:val="en-US"/>
        <w14:textFill>
          <w14:solidFill>
            <w14:srgbClr w14:val="888888"/>
          </w14:solidFill>
        </w14:textFill>
      </w:rPr>
      <w:t>Production Roadmap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55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55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5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55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55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55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5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5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55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0" w:after="120" w:line="240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e3a5f"/>
      <w:spacing w:val="0"/>
      <w:kern w:val="0"/>
      <w:position w:val="0"/>
      <w:sz w:val="32"/>
      <w:szCs w:val="32"/>
      <w:u w:val="none" w:color="1e3a5f"/>
      <w:shd w:val="nil" w:color="auto" w:fill="auto"/>
      <w:vertAlign w:val="baseline"/>
      <w:lang w:val="en-US"/>
      <w14:textOutline>
        <w14:noFill/>
      </w14:textOutline>
      <w14:textFill>
        <w14:solidFill>
          <w14:srgbClr w14:val="1E3A5F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Heading 2">
    <w:name w:val="Heading 2"/>
    <w:next w:val="Heading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80" w:after="100" w:line="240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2e6da4"/>
      <w:spacing w:val="0"/>
      <w:kern w:val="0"/>
      <w:position w:val="0"/>
      <w:sz w:val="26"/>
      <w:szCs w:val="26"/>
      <w:u w:val="none" w:color="2e6da4"/>
      <w:shd w:val="nil" w:color="auto" w:fill="auto"/>
      <w:vertAlign w:val="baseline"/>
      <w:lang w:val="en-US"/>
      <w14:textOutline>
        <w14:noFill/>
      </w14:textOutline>
      <w14:textFill>
        <w14:solidFill>
          <w14:srgbClr w14:val="2E6DA4"/>
        </w14:solidFill>
      </w14:textFill>
    </w:rPr>
  </w:style>
  <w:style w:type="paragraph" w:styleId="Heading 3">
    <w:name w:val="Heading 3"/>
    <w:next w:val="Heading 3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20" w:after="80" w:line="240" w:lineRule="auto"/>
      <w:ind w:left="0" w:right="0" w:firstLine="0"/>
      <w:jc w:val="left"/>
      <w:outlineLvl w:val="2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a1a2e"/>
      <w:spacing w:val="0"/>
      <w:kern w:val="0"/>
      <w:position w:val="0"/>
      <w:sz w:val="22"/>
      <w:szCs w:val="22"/>
      <w:u w:val="none" w:color="1a1a2e"/>
      <w:shd w:val="nil" w:color="auto" w:fill="auto"/>
      <w:vertAlign w:val="baseline"/>
      <w:lang w:val="en-US"/>
      <w14:textOutline>
        <w14:noFill/>
      </w14:textOutline>
      <w14:textFill>
        <w14:solidFill>
          <w14:srgbClr w14:val="1A1A2E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