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553286"/>
          <w:sz w:val="48"/>
          <w:szCs w:val="48"/>
        </w:rPr>
        <w:t xml:space="preserve">Chapter 6 — Canvas Content</w:t>
      </w:r>
    </w:p>
    <w:p>
      <w:pPr>
        <w:spacing w:after="80"/>
        <w:jc w:val="center"/>
      </w:pPr>
      <w:r>
        <w:rPr>
          <w:color w:val="D2552B"/>
          <w:sz w:val="23"/>
          <w:szCs w:val="23"/>
        </w:rPr>
        <w:t xml:space="preserve">Ages 18–22 · College · Adult / Dark · Section 6 of the corridor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The corridor turns dark here — comprehensive myths · facts · doodles · stickers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The Equal Lens canvas system · June 2026 · accompanied by Chapter-6.json (drop-in for the knowledge base)</w:t>
      </w:r>
    </w:p>
    <w:p>
      <w:pPr>
        <w:spacing w:after="0"/>
        <w:jc w:val="center"/>
      </w:pPr>
      <w:r>
        <w:rPr>
          <w:b/>
          <w:bCs/>
          <w:i/>
          <w:iCs/>
          <w:color w:val="553286"/>
          <w:sz w:val="22"/>
          <w:szCs w:val="22"/>
        </w:rPr>
        <w:t xml:space="preserve">“Nobody hands you a manual at 18. So here’s the part they skipped.”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Chapter 6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Corridor section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of 8 — first Adult chapter; the canvas flips to dark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 / theme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· dark canvas — wry-but-kind register (knowing, warm, a little dry; never preachy)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College / early independence (18–22)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g44 Consent, For Real · g45 Swipe Right? (Dating &amp; Apps) · g46 Real Relationships · g47 Own Your Health · g48 Money &amp; Independence · g49 Mind &amp; Belonging · g52 Find Your Feet · g50 Equal &amp; Confident · g51 Know Your Rights (Adult) · c6 capstone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Myth→fact pairs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 (comprehensive, below)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 &amp; tools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(still asking ‘why?’, now over coffee) · UN erases · RE writes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Dark paper, glowing ink; the myths here are the ones adults quietly believe — erased plainly, with humour and respect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i/>
          <w:iCs/>
          <w:sz w:val="20"/>
          <w:szCs w:val="20"/>
        </w:rPr>
        <w:t xml:space="preserve">How to read the tables: </w:t>
      </w:r>
      <w:r>
        <w:rPr>
          <w:i/>
          <w:iCs/>
          <w:sz w:val="20"/>
          <w:szCs w:val="20"/>
        </w:rPr>
        <w:t xml:space="preserve">the Myth column shows the struck-through belief (UN erases it); the Truth is what RE writes; Why is the one-line relearn. Audience = Adult and chapter = 6 throughout. Full schema (with sources) is in Chapter-6.json.</w:t>
      </w:r>
    </w:p>
    <w:p>
      <w:pPr>
        <w:pStyle w:val="Heading1"/>
      </w:pPr>
      <w:r>
        <w:t xml:space="preserve">2. Myths &amp; Facts (comprehensive)</w:t>
      </w:r>
    </w:p>
    <w:p>
      <w:pPr>
        <w:pStyle w:val="Heading2"/>
      </w:pPr>
      <w:r>
        <w:t xml:space="preserve">g44 · Consent, For Real — adult consent (B · 4.2, 4.1,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Asking for consent is awkward and kills the mood.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Asking is normal, attractive and non-negotiable.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Clarity beats assumption every single time.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drunk or pressured ‘yes’ still counts.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Consent must be free, sober enough and willing.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Incapacity isn’t agreement.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Once you’re together, consent is assumed.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checked each time, every time.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relationship isn’t a blanket yes.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They didn’t say no, so it was fine.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absence of ‘no’ isn’t a ‘yes’.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Consent is the presence of an enthusiastic yes.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g45 · Swipe Right? — dating &amp; apps (D · 1.2, 4.3,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they seem nice online, they’re safe to meet anywhere.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Meet in public, tell a friend, trust your gut.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Online charm isn’t verification.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owe a date something for their time or money.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owe no one your body — ever.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meal isn’t a contract.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Ghosting and breadcrumbing are just modern dating; deal with it.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set standards and walk away.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Respect is a baseline, not a bonus.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Sending nudes is expected once you match.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always your choice; pressure is a red flag.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‘No’ is a complete sentence.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g46 · Real Relationships — healthy vs toxic (D · 1.2, 5.3, 5.6)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Intensity — jealousy, drama — means it’s real love.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Calm, trust and respect are the real thing.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Chaos isn’t chemistry.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Good couples never fight.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 fight fair and then repair.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Conflict handled well actually builds trust.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Love means losing yourself in someone.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love leaves room for two whole people.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don’t have to disappear to belong.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Leaving a bad relationship is failure.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Walking away from harm is strength.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Staying isn’t a virtue when it costs you.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g47 · Own Your Health — adult SRH &amp; care (F · 8.1, 8.2, 8.3, 7.2)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Going to a clinic means something’s wrong with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Routine sexual-health care is normal adult self-care.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Prevention is smart, not shameful.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Contraception is the woman’s department.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a shared, informed decision.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Both people carry it.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Doctors will judge or report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have a right to confidential, respectful care.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that right helps you ask.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you’re embarrassed, just skip the check-up.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Awkwardness passes; untreated issues don’t.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future self will thank you.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g48 · Money &amp; Independence — financial literacy (C · 5.2, 2.2)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Men are naturally better with money.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Money skills are learned, not gendered.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budget, save and invest.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Letting a partner control the money is romantic.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Financial independence protects you.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Access to your own money is freedom.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Talking about money is rude.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Money conversations prevent money problems.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Clarity beats silence.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You’ll sort out savings ‘later’.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Small habits early compound hugely.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is your biggest asset.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g49 · Mind &amp; Belonging — mental health &amp; connection (C · 5.6, 5.5, 6.4)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Everyone else has it figured out; you’re the only one struggling.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 people are quietly finding their feet too.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highlight reel isn’t real life.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Therapy or counselling is only for a crisis.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Support helps before things break.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Maintenance beats emergency repair.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Loneliness means something’s wrong with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a signal, not a flaw.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Connection is built, not just found.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Asking for help will make people think less of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usually deepens trust.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Vulnerability is human.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g52 · Find Your Feet — career anxiety &amp; comparison (C · 5.6, 5.2, 5.1)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By now you should know exactly what you want.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 people figure it out by trying.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Clarity comes from doing, not waiting.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Everyone else is ahead of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There’s no shared starting line.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Comparison steals time you could use.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Changing direction means you wasted time.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Pivots build range, not regret.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Very few careers are straight lines.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Rejection means you’re not good enough.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Rejection is data, not a verdict.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redirects you more than it defines you.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g50 · Equal &amp; Confident — equality as a young adult (E · 3.2, 3.1)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Equality’s basically done — relax.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Gaps in pay, safety and unpaid load persist.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Progress isn’t the same as finished.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Confident women are arrogant; quiet men are weak.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Confidence and gentleness suit everyone.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double standard is the problem.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Speaking up about sexism makes you difficult.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Naming it is how things change.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Comfort isn’t worth more than fairness.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g51 · Know Your Rights (Adult) — work, tenancy, digital (G · 2.2, 4.3, 3.3)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Workplace harassment is just part of the job.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POSH Act gives you the right to a safe workplace.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workplace must have a complaints committee.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As a renter or consumer, you have no power.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Tenancy and consumer laws protect you.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them is leverage.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What you post online can’t come back on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Digital footprints and data rights are real.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Privacy needs active management.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Rights are too complicated to bother with.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few key ones cover most situations.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Basic literacy prevents big losses.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Doodle Motif Palette (Ch.6)</w:t>
      </w:r>
    </w:p>
    <w:p>
      <w:pPr>
        <w:spacing w:after="130"/>
      </w:pPr>
      <w:r>
        <w:t xml:space="preserve">The 8 base marks (now glowing on the dark canvas) plus Chapter-6 motif imagery, drawn loose, used sparingly as easter-egg texture (never functional icons):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ticks / a clear ‘yes’ bubble (Consent, For Real) — the chapter’s signature doodle.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dating-app swipe card; a public-meetup pin (Swipe Right?).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overlapping circles with healthy space between (Real Relationships).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stethoscope / friendly clinic door (Own Your Health); a coin &amp; sprouting plant (Money &amp; Independence).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small lantern / steady brain (Mind &amp; Belonging); footprints finding the path (Find Your Feet).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balance scale (Equal &amp; Confident); a folded document &amp; scales (Know Your Rights).</w:t>
      </w:r>
    </w:p>
    <w:p>
      <w:pPr>
        <w:pStyle w:val="Heading1"/>
      </w:pPr>
      <w:r>
        <w:t xml:space="preserve">4. Sticker Set (Ch.6) — ambient + earnable</w:t>
      </w:r>
    </w:p>
    <w:p>
      <w:pPr>
        <w:spacing w:after="130"/>
      </w:pPr>
      <w:r>
        <w:t xml:space="preserve">Cut-out stickers, now lit against the dark canvas (chunky ink outline + glow rather than hard shadow). Ambient = décor; earnable = one signature sticker per game cleared, into the sticker book.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800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‘Yes means yes’ consent 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g44 Consent, For Real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Swipe-safe pin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g45 Swipe Right?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Two-whole-people circles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g46 Real Relationships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Own-your-health stethoscope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g47 Own Your Health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Money-independence sprout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g48 Money &amp; Independence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Mind-&amp;-belonging lantern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g49 Mind &amp; Belonging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Find-your-feet footprints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g52 Find Your Feet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Equal-&amp;-confident balance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g50 Equal &amp; Confident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Know-your-rights document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g51 Know Your Rights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(over coffee) · sparks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Ambient (décor)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section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‘Standing on My Own’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(capstone)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c6 landing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The Capstone Landing (c6)</w:t>
      </w:r>
    </w:p>
    <w:p>
      <w:pPr>
        <w:spacing w:after="130"/>
      </w:pPr>
      <w:r>
        <w:t xml:space="preserve">Chapter 6 ends at a landing in the dark corridor — Capstone: Standing on My Own. The canvas opens into a sticker-book spread of every Ch.6 sticker earned, the freshly erased ‘adult’ myths glowing as faint ghosts under their truths, a ‘Standing on My Own’ badge, and Lensy raising a mug onward to Chapter 7. A pause and a quiet ‘you’ve got this’ — no test.</w:t>
      </w:r>
    </w:p>
    <w:p>
      <w:pPr>
        <w:pStyle w:val="Heading1"/>
      </w:pPr>
      <w:r>
        <w:t xml:space="preserve">6. Canvas Feel &amp; Build Notes</w:t>
      </w:r>
    </w:p>
    <w:p>
      <w:pPr>
        <w:spacing w:after="120"/>
      </w:pPr>
      <w:r>
        <w:rPr>
          <w:b/>
          <w:bCs/>
        </w:rPr>
        <w:t xml:space="preserve">Theme (the flip). </w:t>
      </w:r>
      <w:r>
        <w:t xml:space="preserve">Adult / dark: Paper flips to deep ink (#15131F) on a faint light --dot texture; Equal Violet, Insight Teal (UN) and Grow Coral (RE) glow against the dark; sticky-note myths become softly lit cards. Same tools, new mood.</w:t>
      </w:r>
    </w:p>
    <w:p>
      <w:pPr>
        <w:spacing w:after="120"/>
      </w:pPr>
      <w:r>
        <w:rPr>
          <w:b/>
          <w:bCs/>
        </w:rPr>
        <w:t xml:space="preserve">Register. </w:t>
      </w:r>
      <w:r>
        <w:t xml:space="preserve">Wry-but-kind: knowing, warm, a little dry — the voice of a slightly-older friend, never a lecture. Humour is allowed; condescension isn’t.</w:t>
      </w:r>
    </w:p>
    <w:p>
      <w:pPr>
        <w:spacing w:after="120"/>
      </w:pPr>
      <w:r>
        <w:rPr>
          <w:b/>
          <w:bCs/>
        </w:rPr>
        <w:t xml:space="preserve">Density. </w:t>
      </w:r>
      <w:r>
        <w:t xml:space="preserve">Adult chapters run a touch leaner than the teen ones — fewer, sharper myths per game; respect the reader’s time.</w:t>
      </w:r>
    </w:p>
    <w:p>
      <w:pPr>
        <w:spacing w:after="120"/>
      </w:pPr>
      <w:r>
        <w:rPr>
          <w:b/>
          <w:bCs/>
        </w:rPr>
        <w:t xml:space="preserve">Interaction. </w:t>
      </w:r>
      <w:r>
        <w:t xml:space="preserve">Tap a struck myth → UN erases it → RE writes the truth → an earnable sticker may drop. Consent and Rights nodes can link out to real helplines/committees.</w:t>
      </w:r>
    </w:p>
    <w:p>
      <w:pPr>
        <w:spacing w:after="120"/>
      </w:pPr>
      <w:r>
        <w:rPr>
          <w:b/>
          <w:bCs/>
        </w:rPr>
        <w:t xml:space="preserve">Accessibility. </w:t>
      </w:r>
      <w:r>
        <w:t xml:space="preserve">Canvas is an enhancement, not a gate — touch / keyboard / reduced-motion fallbacks; dark theme respects contrast ratios; myths become tappable cards on small screens.</w:t>
      </w:r>
    </w:p>
    <w:p>
      <w:pPr>
        <w:pStyle w:val="Heading1"/>
      </w:pPr>
      <w:r>
        <w:t xml:space="preserve">7. The Data</w:t>
      </w:r>
    </w:p>
    <w:p>
      <w:pPr>
        <w:spacing w:after="130"/>
      </w:pPr>
      <w:r>
        <w:t xml:space="preserve">Every myth here is also in Chapter-6.json in the full schema (myth · truth · explanation · sources · category · audience · chapter · node), plus doodles and stickers — drop-in for the OKF-aligned knowledge base and the build.</w:t>
      </w:r>
    </w:p>
    <w:p>
      <w:pPr>
        <w:spacing w:after="130"/>
      </w:pPr>
      <w:r>
        <w:rPr>
          <w:b/>
          <w:bCs/>
        </w:rPr>
        <w:t xml:space="preserve">Next: </w:t>
      </w:r>
      <w:r>
        <w:t xml:space="preserve">Chapter 7 (22 → first child) — Building a Life: partnership, equal load, money together, and the if/when/whether of family — same dark canvas, same wry-but-kind voice.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Canvas — Chapter 6 (Ages 18–22 · College)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532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Canvas — Chapter 6 Content (Ages 18–22 · College)</dc:title>
  <dc:creator>Cowork</dc:creator>
  <cp:lastModifiedBy>Un-named</cp:lastModifiedBy>
  <cp:revision>1</cp:revision>
  <dcterms:created xsi:type="dcterms:W3CDTF">2026-06-21T12:18:39.769Z</dcterms:created>
  <dcterms:modified xsi:type="dcterms:W3CDTF">2026-06-21T12:18:39.769Z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