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65F46"/>
          <w:sz w:val="42"/>
          <w:szCs w:val="42"/>
        </w:rPr>
        <w:t xml:space="preserve">THE TALKS (AGE BY AGE)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The Parent Layer — Guiding Your Child's RSE, One Age at a Time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#g64 · Parenthood (Ch.8) · PARENT LAYER · Thread F + cross-thread RSE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“It's not one big talk — it's many small ones, at the right age. Here's how to guide your child through bodies, consent, puberty, relationships and online life, with your values intact.”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The Talks is the heart of the Parent Layer (‘SwipeEd Raising’). It equips parents to be the trusted guide the whole kids' journey assumes — giving them the words, timing and confidence to handle their child's relationships-and-sexuality learning at each age, mapped directly to the child's own SwipeEd chapters. Its core reframe: it isn't one dreaded 'talk', it's many small, age-right conversations — and you can do them.</w:t>
      </w:r>
    </w:p>
    <w:p>
      <w:pPr>
        <w:pStyle w:val="Heading1"/>
      </w:pPr>
      <w:r>
        <w:t xml:space="preserve">2. The Parent Layer Settings</w:t>
      </w:r>
    </w:p>
    <w:p>
      <w:pPr>
        <w:spacing w:after="130"/>
      </w:pPr>
      <w:r>
        <w:t xml:space="preserve">Runs as a parent-facing mode of the one product (self-directed, ungated, adult tone, reference + scripts + scenarios, Sam as a guide). Life-stage-triggered: content surfaces as the child grows. Builds on (and mirrors) the kids' journey from My Body, My Rules (#g02) onward.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 RSE-guidance reference + scripts + scenarios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Start the talk, answer well, guide age by 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Cross-thread RSE: 6.1/6.3 bodies/puberty, 4.2 consent, 1.2 relationships, 7.1 sexuality, 2.1 values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 of 3–18s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(guide)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Breaking the silence; facts + family values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Many small talks. </w:t>
      </w:r>
      <w:r>
        <w:t xml:space="preserve">Not one big terrifying talk — ongoing, age-right conversations.</w:t>
      </w:r>
    </w:p>
    <w:p>
      <w:pPr>
        <w:spacing w:after="120"/>
      </w:pPr>
      <w:r>
        <w:rPr>
          <w:b/>
          <w:bCs/>
        </w:rPr>
        <w:t xml:space="preserve">Words &amp; confidence. </w:t>
      </w:r>
      <w:r>
        <w:t xml:space="preserve">Ready scripts and answers so parents aren't caught speechless.</w:t>
      </w:r>
    </w:p>
    <w:p>
      <w:pPr>
        <w:spacing w:after="120"/>
      </w:pPr>
      <w:r>
        <w:rPr>
          <w:b/>
          <w:bCs/>
        </w:rPr>
        <w:t xml:space="preserve">Facts + your values. </w:t>
      </w:r>
      <w:r>
        <w:t xml:space="preserve">Honest information balanced with the family's own values (the DD499 insight).</w:t>
      </w:r>
    </w:p>
    <w:p>
      <w:pPr>
        <w:spacing w:after="120"/>
      </w:pPr>
      <w:r>
        <w:rPr>
          <w:b/>
          <w:bCs/>
        </w:rPr>
        <w:t xml:space="preserve">Open door, always. </w:t>
      </w:r>
      <w:r>
        <w:t xml:space="preserve">Be askable — the goal is a child who comes to you, not the internet.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using it, a parent should be able to: hold age-appropriate RSE conversations at each stage of their child's life; answer hard questions calmly and honestly; balance accurate facts with their own family values; and keep the door open so their child keeps coming to them. Cross-thread RSE mapped to the kids' journey.</w:t>
      </w:r>
    </w:p>
    <w:p>
      <w:pPr>
        <w:pStyle w:val="Heading1"/>
      </w:pPr>
      <w:r>
        <w:t xml:space="preserve">6. Core Mechanic — Age-by-Age Guidance</w:t>
      </w:r>
    </w:p>
    <w:p>
      <w:pPr>
        <w:spacing w:after="130"/>
      </w:pPr>
      <w:r>
        <w:t xml:space="preserve">The mode is organised to mirror the child's SwipeEd chapters, so a parent dips in as their child grows: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</w:tblGrid>
      <w:tr>
        <w:trPr>
          <w:cantSplit/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your child is…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You learn how to…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3–6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Teach good-touch/bad-touch, body names, consent &amp; hygiene; co-play the early games; be the trusted adult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6–9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Answer ‘where do babies come from?’; nurture feelings &amp; kindness; start online-safety habits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9–12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Have the puberty talk before onset; menstruation/wet-dreams; first phone/online 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12–15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 relationships, consent, pornography &amp; online safety; spot the manosphere; keep the door open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15–18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Talk contraception, identity, mental health &amp; big decisions — as a guide, not a gatekeeper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/>
          <w:bCs/>
        </w:rPr>
        <w:t xml:space="preserve">Plus: How to Talk. </w:t>
      </w:r>
      <w:r>
        <w:t xml:space="preserve">Starting conversations, staying calm, the UN &amp; RE move (replace a myth with truth — for your child and yourself), and answering 'I don't know' honestly.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In India these conversations are too often never had — silence and ‘log kya kahenge’ leave the internet (and the manosphere) to teach instead. The Talks gently breaks that silence, gives parents culturally-aware scripts, and explicitly helps them balance honest facts with their family's values (the central DD499 insight) rather than choosing between them. It's mindful of grandparents/joint families and is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Age-appropriate, accurate, non-explicit guidance; expert-reviewed (RSE &amp; child-development).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Respects family values while keeping facts honest; never shames a parent for not knowing.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 parent's question reveals a child-safety concern, routes to safeguarding info (links Be the Safe Adult #g69).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on-device.</w:t>
      </w:r>
    </w:p>
    <w:p>
      <w:pPr>
        <w:spacing w:after="130"/>
      </w:pPr>
      <w:r>
        <w:t xml:space="preserve">Self-directed, audio, large targets, screen-reader/switch, calm mode, offline, low-end. Ships as node g64 (Ch.8, Parent Layer); Sam (guide); mirrors the kids' journey from #g02; reference + scripts;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Parent confidence to talk, frequency of conversations, child-comes-to-me (anonymous, self-report).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65F4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 feel judged/incompetent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Warm, ‘many small talks’, never-shame framing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Values vs facts tension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Explicitly balances both; doesn't force a choice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Avoidance/silence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Ready scripts lower the barrier to starting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How to Talk + the 3–6 and 9–12 guides (highest-need). Phase 2: full age-by-age set + scenarios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g64 is the keystone of the Parent Layer and the literal hinge of the generational loop: a parent guided here becomes the trusted adult the kids' journey (starting at My Body, My Rules #g02) always assumed. Around it sit the positive-parenting pillars (#g65–#g69).</w:t>
      </w:r>
    </w:p>
    <w:p>
      <w:pPr>
        <w:spacing w:after="80"/>
      </w:pPr>
      <w:r>
        <w:t xml:space="preserve">UNESCO (2018) ITGSE — full key concepts (parent guidance mirrors the child curriculum). </w:t>
      </w:r>
      <w:hyperlink w:history="1" r:id="rIdhqiv_ebqxtpyr7ra-kcp9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The Talks (Age by Age) — GDD (Parent Layer)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65F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qiv_ebqxtpyr7ra-kcp9" Type="http://schemas.openxmlformats.org/officeDocument/2006/relationships/hyperlink" Target="https://unesdoc.unesco.org/ark:/48223/pf000026077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Talks (Age by Age) — Game Design Document (Parent Layer)</dc:title>
  <dc:creator>Cowork</dc:creator>
  <cp:lastModifiedBy>Un-named</cp:lastModifiedBy>
  <cp:revision>1</cp:revision>
  <dcterms:created xsi:type="dcterms:W3CDTF">2026-06-20T21:01:22.309Z</dcterms:created>
  <dcterms:modified xsi:type="dcterms:W3CDTF">2026-06-20T21:01:22.309Z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