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6D28D9"/>
          <w:sz w:val="52"/>
          <w:szCs w:val="52"/>
        </w:rPr>
        <w:t xml:space="preserve">WHAT MAKES ME, ME</w:t>
      </w:r>
    </w:p>
    <w:p>
      <w:pPr>
        <w:spacing w:after="60"/>
        <w:jc w:val="center"/>
      </w:pPr>
      <w:r>
        <w:rPr>
          <w:color w:val="D2552B"/>
          <w:sz w:val="26"/>
          <w:szCs w:val="26"/>
        </w:rPr>
        <w:t xml:space="preserve">Your Body, the Learned Rules &amp; the Real You</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#7 · Ages 6–9 · Thread E (Gender &amp; Respect) · Tablet/phone, reading-light · Solo + Classroom · v1.0</w:t>
      </w:r>
    </w:p>
    <w:p>
      <w:pPr>
        <w:spacing w:after="120"/>
        <w:jc w:val="center"/>
      </w:pPr>
      <w:r>
        <w:rPr>
          <w:b/>
          <w:bCs/>
          <w:sz w:val="20"/>
          <w:szCs w:val="20"/>
        </w:rPr>
        <w:t xml:space="preserve">One-line pitch</w:t>
      </w:r>
    </w:p>
    <w:p>
      <w:pPr>
        <w:spacing w:after="900"/>
        <w:jc w:val="center"/>
      </w:pPr>
      <w:r>
        <w:rPr>
          <w:i/>
          <w:iCs/>
          <w:sz w:val="22"/>
          <w:szCs w:val="22"/>
        </w:rPr>
        <w:t xml:space="preserve">“Some things about us we're born with — and lots of the ‘rules’ about what boys and girls should do are just learned, and learned things can change. Sort them out with Sam, UN &amp; RE, and discover what really makes you, you.”</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What Makes Me, Me is the seventh game in SwipeEd and the conceptual keystone of the whole Gender &amp; Respect thread. It teaches a six-to-nine-year-old the single most powerful idea in gender education, at exactly their level: some things about us are about our body (we're born with them), but most of the 'rules' about what boys and girls should do, like, wear or feel are simply learned — and learned things can change. Once a child grasps that gender 'rules' are made, not natural, every later lesson about stereotypes, norms, equality and rights has somewhere to stand.</w:t>
      </w:r>
    </w:p>
    <w:p>
      <w:pPr>
        <w:spacing w:after="130"/>
      </w:pPr>
      <w:r>
        <w:t xml:space="preserve">Guided by Sam, the child sorts everyday traits and 'rules' into 'Body (born with)' and 'Learned (taught),' and meets UN &amp; RE — the unlearn–relearn duo — who erase the old 'that's just how boys/girls are' and redraw 'that's a learned rule, and it can change.' It ends on the warm, personal payoff in the title: what really makes you you isn't your gender — it's everything inside.</w:t>
      </w:r>
    </w:p>
    <w:p>
      <w:pPr>
        <w:pStyle w:val="Heading1"/>
      </w:pPr>
      <w:r>
        <w:t xml:space="preserve">2. How the Toolkit Adapts at Ages 6–9</w:t>
      </w:r>
    </w:p>
    <w:p>
      <w:pPr>
        <w:spacing w:after="130"/>
      </w:pPr>
      <w:r>
        <w:t xml:space="preserve">As a Chapter 2 game, this is reading-light with audio support, uses a slightly richer sorting mechanic, and carries light gamification (a gentle streak + badges, no leagues). Classroom Mode is prominent, and — because this is a gender/myth game for 6+ — it is the kind of lesson where UN &amp; RE belong.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Teen version</w:t>
            </w:r>
          </w:p>
        </w:tc>
        <w:tc>
          <w:tcPr>
            <w:tcW w:type="dxa" w:w="4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Ages 6–9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Sort cards into Body / Learned = doing the sex-vs-gender distinction yourself</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Cards snap into bins; 'learned' rules can be rewritten; UN erases &amp; RE redraws; a short song</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 'It Can Change' badges; a gentle streak (no leagues)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Omitted → replaced by the 'What Makes Me, Me' identity card</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Four gentle layers: body-or-learned → it can change → your body doesn't decide → what makes me, 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Sort the cards your way; build your own identity card</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'What Makes Me, Me' — a self-portrait of likes, strengths and feelings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It-Can-Change Badge Book + stickers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hosts; UN &amp; RE feature as the core unlearn–relearn move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(sort &amp; debate together) + family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body doesn't decide who you are — you do'</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Reading-light sort-and-reveal gender game for early primary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Sort traits into 'Body (born with)' vs 'Learned (taught)' — then bust the learned 'rules'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3.1 (the social construction of gender) — early-childhood form</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6–9 (early readers; audio support throughout)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Tablet / phone; big-screen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3–5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(host) + UN &amp; RE (the unlearn–relearn duo)</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Win/fail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fail, no timer, no competition; gentle streak + badges only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principle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flagship 'Unlearn → Relearn → Grow' game</w:t>
            </w:r>
          </w:p>
        </w:tc>
      </w:tr>
    </w:tbl>
    <w:p>
      <w:pPr>
        <w:spacing w:after="140"/>
      </w:pPr>
    </w:p>
    <w:p>
      <w:pPr>
        <w:pStyle w:val="Heading1"/>
      </w:pPr>
      <w:r>
        <w:t xml:space="preserve">4. Design Pillars</w:t>
      </w:r>
    </w:p>
    <w:p>
      <w:pPr>
        <w:spacing w:after="120"/>
      </w:pPr>
      <w:r>
        <w:rPr>
          <w:b/>
          <w:bCs/>
        </w:rPr>
        <w:t xml:space="preserve">Made, not natural. </w:t>
      </w:r>
      <w:r>
        <w:t xml:space="preserve">The one big idea: gender 'rules' are learned, so they can change. Everything serves it.</w:t>
      </w:r>
    </w:p>
    <w:p>
      <w:pPr>
        <w:spacing w:after="120"/>
      </w:pPr>
      <w:r>
        <w:rPr>
          <w:b/>
          <w:bCs/>
        </w:rPr>
        <w:t xml:space="preserve">The play is the learning. </w:t>
      </w:r>
      <w:r>
        <w:t xml:space="preserve">Sorting a card into Body or Learned IS the sex-vs-gender distinction — not a definition to memorise.</w:t>
      </w:r>
    </w:p>
    <w:p>
      <w:pPr>
        <w:spacing w:after="120"/>
      </w:pPr>
      <w:r>
        <w:rPr>
          <w:b/>
          <w:bCs/>
        </w:rPr>
        <w:t xml:space="preserve">Unlearn gently, relearn truer. </w:t>
      </w:r>
      <w:r>
        <w:t xml:space="preserve">UN &amp; RE turn 'that's just how it is' into 'that's a learned rule — and it can change,' without ever shaming the child.</w:t>
      </w:r>
    </w:p>
    <w:p>
      <w:pPr>
        <w:spacing w:after="120"/>
      </w:pPr>
      <w:r>
        <w:rPr>
          <w:b/>
          <w:bCs/>
        </w:rPr>
        <w:t xml:space="preserve">Even-handed. </w:t>
      </w:r>
      <w:r>
        <w:t xml:space="preserve">'Rules' about boys (boys are leaders, boys don't cook) are sorted and busted just as often as 'rules' about girls.</w:t>
      </w:r>
    </w:p>
    <w:p>
      <w:pPr>
        <w:spacing w:after="120"/>
      </w:pPr>
      <w:r>
        <w:rPr>
          <w:b/>
          <w:bCs/>
        </w:rPr>
        <w:t xml:space="preserve">You are more than your gender. </w:t>
      </w:r>
      <w:r>
        <w:t xml:space="preserve">The game ends on identity: what makes you you is your likes, strengths and feelings.</w:t>
      </w:r>
    </w:p>
    <w:p>
      <w:pPr>
        <w:pStyle w:val="Heading1"/>
      </w:pPr>
      <w:r>
        <w:t xml:space="preserve">5. Learning Goals &amp; Curriculum Alignment</w:t>
      </w:r>
    </w:p>
    <w:p>
      <w:pPr>
        <w:spacing w:after="130"/>
      </w:pPr>
      <w:r>
        <w:t xml:space="preserve">After playing, a child should be able to: tell the difference between things about the body we're born with and 'rules' society teaches; recognise that gender 'rules' (boys should…, girls should…) are learned, not natural, and can change; understand that their body doesn't decide what they can do or who they are; and describe what actually makes them them. This is the early-primary form of UNESCO topic 3.1 (the social construction of gender and gender norms). At 6–9 it is kept deliberately to the level of learned roles — not gender identity, which belongs to older ages — which also keeps it widely acceptable. It builds on Same Same, Different (#4, 'we're equal') and Can-Do Kids (#5, 'anyone can'), and it is the conceptual base for Flip the Script and Norm Storm (9–12), MythBuster: Gender and Equalize (12–15) and the rights games at 15–18.</w:t>
      </w:r>
    </w:p>
    <w:p>
      <w:pPr>
        <w:pStyle w:val="Heading1"/>
      </w:pPr>
      <w:r>
        <w:t xml:space="preserve">6. Core Mechanic — Five Modes (with UN &amp; RE)</w:t>
      </w:r>
    </w:p>
    <w:p>
      <w:pPr>
        <w:spacing w:after="130"/>
      </w:pPr>
      <w:r>
        <w:t xml:space="preserve">A small set of short modes the child moves between freely. None can be failed; everything has audio support.</w:t>
      </w:r>
    </w:p>
    <w:p>
      <w:pPr>
        <w:spacing w:after="120"/>
      </w:pPr>
      <w:r>
        <w:rPr>
          <w:b/>
          <w:bCs/>
        </w:rPr>
        <w:t xml:space="preserve">1 · Body or Learned? </w:t>
      </w:r>
      <w:r>
        <w:t xml:space="preserve">A trait or 'rule' card appears and the child sorts it into 'Body — you're born with it' or 'Learned — society teaches it.' A gentle reveal explains each. (See Appendix A for sample cards.)</w:t>
      </w:r>
    </w:p>
    <w:p>
      <w:pPr>
        <w:spacing w:after="120"/>
      </w:pPr>
      <w:r>
        <w:rPr>
          <w:b/>
          <w:bCs/>
        </w:rPr>
        <w:t xml:space="preserve">2 · Bust the 'Rule' (UN &amp; RE). </w:t>
      </w:r>
      <w:r>
        <w:t xml:space="preserve">When a learned 'rule' is one society treats as if it were natural ('girls should cook', 'boys are the leaders'), UN gently erases the 'that's just how it is' — 'lots of people hear this; it's not your fault for thinking it; let's rub it out' — and RE redraws the truth: 'that's a learned rule, and learned rules can change.' This is the game's signature unlearn–relearn beat.</w:t>
      </w:r>
    </w:p>
    <w:p>
      <w:pPr>
        <w:spacing w:after="120"/>
      </w:pPr>
      <w:r>
        <w:rPr>
          <w:b/>
          <w:bCs/>
        </w:rPr>
        <w:t xml:space="preserve">3 · It Can Change. </w:t>
      </w:r>
      <w:r>
        <w:t xml:space="preserve">Bright examples of gender 'rules' that have changed or differ around the world — women fly planes, lead and play cricket; men cook, nurse and care for babies — proving learned things really do change.</w:t>
      </w:r>
    </w:p>
    <w:p>
      <w:pPr>
        <w:spacing w:after="120"/>
      </w:pPr>
      <w:r>
        <w:rPr>
          <w:b/>
          <w:bCs/>
        </w:rPr>
        <w:t xml:space="preserve">4 · Same Body, Many Ways. </w:t>
      </w:r>
      <w:r>
        <w:t xml:space="preserve">Two children with similar bodies who like and do completely different things — showing your body doesn't decide what you can do.</w:t>
      </w:r>
    </w:p>
    <w:p>
      <w:pPr>
        <w:spacing w:after="120"/>
      </w:pPr>
      <w:r>
        <w:rPr>
          <w:b/>
          <w:bCs/>
        </w:rPr>
        <w:t xml:space="preserve">5 · What Makes Me, Me. </w:t>
      </w:r>
      <w:r>
        <w:t xml:space="preserve">The payoff: the child builds a little self-portrait of what makes them them — kind, curious, loves cricket, loves drawing, brave — none of it decided by being a boy or a girl.</w:t>
      </w:r>
    </w:p>
    <w:p>
      <w:pPr>
        <w:pStyle w:val="Heading2"/>
      </w:pPr>
      <w:r>
        <w:t xml:space="preserve">The core loop</w:t>
      </w:r>
    </w:p>
    <w:p>
      <w:pPr>
        <w:pStyle w:val="ListParagraph"/>
        <w:numPr>
          <w:ilvl w:val="0"/>
          <w:numId w:val="2"/>
        </w:numPr>
        <w:spacing w:after="60"/>
      </w:pPr>
      <w:r>
        <w:rPr>
          <w:sz w:val="21"/>
          <w:szCs w:val="21"/>
        </w:rPr>
        <w:t xml:space="preserve">Sam sets a quick sort: Body or Learned?</w:t>
      </w:r>
    </w:p>
    <w:p>
      <w:pPr>
        <w:pStyle w:val="ListParagraph"/>
        <w:numPr>
          <w:ilvl w:val="0"/>
          <w:numId w:val="2"/>
        </w:numPr>
        <w:spacing w:after="60"/>
      </w:pPr>
      <w:r>
        <w:rPr>
          <w:sz w:val="21"/>
          <w:szCs w:val="21"/>
        </w:rPr>
        <w:t xml:space="preserve">The child sorts a few cards; the reveal explains each.</w:t>
      </w:r>
    </w:p>
    <w:p>
      <w:pPr>
        <w:pStyle w:val="ListParagraph"/>
        <w:numPr>
          <w:ilvl w:val="0"/>
          <w:numId w:val="2"/>
        </w:numPr>
        <w:spacing w:after="60"/>
      </w:pPr>
      <w:r>
        <w:rPr>
          <w:sz w:val="21"/>
          <w:szCs w:val="21"/>
        </w:rPr>
        <w:t xml:space="preserve">On a learned 'rule', UN erases it and RE redraws the truer idea — and an 'It Can Change' badge is earned.</w:t>
      </w:r>
    </w:p>
    <w:p>
      <w:pPr>
        <w:pStyle w:val="ListParagraph"/>
        <w:numPr>
          <w:ilvl w:val="0"/>
          <w:numId w:val="2"/>
        </w:numPr>
        <w:spacing w:after="60"/>
      </w:pPr>
      <w:r>
        <w:rPr>
          <w:sz w:val="21"/>
          <w:szCs w:val="21"/>
        </w:rPr>
        <w:t xml:space="preserve">Sam celebrates; the child adds to their 'What Makes Me, Me' card; stop or play one more. (3–5 min.)</w:t>
      </w:r>
    </w:p>
    <w:p>
      <w:pPr>
        <w:pStyle w:val="Heading1"/>
      </w:pPr>
      <w:r>
        <w:t xml:space="preserve">7. UN &amp; RE — the Unlearn–Relearn Move</w:t>
      </w:r>
    </w:p>
    <w:p>
      <w:pPr>
        <w:spacing w:after="130"/>
      </w:pPr>
      <w:r>
        <w:t xml:space="preserve">What Makes Me, Me is a flagship game for SwipeEd's core principle, Unlearn → Relearn → Grow, because its whole subject is a thing children must unlearn: that gender 'rules' are natural and fixed. The 'Bust the Rule' mode runs the principle's four-beat ritual — surface the learned rule, UN erases the 'that's just how it is' (gently, never blaming the child or the family who taught it), RE redraws 'it's learned, and it can change,' and the child grows (an It-Can-Change badge). It follows the golden rule the science demands: don't just negate the old idea, replace it with a truer one. Sam hosts; UN &amp; RE step in only at these genuine unlearn moments.</w:t>
      </w:r>
    </w:p>
    <w:p>
      <w:pPr>
        <w:pStyle w:val="Heading1"/>
      </w:pPr>
      <w:r>
        <w:t xml:space="preserve">8. Juice, Sound &amp; the Song</w:t>
      </w:r>
    </w:p>
    <w:p>
      <w:pPr>
        <w:spacing w:after="130"/>
      </w:pPr>
      <w:r>
        <w:t xml:space="preserve">Game feel keeps a big idea playful:</w:t>
      </w:r>
    </w:p>
    <w:p>
      <w:pPr>
        <w:pStyle w:val="ListParagraph"/>
        <w:numPr>
          <w:ilvl w:val="0"/>
          <w:numId w:val="3"/>
        </w:numPr>
        <w:spacing w:after="60"/>
      </w:pPr>
      <w:r>
        <w:rPr>
          <w:sz w:val="21"/>
          <w:szCs w:val="21"/>
        </w:rPr>
        <w:t xml:space="preserve">Cards snap satisfyingly into the Body or Learned bins.</w:t>
      </w:r>
    </w:p>
    <w:p>
      <w:pPr>
        <w:pStyle w:val="ListParagraph"/>
        <w:numPr>
          <w:ilvl w:val="0"/>
          <w:numId w:val="3"/>
        </w:numPr>
        <w:spacing w:after="60"/>
      </w:pPr>
      <w:r>
        <w:rPr>
          <w:sz w:val="21"/>
          <w:szCs w:val="21"/>
        </w:rPr>
        <w:t xml:space="preserve">'Learned' rules visibly wobble — they're not solid — and UN can rub them out while RE pencils in the new idea.</w:t>
      </w:r>
    </w:p>
    <w:p>
      <w:pPr>
        <w:pStyle w:val="ListParagraph"/>
        <w:numPr>
          <w:ilvl w:val="0"/>
          <w:numId w:val="3"/>
        </w:numPr>
        <w:spacing w:after="60"/>
      </w:pPr>
      <w:r>
        <w:rPr>
          <w:sz w:val="21"/>
          <w:szCs w:val="21"/>
        </w:rPr>
        <w:t xml:space="preserve">A short, hummable 'It Can Change' song.</w:t>
      </w:r>
    </w:p>
    <w:p>
      <w:pPr>
        <w:pStyle w:val="ListParagraph"/>
        <w:numPr>
          <w:ilvl w:val="0"/>
          <w:numId w:val="3"/>
        </w:numPr>
        <w:spacing w:after="60"/>
      </w:pPr>
      <w:r>
        <w:rPr>
          <w:sz w:val="21"/>
          <w:szCs w:val="21"/>
        </w:rPr>
        <w:t xml:space="preserve">Sam's warm narration in the child's language; UN and RE have their own friendly voices.</w:t>
      </w:r>
    </w:p>
    <w:p>
      <w:pPr>
        <w:pStyle w:val="ListParagraph"/>
        <w:numPr>
          <w:ilvl w:val="0"/>
          <w:numId w:val="3"/>
        </w:numPr>
        <w:spacing w:after="60"/>
      </w:pPr>
      <w:r>
        <w:rPr>
          <w:sz w:val="21"/>
          <w:szCs w:val="21"/>
        </w:rPr>
        <w:t xml:space="preserve">It-Can-Change badge sparkles; soft chimes; big forgiving targets.</w:t>
      </w:r>
    </w:p>
    <w:p>
      <w:pPr>
        <w:pStyle w:val="ListParagraph"/>
        <w:numPr>
          <w:ilvl w:val="0"/>
          <w:numId w:val="3"/>
        </w:numPr>
        <w:spacing w:after="60"/>
      </w:pPr>
      <w:r>
        <w:rPr>
          <w:sz w:val="21"/>
          <w:szCs w:val="21"/>
        </w:rPr>
        <w:t xml:space="preserve">Reading-light: short cards with audio; no harsh sounds, no fail buzzers.</w:t>
      </w:r>
    </w:p>
    <w:p>
      <w:r>
        <w:br w:type="page"/>
      </w:r>
    </w:p>
    <w:p>
      <w:pPr>
        <w:pStyle w:val="Heading1"/>
      </w:pPr>
      <w:r>
        <w:t xml:space="preserve">9. The Content System — Four Gently Deepening Layers</w:t>
      </w:r>
    </w:p>
    <w:p>
      <w:pPr>
        <w:spacing w:after="130"/>
      </w:pPr>
      <w:r>
        <w:t xml:space="preserve">No adult-style difficulty ramp; the game deepens what the child does, and nothing can be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rPr>
          <w:cantSplit/>
          <w:tblHeader/>
        </w:trPr>
        <w:tc>
          <w:tcPr>
            <w:tcW w:type="dxa" w:w="17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What it teaches</w:t>
            </w:r>
          </w:p>
        </w:tc>
        <w:tc>
          <w:tcPr>
            <w:tcW w:type="dxa" w:w="3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Body or learned</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Tell biology from taught 'rules'</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Body or Learned?</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It can change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Learned rules are made and can change</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Bust the 'Rule' (UN &amp; RE) · It Can Change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Body doesn't decide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body doesn't decide what you can do</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Same Body, Many Ways</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What makes me, me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 are more than your gender</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What Makes Me, Me</w:t>
            </w:r>
          </w:p>
        </w:tc>
      </w:tr>
    </w:tbl>
    <w:p>
      <w:pPr>
        <w:spacing w:after="140"/>
      </w:pPr>
    </w:p>
    <w:p>
      <w:pPr>
        <w:pStyle w:val="Heading1"/>
      </w:pPr>
      <w:r>
        <w:t xml:space="preserve">10. Sex vs Gender, at a 6–9 Level</w:t>
      </w:r>
    </w:p>
    <w:p>
      <w:pPr>
        <w:spacing w:after="130"/>
      </w:pPr>
      <w:r>
        <w:t xml:space="preserve">The distinction adults call 'sex vs gender' is taught here in plain, concrete words: 'Body — born with it' versus 'Learned — society teaches it.' The Body bin holds a few real biological facts (some bodies menstruate; voices deepen at puberty), kept simple. The Learned bin holds the 'rules' — who cooks, who leads, who cries, what colours and games are 'for' whom — which the game shows are taught, not natural. Crucially, at this age it stays on learned roles and does not go into gender identity (which belongs to older ages and carries cultural sensitivity); a school-comfort setting keeps it there. This keeps the lesson both developmentally right and broadly acceptable while still planting the powerful seed: the rules are made, so they can change.</w:t>
      </w:r>
    </w:p>
    <w:p>
      <w:pPr>
        <w:pStyle w:val="Heading1"/>
      </w:pPr>
      <w:r>
        <w:t xml:space="preserve">11. What Makes Me, Me — the Identity Payoff</w:t>
      </w:r>
    </w:p>
    <w:p>
      <w:pPr>
        <w:spacing w:after="130"/>
      </w:pPr>
      <w:r>
        <w:t xml:space="preserve">The game earns its title at the end. After unlearning that 'boys/girls must…', the child builds a small self-portrait of what actually makes them them: the things they like, the things they're good at, how they feel, who they care about. The quiet, powerful message is that none of these are decided by being a boy or a girl — your body is part of you, but you decide who you are. It is identity-affirming without touching anything beyond a child's own likes and strengths.</w:t>
      </w:r>
    </w:p>
    <w:p>
      <w:pPr>
        <w:pStyle w:val="Heading1"/>
      </w:pPr>
      <w:r>
        <w:t xml:space="preserve">12. Collection &amp; Gentle Progression</w:t>
      </w:r>
    </w:p>
    <w:p>
      <w:pPr>
        <w:spacing w:after="130"/>
      </w:pPr>
      <w:r>
        <w:t xml:space="preserve">Light, pressure-free gamification: an It-Can-Change Badge Book (a badge for each 'rule' the child helps rewrite), the growing 'What Makes Me, Me' card, stickers, and a gentle daily streak that's celebrated but never guilt-tripped. No leagues, no leaderboards, nothing to buy.</w:t>
      </w:r>
    </w:p>
    <w:p>
      <w:pPr>
        <w:pStyle w:val="Heading1"/>
      </w:pPr>
      <w:r>
        <w:t xml:space="preserve">13. Modes of Use</w:t>
      </w:r>
    </w:p>
    <w:p>
      <w:pPr>
        <w:spacing w:after="120"/>
      </w:pPr>
      <w:r>
        <w:rPr>
          <w:b/>
          <w:bCs/>
        </w:rPr>
        <w:t xml:space="preserve">Classroom Mode (prominent). </w:t>
      </w:r>
      <w:r>
        <w:t xml:space="preserve">The class sorts cards together on the big screen and debates the learned 'rules' — a lively, safe way to surface and bust everyday gender assumptions, fitting the Ayushman Bharat weekly hour.</w:t>
      </w:r>
    </w:p>
    <w:p>
      <w:pPr>
        <w:spacing w:after="120"/>
      </w:pPr>
      <w:r>
        <w:rPr>
          <w:b/>
          <w:bCs/>
        </w:rPr>
        <w:t xml:space="preserve">Solo. </w:t>
      </w:r>
      <w:r>
        <w:t xml:space="preserve">Self-directed sorting with audio support.</w:t>
      </w:r>
    </w:p>
    <w:p>
      <w:pPr>
        <w:spacing w:after="120"/>
      </w:pPr>
      <w:r>
        <w:rPr>
          <w:b/>
          <w:bCs/>
        </w:rPr>
        <w:t xml:space="preserve">Family. </w:t>
      </w:r>
      <w:r>
        <w:t xml:space="preserve">A prompt invites a parent to sort a few cards with the child — and, gently, to notice the family's own 'rules' together.</w:t>
      </w:r>
    </w:p>
    <w:p>
      <w:pPr>
        <w:pStyle w:val="Heading1"/>
      </w:pPr>
      <w:r>
        <w:t xml:space="preserve">14.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sets up the sort;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UN &amp; RE, the It-Can-Change Badge Book; buttons for the five modes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Body or Learned?</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Drag each card into the Body or Learned bin; reveal explains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Bust the 'Rule'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erases 'that's just how it is'; RE redraws 'it can change'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 Can Change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Bright examples of rules that changed / differ worldwide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Same Body, Many Ways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Similar bodies, very different likes &amp; lives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What Makes Me, 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your self-portrait of likes, strengths, feelings</w:t>
            </w:r>
          </w:p>
        </w:tc>
      </w:tr>
    </w:tbl>
    <w:p>
      <w:pPr>
        <w:spacing w:after="140"/>
      </w:pPr>
    </w:p>
    <w:p>
      <w:pPr>
        <w:spacing w:after="130"/>
      </w:pPr>
      <w:r>
        <w:rPr>
          <w:b/>
          <w:bCs/>
        </w:rPr>
        <w:t xml:space="preserve">Interaction rules. </w:t>
      </w:r>
      <w:r>
        <w:t xml:space="preserve">Reading-light with audio on everything; large forgiving targets; no timers; no way to fail.</w:t>
      </w:r>
    </w:p>
    <w:p>
      <w:pPr>
        <w:pStyle w:val="Heading1"/>
      </w:pPr>
      <w:r>
        <w:t xml:space="preserve">15. Art &amp; Audio Direction</w:t>
      </w:r>
    </w:p>
    <w:p>
      <w:pPr>
        <w:spacing w:after="130"/>
      </w:pPr>
      <w:r>
        <w:t xml:space="preserve">Bright, friendly art. 'Body' cards look solid; 'learned rule' cards look like sticky notes that can be peeled and rewritten — the visual language itself says 'this can change.' The cast is diverse across gender, skin tone and ability, and every role is shown across genders. Audio carries it for early readers — Sam's narration plus UN's and RE's distinct voices, the 'It Can Change' song, and satisfying badge fanfares. A reduced-stimulation calm mode is available.</w:t>
      </w:r>
    </w:p>
    <w:p>
      <w:pPr>
        <w:pStyle w:val="Heading1"/>
      </w:pPr>
      <w:r>
        <w:t xml:space="preserve">16. India Adaptation &amp; Localisation</w:t>
      </w:r>
    </w:p>
    <w:p>
      <w:pPr>
        <w:spacing w:after="130"/>
      </w:pPr>
      <w:r>
        <w:t xml:space="preserve">The 'rules' the game sorts and busts are the ones Indian children actually hear — girls should cook and serve and stay close to home, boys should study more and be the boss, boys don't cry — and challenging them at the root pushes back on son-preference. The 'It Can Change' examples lean on real, recognisable change (women in India fly planes, lead companies, win medals; men cook and care for children). It is kept positive and even-handed (it lifts boys too), which keeps it widely acceptable, and it stays on learned roles rather than identity. Everything is localised, and Classroom Mode suits the Ayushman Bharat health-and-wellness hour.</w:t>
      </w:r>
    </w:p>
    <w:p>
      <w:pPr>
        <w:pStyle w:val="Heading1"/>
      </w:pPr>
      <w:r>
        <w:t xml:space="preserve">17. Safeguarding, Wellbeing &amp; Even-handedness</w:t>
      </w:r>
    </w:p>
    <w:p>
      <w:pPr>
        <w:spacing w:after="130"/>
      </w:pPr>
      <w:r>
        <w:t xml:space="preserve">The care here is tone. The game challenges 'rules', never children, and — following the UN &amp; RE golden rule — never blames a child or their family for the rules they were taught. It is deliberately even-handed so boys are never cast as the problem, and it avoids replacing one stereotype with another (it never says a gender is 'better'). Sessions are short with an adult or class around, there are no ads or purchases, and a grown-up-facing help link is available. The identity payoff supports every child's self-worth.</w:t>
      </w:r>
    </w:p>
    <w:p>
      <w:pPr>
        <w:pStyle w:val="Heading1"/>
      </w:pPr>
      <w:r>
        <w:t xml:space="preserve">18. Accessibility &amp; Inclusion</w:t>
      </w:r>
    </w:p>
    <w:p>
      <w:pPr>
        <w:spacing w:after="130"/>
      </w:pPr>
      <w:r>
        <w:t xml:space="preserve">Reading-light with full audio for emerging readers; large forgiving targets; colour never the only cue; screen-reader and switch-access support; a reduced-stimulation calm mode; full offline play; and a low-end-device build. The cast spans skin tones, faiths and abilities, and the identity card lets every child portray themselves.</w:t>
      </w:r>
    </w:p>
    <w:p>
      <w:pPr>
        <w:pStyle w:val="Heading1"/>
      </w:pPr>
      <w:r>
        <w:t xml:space="preserve">19. Privacy &amp; Data</w:t>
      </w:r>
    </w:p>
    <w:p>
      <w:pPr>
        <w:spacing w:after="130"/>
      </w:pPr>
      <w:r>
        <w:t xml:space="preserve">Software for children, so data minimalism is the rule: no personal profile, no third-party advertising, no tracking or selling of children's data — aligned with India's DPDP Act. The 'What Makes Me, Me' card (which reflects the real child) is stored on-device only and never uploaded.</w:t>
      </w:r>
    </w:p>
    <w:p>
      <w:pPr>
        <w:pStyle w:val="Heading1"/>
      </w:pPr>
      <w:r>
        <w:t xml:space="preserve">20.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animation/audio-heavy</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Body/Learned card bank, 'It Can Change' examples and song as data in a CMS; localisation pipeline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Reuse the shared unlearn–relearn component (erase/redraw) across the app's myth games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Data</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Local-only progress and identity card; no accounts required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#7 of the SwipeEd app's ages-6–9 chapter; Sam hosts; a flagship UN &amp; RE game</w:t>
            </w:r>
          </w:p>
        </w:tc>
      </w:tr>
    </w:tbl>
    <w:p>
      <w:pPr>
        <w:spacing w:after="140"/>
      </w:pPr>
    </w:p>
    <w:p>
      <w:pPr>
        <w:pStyle w:val="Heading1"/>
      </w:pPr>
      <w:r>
        <w:t xml:space="preserve">21. Measurement &amp; Evaluation</w:t>
      </w:r>
    </w:p>
    <w:p>
      <w:pPr>
        <w:spacing w:after="130"/>
      </w:pPr>
      <w:r>
        <w:t xml:space="preserve">Light, age-appropriate signals: in-game accuracy on the Body/Learned sort (a real learning measure at this age), It-Can-Change badges, plus caregiver/teacher observation (does the child say a 'rule' is learned and can change? challenge a 'that's only for boys/girls' comment?) and a short before/after check. Engagement is watched for healthy, curious play.</w:t>
      </w:r>
    </w:p>
    <w:p>
      <w:pPr>
        <w:pStyle w:val="Heading1"/>
      </w:pPr>
      <w:r>
        <w:t xml:space="preserve">22.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Reads as preachy / blames the child or family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golden rule: challenge the rule, never the person; even-handed; warm tone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Drifts into gender identity (sensitive at 6–9)</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Stays on learned roles; school-comfort setting keeps it there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Casts boys as the problem</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Equally sorts &amp; busts 'rules' about boys; lifts every child up</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Reading load for younger 6s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Audio on everything; short cards; picture-led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Screen time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Short sessions; classroom &amp; family modes; offline; no manipulative loops</w:t>
            </w:r>
          </w:p>
        </w:tc>
      </w:tr>
    </w:tbl>
    <w:p>
      <w:pPr>
        <w:spacing w:after="140"/>
      </w:pPr>
    </w:p>
    <w:p>
      <w:pPr>
        <w:pStyle w:val="Heading1"/>
      </w:pPr>
      <w:r>
        <w:t xml:space="preserve">23.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Body or Learned? + Bust the 'Rule' (UN &amp; RE); a core card bank; the It-Can-Change Badge Book; Sam;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 Can Change, Same Body Many Ways, What Makes Me Me; the song;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polish; a fuller card bank; the shared UN &amp; RE component; further localisation</w:t>
            </w:r>
          </w:p>
        </w:tc>
      </w:tr>
    </w:tbl>
    <w:p>
      <w:pPr>
        <w:spacing w:after="140"/>
      </w:pPr>
    </w:p>
    <w:p>
      <w:pPr>
        <w:pStyle w:val="Heading1"/>
      </w:pPr>
      <w:r>
        <w:t xml:space="preserve">24. How This Fits SwipeEd</w:t>
      </w:r>
    </w:p>
    <w:p>
      <w:pPr>
        <w:spacing w:after="130"/>
      </w:pPr>
      <w:r>
        <w:t xml:space="preserve">What Makes Me, Me is node #7 — the conceptual keystone of the Gender &amp; Respect thread. 'We're all equal' (#4) and 'anyone can' (#5) become, here, the deeper why: gender 'rules' are learned, not natural, so they can change. It is also a flagship for the Unlearn → Relearn → Grow principle, and the home where UN &amp; RE do their clearest work. Everything later in the thread — media stereotypes (Flip the Script), social norms (Norm Storm), gender myths and equality (MythBuster, Equalize), and rights and the law (15–18) — stands on the idea this game plants.</w:t>
      </w:r>
    </w:p>
    <w:p>
      <w:r>
        <w:br w:type="page"/>
      </w:r>
    </w:p>
    <w:p>
      <w:pPr>
        <w:pStyle w:val="Heading1"/>
      </w:pPr>
      <w:r>
        <w:t xml:space="preserve">Appendix A — Sample 'Body or Learned?' Cards</w:t>
      </w:r>
    </w:p>
    <w:p>
      <w:pPr>
        <w:spacing w:after="130"/>
      </w:pPr>
      <w:r>
        <w:t xml:space="preserve">Body cards are kept simple and factual; Learned cards are the 'rules' the child sorts and (for the unfair ones) busts with UN &amp; 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0"/>
        <w:gridCol w:w="5680"/>
      </w:tblGrid>
      <w:tr>
        <w:trPr>
          <w:cantSplit/>
          <w:tblHeader/>
        </w:trPr>
        <w:tc>
          <w:tcPr>
            <w:tcW w:type="dxa" w:w="368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Body (born with)</w:t>
            </w:r>
          </w:p>
        </w:tc>
        <w:tc>
          <w:tcPr>
            <w:tcW w:type="dxa" w:w="568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Learned (taught — and can change)</w:t>
            </w:r>
          </w:p>
        </w:tc>
      </w:tr>
      <w:tr>
        <w:trPr>
          <w:cantSplit/>
        </w:trPr>
        <w:tc>
          <w:tcPr>
            <w:tcW w:type="dxa" w:w="3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Some bodies can grow a beard</w:t>
            </w:r>
          </w:p>
        </w:tc>
        <w:tc>
          <w:tcPr>
            <w:tcW w:type="dxa" w:w="5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'Boys are the leaders'</w:t>
            </w:r>
          </w:p>
        </w:tc>
      </w:tr>
      <w:tr>
        <w:trPr>
          <w:cantSplit/>
        </w:trPr>
        <w:tc>
          <w:tcPr>
            <w:tcW w:type="dxa" w:w="3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Some bodies menstruate</w:t>
            </w:r>
          </w:p>
        </w:tc>
        <w:tc>
          <w:tcPr>
            <w:tcW w:type="dxa" w:w="5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'Girls should cook and serve'</w:t>
            </w:r>
          </w:p>
        </w:tc>
      </w:tr>
      <w:tr>
        <w:trPr>
          <w:cantSplit/>
        </w:trPr>
        <w:tc>
          <w:tcPr>
            <w:tcW w:type="dxa" w:w="3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Voices deepen at puberty</w:t>
            </w:r>
          </w:p>
        </w:tc>
        <w:tc>
          <w:tcPr>
            <w:tcW w:type="dxa" w:w="5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'Boys don't cry'</w:t>
            </w:r>
          </w:p>
        </w:tc>
      </w:tr>
      <w:tr>
        <w:trPr>
          <w:cantSplit/>
        </w:trPr>
        <w:tc>
          <w:tcPr>
            <w:tcW w:type="dxa" w:w="3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 all have a heart, lungs, a brain</w:t>
            </w:r>
          </w:p>
        </w:tc>
        <w:tc>
          <w:tcPr>
            <w:tcW w:type="dxa" w:w="5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'Pink is for girls, blue is for boys'</w:t>
            </w:r>
          </w:p>
        </w:tc>
      </w:tr>
      <w:tr>
        <w:trPr>
          <w:cantSplit/>
        </w:trPr>
        <w:tc>
          <w:tcPr>
            <w:tcW w:type="dxa" w:w="3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Bodies come in many shapes &amp; sizes</w:t>
            </w:r>
          </w:p>
        </w:tc>
        <w:tc>
          <w:tcPr>
            <w:tcW w:type="dxa" w:w="5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'Girls should stay close to home'  ·  'Boys don't do housework'</w:t>
            </w:r>
          </w:p>
        </w:tc>
      </w:tr>
    </w:tbl>
    <w:p>
      <w:pPr>
        <w:spacing w:after="140"/>
      </w:pPr>
    </w:p>
    <w:p>
      <w:pPr>
        <w:pStyle w:val="Heading1"/>
      </w:pPr>
      <w:r>
        <w:t xml:space="preserve">Appendix B — 'It Can Change' &amp; UN &amp; RE Lines</w:t>
      </w:r>
    </w:p>
    <w:p>
      <w:pPr>
        <w:spacing w:after="120"/>
      </w:pPr>
      <w:r>
        <w:rPr>
          <w:b/>
          <w:bCs/>
        </w:rPr>
        <w:t xml:space="preserve">It Can Change — examples. </w:t>
      </w:r>
      <w:r>
        <w:t xml:space="preserve">Women fly planes, lead, win medals and play cricket · men cook, are nurses, and care for babies · in different times and places the 'rules' have been completely different.</w:t>
      </w:r>
    </w:p>
    <w:p>
      <w:pPr>
        <w:spacing w:after="120"/>
      </w:pPr>
      <w:r>
        <w:rPr>
          <w:b/>
          <w:bCs/>
        </w:rPr>
        <w:t xml:space="preserve">UN (sample). </w:t>
      </w:r>
      <w:r>
        <w:t xml:space="preserve">'That's an old rule lots of people hear — it's not your fault for thinking it. Let's gently rub it out.'</w:t>
      </w:r>
    </w:p>
    <w:p>
      <w:pPr>
        <w:spacing w:after="120"/>
      </w:pPr>
      <w:r>
        <w:rPr>
          <w:b/>
          <w:bCs/>
        </w:rPr>
        <w:t xml:space="preserve">RE (sample). </w:t>
      </w:r>
      <w:r>
        <w:t xml:space="preserve">'Here's what's really true: that's a learned rule, and learned rules can change.'</w:t>
      </w:r>
    </w:p>
    <w:p>
      <w:pPr>
        <w:spacing w:after="120"/>
      </w:pPr>
      <w:r>
        <w:rPr>
          <w:b/>
          <w:bCs/>
        </w:rPr>
        <w:t xml:space="preserve">Together. </w:t>
      </w:r>
      <w:r>
        <w:t xml:space="preserve">'Unlearn. Relearn. Grow.'</w:t>
      </w:r>
    </w:p>
    <w:p>
      <w:pPr>
        <w:pStyle w:val="Heading1"/>
      </w:pPr>
      <w:r>
        <w:t xml:space="preserve">Appendix C — Glossary &amp; Sources</w:t>
      </w:r>
    </w:p>
    <w:p>
      <w:pPr>
        <w:spacing w:after="120"/>
      </w:pPr>
      <w:r>
        <w:rPr>
          <w:b/>
          <w:bCs/>
        </w:rPr>
        <w:t xml:space="preserve">Sam — </w:t>
      </w:r>
      <w:r>
        <w:t xml:space="preserve">the constant companion who hosts the game.</w:t>
      </w:r>
    </w:p>
    <w:p>
      <w:pPr>
        <w:spacing w:after="120"/>
      </w:pPr>
      <w:r>
        <w:rPr>
          <w:b/>
          <w:bCs/>
        </w:rPr>
        <w:t xml:space="preserve">UN &amp; RE — </w:t>
      </w:r>
      <w:r>
        <w:t xml:space="preserve">the unlearn–relearn duo; UN erases the old 'rule', RE redraws the truer idea.</w:t>
      </w:r>
    </w:p>
    <w:p>
      <w:pPr>
        <w:spacing w:after="120"/>
      </w:pPr>
      <w:r>
        <w:rPr>
          <w:b/>
          <w:bCs/>
        </w:rPr>
        <w:t xml:space="preserve">Body / Learned — </w:t>
      </w:r>
      <w:r>
        <w:t xml:space="preserve">the child-level words for sex (born with) vs gender (taught).</w:t>
      </w:r>
    </w:p>
    <w:p>
      <w:pPr>
        <w:spacing w:after="120"/>
      </w:pPr>
      <w:r>
        <w:rPr>
          <w:b/>
          <w:bCs/>
        </w:rPr>
        <w:t xml:space="preserve">It-Can-Change Badge Book — </w:t>
      </w:r>
      <w:r>
        <w:t xml:space="preserve">the gentle collection of 'rules' the child has helped rewrite.</w:t>
      </w:r>
    </w:p>
    <w:p>
      <w:pPr>
        <w:spacing w:after="40"/>
      </w:pPr>
    </w:p>
    <w:p>
      <w:pPr>
        <w:spacing w:after="80"/>
      </w:pPr>
      <w:r>
        <w:t xml:space="preserve">UNESCO (2018) International Technical Guidance on Sexuality Education — 'Understanding Gender' (topic 3.1, social construction of gender). </w:t>
      </w:r>
      <w:hyperlink w:history="1" r:id="rId1klfchhqd-5d-ufgxyqsf">
        <w:r>
          <w:rPr>
            <w:rStyle w:val="Hyperlink"/>
            <w:sz w:val="20"/>
            <w:szCs w:val="20"/>
          </w:rPr>
          <w:t xml:space="preserve">https://unesdoc.unesco.org/ark:/48223/pf0000260770</w:t>
        </w:r>
      </w:hyperlink>
    </w:p>
    <w:p>
      <w:pPr>
        <w:spacing w:after="80"/>
      </w:pPr>
      <w:r>
        <w:t xml:space="preserve">WHO Europe &amp; BZgA (2010) Standards for Sexuality Education in Europe — ages 6–9 (gender roles are learned). </w:t>
      </w:r>
      <w:hyperlink w:history="1" r:id="rIdi3ca-yyot_w5njhilxdyz">
        <w:r>
          <w:rPr>
            <w:rStyle w:val="Hyperlink"/>
            <w:sz w:val="20"/>
            <w:szCs w:val="20"/>
          </w:rPr>
          <w:t xml:space="preserve">https://www.icmec.org/wp-content/uploads/2016/06/WHOStandards-for-Sexuality-Ed-in-Europe.pdf</w:t>
        </w:r>
      </w:hyperlink>
    </w:p>
    <w:p>
      <w:pPr>
        <w:spacing w:after="80"/>
      </w:pPr>
      <w:r>
        <w:t xml:space="preserve">Companion: SwipeEd 'Unlearn · Relearn · Grow' core-principle doc (UN &amp; RE). </w:t>
      </w:r>
      <w:hyperlink w:history="1" r:id="rIdpce1zxz_i9b1v1phblotz">
        <w:r>
          <w:rPr>
            <w:rStyle w:val="Hyperlink"/>
            <w:sz w:val="20"/>
            <w:szCs w:val="20"/>
          </w:rPr>
          <w:t xml:space="preserve">https://unesdoc.unesco.org/ark:/48223/pf0000260770</w:t>
        </w:r>
      </w:hyperlink>
    </w:p>
    <w:p>
      <w:pPr>
        <w:spacing w:after="130"/>
      </w:pPr>
      <w:r>
        <w:rPr>
          <w:b/>
          <w:bCs/>
          <w:sz w:val="20"/>
          <w:szCs w:val="20"/>
        </w:rPr>
        <w:t xml:space="preserve">Delivery context: </w:t>
      </w:r>
      <w:r>
        <w:rPr>
          <w:sz w:val="20"/>
          <w:szCs w:val="20"/>
        </w:rPr>
        <w:t xml:space="preserve">node #7 of the SwipeEd app (ages 6–9), Solo + Classroom; Sam hosts, UN &amp; RE feature; builds on Same Same, Different (#4) and Can-Do Kids (#5). Learned-roles level only;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What Makes Me, Me — Game Design Document (Ages 6–9)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6D28D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klfchhqd-5d-ufgxyqsf" Type="http://schemas.openxmlformats.org/officeDocument/2006/relationships/hyperlink" Target="https://unesdoc.unesco.org/ark:/48223/pf0000260770" TargetMode="External"/><Relationship Id="rIdi3ca-yyot_w5njhilxdyz" Type="http://schemas.openxmlformats.org/officeDocument/2006/relationships/hyperlink" Target="https://www.icmec.org/wp-content/uploads/2016/06/WHOStandards-for-Sexuality-Ed-in-Europe.pdf" TargetMode="External"/><Relationship Id="rIdpce1zxz_i9b1v1phblotz" Type="http://schemas.openxmlformats.org/officeDocument/2006/relationships/hyperlink" Target="https://unesdoc.unesco.org/ark:/48223/pf0000260770"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Makes Me, Me — Game Design Document (Ages 6–9)</dc:title>
  <dc:creator>Cowork</dc:creator>
  <cp:lastModifiedBy>Un-named</cp:lastModifiedBy>
  <cp:revision>1</cp:revision>
  <dcterms:created xsi:type="dcterms:W3CDTF">2026-06-19T12:16:27.317Z</dcterms:created>
  <dcterms:modified xsi:type="dcterms:W3CDTF">2026-06-19T12:16:27.317Z</dcterms:modified>
</cp:coreProperties>
</file>

<file path=docProps/custom.xml><?xml version="1.0" encoding="utf-8"?>
<Properties xmlns="http://schemas.openxmlformats.org/officeDocument/2006/custom-properties" xmlns:vt="http://schemas.openxmlformats.org/officeDocument/2006/docPropsVTypes"/>
</file>