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3F4D63"/>
          <w:sz w:val="50"/>
          <w:szCs w:val="50"/>
        </w:rPr>
        <w:t xml:space="preserve">SMART SCREEN HEROES</w:t>
      </w:r>
    </w:p>
    <w:p>
      <w:pPr>
        <w:spacing w:after="60"/>
        <w:jc w:val="center"/>
      </w:pPr>
      <w:r>
        <w:rPr>
          <w:color w:val="D2552B"/>
          <w:sz w:val="24"/>
          <w:szCs w:val="24"/>
        </w:rPr>
        <w:t xml:space="preserve">Real or Pretend? · Good Choices · Stay Healthy · Be Kind</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#12 · Ages 6–9 · Thread G (Values, Rights &amp; Media) · Tablet/phone, reading-light · Solo + Classroom · v1.0</w:t>
      </w:r>
    </w:p>
    <w:p>
      <w:pPr>
        <w:spacing w:after="120"/>
        <w:jc w:val="center"/>
      </w:pPr>
      <w:r>
        <w:rPr>
          <w:b/>
          <w:bCs/>
          <w:sz w:val="20"/>
          <w:szCs w:val="20"/>
        </w:rPr>
        <w:t xml:space="preserve">One-line pitch</w:t>
      </w:r>
    </w:p>
    <w:p>
      <w:pPr>
        <w:spacing w:after="900"/>
        <w:jc w:val="center"/>
      </w:pPr>
      <w:r>
        <w:rPr>
          <w:i/>
          <w:iCs/>
          <w:sz w:val="22"/>
          <w:szCs w:val="22"/>
        </w:rPr>
        <w:t xml:space="preserve">“Become a Smart Screen Hero with Sam: spot what's real and what's just pretend on a screen, make good everyday choices, bust some germs, and be kind to a friend who's unwell.”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Smart Screen Heroes is the twelfth game in SwipeEd and the one that closes Chapter 2 (ages 6–9). It is a set of quick, varied mini-games that make a child a 'Smart Screen Hero' across four everyday life skills: telling real from pretend on a screen (the first taste of media literacy), making good daily choices, staying healthy with simple hygiene, and being kind to someone who is unwell (care, not stigma). It opens the Values, Rights &amp; Media thread and quietly seeds the health thread that grows into HIV and infections later.</w:t>
      </w:r>
    </w:p>
    <w:p>
      <w:pPr>
        <w:spacing w:after="130"/>
      </w:pPr>
      <w:r>
        <w:t xml:space="preserve">Children this age are increasingly surrounded by ads, cartoons and online content; this game gives them the first tool to question it — 'is this real, or just pretend?' — which is, at heart, an unlearning skill, so UN &amp; RE feature. It is reading-light with audio, plays solo or in class, and stays warm and playful throughout.</w:t>
      </w:r>
    </w:p>
    <w:p>
      <w:pPr>
        <w:pStyle w:val="Heading1"/>
      </w:pPr>
      <w:r>
        <w:t xml:space="preserve">2. How the Toolkit Adapts at Ages 6–9</w:t>
      </w:r>
    </w:p>
    <w:p>
      <w:pPr>
        <w:spacing w:after="130"/>
      </w:pPr>
      <w:r>
        <w:t xml:space="preserve">A Chapter 2 game: reading-light with audio, a variety of quick mini-game mechanics, and light gamification (a gentle streak + hero badges, no leagues). Classroom Mode is prominent.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real/pretend, make the good choice, bust the germs = doing the life skill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'pretend' ad gets a silly bust; a germ-buster rhythm; a hero cape; a theme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a Smart Screen Hero badge per mini-game; a gentle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the hero badge set across the four skills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real/pretend → good choices → stay healthy → be kind;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 Choice' decision trees with consequences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a True Ad' — flip a pretend ad into an honest 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Smart Screen Hero Badge Book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appear at the 'Real or Pretend?' media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(spot the pretend ad together) +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the germ-buster rhythm is gentle, never punishing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a Smart Screen Hero — think for yourself, stay healthy, be kind'</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Reading-light mini-game set (media, choices, health, kindness)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real vs pretend; choose well; stay healthy; be kind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5.4 (media literacy), 5.2 (decision-making), 8.3 (hygiene/health), 8.2 (care, not stigma)</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(at the 'Real or Pretend?' beat)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gentle streak + badges only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Thread role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Opens the Values, Rights &amp; Media thread; seeds the health thread (→ Defenders #20)</w:t>
            </w:r>
          </w:p>
        </w:tc>
      </w:tr>
    </w:tbl>
    <w:p>
      <w:pPr>
        <w:spacing w:after="140"/>
      </w:pPr>
    </w:p>
    <w:p>
      <w:pPr>
        <w:pStyle w:val="Heading1"/>
      </w:pPr>
      <w:r>
        <w:t xml:space="preserve">4. Design Pillars</w:t>
      </w:r>
    </w:p>
    <w:p>
      <w:pPr>
        <w:spacing w:after="120"/>
      </w:pPr>
      <w:r>
        <w:rPr>
          <w:b/>
          <w:bCs/>
        </w:rPr>
        <w:t xml:space="preserve">Think for yourself. </w:t>
      </w:r>
      <w:r>
        <w:t xml:space="preserve">The first, joyful taste of media literacy: a screen can show pretend things, and you get to decide what to believe.</w:t>
      </w:r>
    </w:p>
    <w:p>
      <w:pPr>
        <w:spacing w:after="120"/>
      </w:pPr>
      <w:r>
        <w:rPr>
          <w:b/>
          <w:bCs/>
        </w:rPr>
        <w:t xml:space="preserve">The play is the learning. </w:t>
      </w:r>
      <w:r>
        <w:t xml:space="preserve">Sorting real from pretend and busting germs IS the skill — four quick games, not four worksheets.</w:t>
      </w:r>
    </w:p>
    <w:p>
      <w:pPr>
        <w:spacing w:after="120"/>
      </w:pPr>
      <w:r>
        <w:rPr>
          <w:b/>
          <w:bCs/>
        </w:rPr>
        <w:t xml:space="preserve">Small choices, real consequences. </w:t>
      </w:r>
      <w:r>
        <w:t xml:space="preserve">Good-Choice trees let a child see how everyday decisions play out.</w:t>
      </w:r>
    </w:p>
    <w:p>
      <w:pPr>
        <w:spacing w:after="120"/>
      </w:pPr>
      <w:r>
        <w:rPr>
          <w:b/>
          <w:bCs/>
        </w:rPr>
        <w:t xml:space="preserve">Care, not stigma. </w:t>
      </w:r>
      <w:r>
        <w:t xml:space="preserve">Being kind to someone who's unwell is planted early — the seed of later anti-stigma work.</w:t>
      </w:r>
    </w:p>
    <w:p>
      <w:pPr>
        <w:spacing w:after="120"/>
      </w:pPr>
      <w:r>
        <w:rPr>
          <w:b/>
          <w:bCs/>
        </w:rPr>
        <w:t xml:space="preserve">Variety keeps it bright. </w:t>
      </w:r>
      <w:r>
        <w:t xml:space="preserve">Four different mini-games keep a young child engaged and cover four skills in one short sitting.</w:t>
      </w:r>
    </w:p>
    <w:p>
      <w:pPr>
        <w:pStyle w:val="Heading1"/>
      </w:pPr>
      <w:r>
        <w:t xml:space="preserve">5. Learning Goals &amp; Curriculum Alignment</w:t>
      </w:r>
    </w:p>
    <w:p>
      <w:pPr>
        <w:spacing w:after="130"/>
      </w:pPr>
      <w:r>
        <w:t xml:space="preserve">After playing, a child should be able to: tell real from pretend on a screen (ads exaggerate; cartoons and online content aren't always real); make and explain a good everyday choice; keep healthy with simple hygiene (handwashing, covering coughs); be kind to someone who is unwell rather than teasing or avoiding them; and use screens in a balanced way. This is the early-primary form of UNESCO topic 5.4 (media literacy), 5.2 (decision-making), 8.3 (staying healthy) and 8.2 (care, not stigma). It opens the Values, Rights &amp; Media thread (→ Flip the Script #17, Reality Check #28, Decoded #36) and seeds the health thread (→ Defenders of the Body #20, and the HIV/STI games beyond).</w:t>
      </w:r>
    </w:p>
    <w:p>
      <w:pPr>
        <w:pStyle w:val="Heading1"/>
      </w:pPr>
      <w:r>
        <w:t xml:space="preserve">6. Core Mechanic — Four Hero Mini-Games (+ habits)</w:t>
      </w:r>
    </w:p>
    <w:p>
      <w:pPr>
        <w:spacing w:after="130"/>
      </w:pPr>
      <w:r>
        <w:t xml:space="preserve">A set of short mini-games the child plays in any order. None can be failed; everything has audio support.</w:t>
      </w:r>
    </w:p>
    <w:p>
      <w:pPr>
        <w:spacing w:after="120"/>
      </w:pPr>
      <w:r>
        <w:rPr>
          <w:b/>
          <w:bCs/>
        </w:rPr>
        <w:t xml:space="preserve">1 · Real or Pretend? </w:t>
      </w:r>
      <w:r>
        <w:t xml:space="preserve">The child sorts screen things — ads, cartoons, online clips — into 'real' or 'pretend', learning that ads exaggerate ('buy this and be happy / be fair / be cool') and that screens can show made-up things. (The UN &amp; RE beat, §10.)</w:t>
      </w:r>
    </w:p>
    <w:p>
      <w:pPr>
        <w:spacing w:after="120"/>
      </w:pPr>
      <w:r>
        <w:rPr>
          <w:b/>
          <w:bCs/>
        </w:rPr>
        <w:t xml:space="preserve">2 · Good Choice. </w:t>
      </w:r>
      <w:r>
        <w:t xml:space="preserve">Simple decision trees for daily life — brush your teeth or skip it? share or grab? ask first or just take? — where the child picks and sees the friendly consequence.</w:t>
      </w:r>
    </w:p>
    <w:p>
      <w:pPr>
        <w:spacing w:after="120"/>
      </w:pPr>
      <w:r>
        <w:rPr>
          <w:b/>
          <w:bCs/>
        </w:rPr>
        <w:t xml:space="preserve">3 · Germ Busters. </w:t>
      </w:r>
      <w:r>
        <w:t xml:space="preserve">A gentle handwashing/hygiene rhythm game — scrub away the germs, cover your cough, stay healthy — making clean habits fun.</w:t>
      </w:r>
    </w:p>
    <w:p>
      <w:pPr>
        <w:spacing w:after="120"/>
      </w:pPr>
      <w:r>
        <w:rPr>
          <w:b/>
          <w:bCs/>
        </w:rPr>
        <w:t xml:space="preserve">4 · Be Kind, Not Mean. </w:t>
      </w:r>
      <w:r>
        <w:t xml:space="preserve">A friend is unwell; the child chooses to be kind and include them rather than tease or avoid — learning that people who are ill deserve care, not stigma. (§11)</w:t>
      </w:r>
    </w:p>
    <w:p>
      <w:pPr>
        <w:spacing w:after="120"/>
      </w:pPr>
      <w:r>
        <w:rPr>
          <w:b/>
          <w:bCs/>
        </w:rPr>
        <w:t xml:space="preserve">+ Smart Screen Habits. </w:t>
      </w:r>
      <w:r>
        <w:t xml:space="preserve">A light wrap: take breaks, balance screen time, and tell a grown-up if something online is confusing or upsetting (a nod back to Safety Squad).</w:t>
      </w:r>
    </w:p>
    <w:p>
      <w:pPr>
        <w:pStyle w:val="Heading2"/>
      </w:pPr>
      <w:r>
        <w:t xml:space="preserve">The core loop</w:t>
      </w:r>
    </w:p>
    <w:p>
      <w:pPr>
        <w:pStyle w:val="ListParagraph"/>
        <w:numPr>
          <w:ilvl w:val="0"/>
          <w:numId w:val="2"/>
        </w:numPr>
        <w:spacing w:after="60"/>
      </w:pPr>
      <w:r>
        <w:rPr>
          <w:sz w:val="21"/>
          <w:szCs w:val="21"/>
        </w:rPr>
        <w:t xml:space="preserve">Sam offers a quick hero mission (one of the mini-games).</w:t>
      </w:r>
    </w:p>
    <w:p>
      <w:pPr>
        <w:pStyle w:val="ListParagraph"/>
        <w:numPr>
          <w:ilvl w:val="0"/>
          <w:numId w:val="2"/>
        </w:numPr>
        <w:spacing w:after="60"/>
      </w:pPr>
      <w:r>
        <w:rPr>
          <w:sz w:val="21"/>
          <w:szCs w:val="21"/>
        </w:rPr>
        <w:t xml:space="preserve">The child plays it — sort, choose, scrub, or be kind.</w:t>
      </w:r>
    </w:p>
    <w:p>
      <w:pPr>
        <w:pStyle w:val="ListParagraph"/>
        <w:numPr>
          <w:ilvl w:val="0"/>
          <w:numId w:val="2"/>
        </w:numPr>
        <w:spacing w:after="60"/>
      </w:pPr>
      <w:r>
        <w:rPr>
          <w:sz w:val="21"/>
          <w:szCs w:val="21"/>
        </w:rPr>
        <w:t xml:space="preserve">They earn that mission's Smart Screen Hero badge; Sam explains the takeaway.</w:t>
      </w:r>
    </w:p>
    <w:p>
      <w:pPr>
        <w:pStyle w:val="ListParagraph"/>
        <w:numPr>
          <w:ilvl w:val="0"/>
          <w:numId w:val="2"/>
        </w:numPr>
        <w:spacing w:after="60"/>
      </w:pPr>
      <w:r>
        <w:rPr>
          <w:sz w:val="21"/>
          <w:szCs w:val="21"/>
        </w:rPr>
        <w:t xml:space="preserve">Stop or play another mission. (3–5 minutes.)</w:t>
      </w:r>
    </w:p>
    <w:p>
      <w:pPr>
        <w:pStyle w:val="Heading1"/>
      </w:pPr>
      <w:r>
        <w:t xml:space="preserve">7. Sam &amp; Continuity</w:t>
      </w:r>
    </w:p>
    <w:p>
      <w:pPr>
        <w:spacing w:after="130"/>
      </w:pPr>
      <w:r>
        <w:rPr>
          <w:b/>
          <w:bCs/>
        </w:rPr>
        <w:t xml:space="preserve">Sam continues. </w:t>
      </w:r>
      <w:r>
        <w:t xml:space="preserve">The companion hosts the hero missions. Smart Screen Heroes ties several earlier threads together for a moment: the decision-making first met as 'making simple choices' in Feelings Friends grows into Good Choice; the 'tell a grown-up if something online upsets you' from Safety Squad returns in Smart Screen Habits; and the kindness of My Family Garden becomes care-not-stigma. It also plants two seeds the journey will return to for years — media literacy and health.</w:t>
      </w:r>
    </w:p>
    <w:p>
      <w:pPr>
        <w:pStyle w:val="Heading1"/>
      </w:pPr>
      <w:r>
        <w:t xml:space="preserve">8. Juice, Sound &amp; Feel</w:t>
      </w:r>
    </w:p>
    <w:p>
      <w:pPr>
        <w:spacing w:after="130"/>
      </w:pPr>
      <w:r>
        <w:t xml:space="preserve">Game feel keeps four small games bright:</w:t>
      </w:r>
    </w:p>
    <w:p>
      <w:pPr>
        <w:pStyle w:val="ListParagraph"/>
        <w:numPr>
          <w:ilvl w:val="0"/>
          <w:numId w:val="3"/>
        </w:numPr>
        <w:spacing w:after="60"/>
      </w:pPr>
      <w:r>
        <w:rPr>
          <w:sz w:val="21"/>
          <w:szCs w:val="21"/>
        </w:rPr>
        <w:t xml:space="preserve">A 'pretend' ad, when spotted, gets a satisfying silly bust (the exaggeration pops like a balloon).</w:t>
      </w:r>
    </w:p>
    <w:p>
      <w:pPr>
        <w:pStyle w:val="ListParagraph"/>
        <w:numPr>
          <w:ilvl w:val="0"/>
          <w:numId w:val="3"/>
        </w:numPr>
        <w:spacing w:after="60"/>
      </w:pPr>
      <w:r>
        <w:rPr>
          <w:sz w:val="21"/>
          <w:szCs w:val="21"/>
        </w:rPr>
        <w:t xml:space="preserve">Germ Busters has a fun scrubbing rhythm and sparkly-clean payoff.</w:t>
      </w:r>
    </w:p>
    <w:p>
      <w:pPr>
        <w:pStyle w:val="ListParagraph"/>
        <w:numPr>
          <w:ilvl w:val="0"/>
          <w:numId w:val="3"/>
        </w:numPr>
        <w:spacing w:after="60"/>
      </w:pPr>
      <w:r>
        <w:rPr>
          <w:sz w:val="21"/>
          <w:szCs w:val="21"/>
        </w:rPr>
        <w:t xml:space="preserve">The child wears a Smart Screen Hero cape that levels up as badges are earned.</w:t>
      </w:r>
    </w:p>
    <w:p>
      <w:pPr>
        <w:pStyle w:val="ListParagraph"/>
        <w:numPr>
          <w:ilvl w:val="0"/>
          <w:numId w:val="3"/>
        </w:numPr>
        <w:spacing w:after="60"/>
      </w:pPr>
      <w:r>
        <w:rPr>
          <w:sz w:val="21"/>
          <w:szCs w:val="21"/>
        </w:rPr>
        <w:t xml:space="preserve">Warm narration from Sam in the child's language; a peppy hero theme.</w:t>
      </w:r>
    </w:p>
    <w:p>
      <w:pPr>
        <w:pStyle w:val="ListParagraph"/>
        <w:numPr>
          <w:ilvl w:val="0"/>
          <w:numId w:val="3"/>
        </w:numPr>
        <w:spacing w:after="60"/>
      </w:pPr>
      <w:r>
        <w:rPr>
          <w:sz w:val="21"/>
          <w:szCs w:val="21"/>
        </w:rPr>
        <w:t xml:space="preserve">Hero-badge sparkles; soft chimes; big forgiving targets.</w:t>
      </w:r>
    </w:p>
    <w:p>
      <w:pPr>
        <w:pStyle w:val="ListParagraph"/>
        <w:numPr>
          <w:ilvl w:val="0"/>
          <w:numId w:val="3"/>
        </w:numPr>
        <w:spacing w:after="60"/>
      </w:pPr>
      <w:r>
        <w:rPr>
          <w:sz w:val="21"/>
          <w:szCs w:val="21"/>
        </w:rPr>
        <w:t xml:space="preserve">Reading-light: short text with audio; no harsh sounds, no 'wrong' buzzers — a wrong sort just gives a gentle 'look again'.</w:t>
      </w:r>
    </w:p>
    <w:p>
      <w:r>
        <w:br w:type="page"/>
      </w:r>
    </w:p>
    <w:p>
      <w:pPr>
        <w:pStyle w:val="Heading1"/>
      </w:pPr>
      <w:r>
        <w:t xml:space="preserve">9. The Content System — Four Gently Deepening Layers</w:t>
      </w:r>
    </w:p>
    <w:p>
      <w:pPr>
        <w:spacing w:after="130"/>
      </w:pPr>
      <w:r>
        <w:t xml:space="preserve">No adult-style difficulty ramp; each mini-game deepens a little as the child plays,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Mini-game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Real or pretend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Screens can show made-up things; ads exaggerate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or Pretend?</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Good choices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and own an everyday decision</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 Choice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Stay healthy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Simple hygiene keeps you well</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Germ Busters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Be kind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Care for the unwell; no stigma</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Kind, Not Mean</w:t>
            </w:r>
          </w:p>
        </w:tc>
      </w:tr>
    </w:tbl>
    <w:p>
      <w:pPr>
        <w:spacing w:after="140"/>
      </w:pPr>
    </w:p>
    <w:p>
      <w:pPr>
        <w:pStyle w:val="Heading1"/>
      </w:pPr>
      <w:r>
        <w:t xml:space="preserve">10. 'Real or Pretend?' — Media Literacy &amp; the UN &amp; RE Beat</w:t>
      </w:r>
    </w:p>
    <w:p>
      <w:pPr>
        <w:spacing w:after="130"/>
      </w:pPr>
      <w:r>
        <w:t xml:space="preserve">Media literacy is, at its core, an unlearning skill — un-believing what a screen wants you to believe — so it's a natural home for UN &amp; RE. When a child takes an ad's promise at face value ('this drink makes you a superstar'; 'this cream makes you fair and happy'), UN gently erases it ('ads are made to sell things — that's not really true, and it's not your fault for believing it') and RE redraws the truer idea ('a screen can show pretend things; you get to decide what to believe; your skin is already good'). The fairness-cream example deliberately ties media literacy back to the anti-colourism of Body Lab Juniors. It replaces the belief rather than just denying it, and a 'Make a True Ad' creation lets the child flip a pretend ad into an honest one.</w:t>
      </w:r>
    </w:p>
    <w:p>
      <w:pPr>
        <w:pStyle w:val="Heading1"/>
      </w:pPr>
      <w:r>
        <w:t xml:space="preserve">11. Stay Healthy &amp; Be Kind — Hygiene and Care-Not-Stigma</w:t>
      </w:r>
    </w:p>
    <w:p>
      <w:pPr>
        <w:spacing w:after="130"/>
      </w:pPr>
      <w:r>
        <w:t xml:space="preserve">Two life skills sit together here. Germ Busters makes simple hygiene — washing hands, covering coughs — fun and habitual, which is high-impact for child health (and aligned with India's hygiene drives). Be Kind, Not Mean plants the anti-stigma seed: when a friend is unwell, you are kind, you include them, you don't tease or avoid them — people who are ill deserve care, not stigma. Kept general (ordinary illness, never a specific disease at this age), it lays the emotional groundwork the HIV and infection games will build on directly (Defenders of the Body #20 and beyond), where the same care-not-stigma message becomes central.</w:t>
      </w:r>
    </w:p>
    <w:p>
      <w:pPr>
        <w:pStyle w:val="Heading1"/>
      </w:pPr>
      <w:r>
        <w:t xml:space="preserve">12. Collection &amp; Gentle Progression</w:t>
      </w:r>
    </w:p>
    <w:p>
      <w:pPr>
        <w:spacing w:after="130"/>
      </w:pPr>
      <w:r>
        <w:t xml:space="preserve">Light, pressure-free gamification: a Smart Screen Hero Badge Book (a badge per mini-game), the levelling-up hero cape, stickers, and a gentle daily streak that's celebrated but never guilt-tripped. No leagues, no leaderboards, nothing to buy.</w:t>
      </w:r>
    </w:p>
    <w:p>
      <w:pPr>
        <w:pStyle w:val="Heading1"/>
      </w:pPr>
      <w:r>
        <w:t xml:space="preserve">13. Modes of Use</w:t>
      </w:r>
    </w:p>
    <w:p>
      <w:pPr>
        <w:spacing w:after="120"/>
      </w:pPr>
      <w:r>
        <w:rPr>
          <w:b/>
          <w:bCs/>
        </w:rPr>
        <w:t xml:space="preserve">Classroom Mode (prominent). </w:t>
      </w:r>
      <w:r>
        <w:t xml:space="preserve">The class spots pretend ads together, debates good choices, and does a group germ-buster — lively and fitting the Ayushman Bharat health-and-wellness hour.</w:t>
      </w:r>
    </w:p>
    <w:p>
      <w:pPr>
        <w:spacing w:after="120"/>
      </w:pPr>
      <w:r>
        <w:rPr>
          <w:b/>
          <w:bCs/>
        </w:rPr>
        <w:t xml:space="preserve">Solo. </w:t>
      </w:r>
      <w:r>
        <w:t xml:space="preserve">Self-directed hero missions with audio support.</w:t>
      </w:r>
    </w:p>
    <w:p>
      <w:pPr>
        <w:spacing w:after="120"/>
      </w:pPr>
      <w:r>
        <w:rPr>
          <w:b/>
          <w:bCs/>
        </w:rPr>
        <w:t xml:space="preserve">Family. </w:t>
      </w:r>
      <w:r>
        <w:t xml:space="preserve">A prompt invites a parent to watch an ad with the child and ask 'real or pretend?' together — a great everyday media-literacy habit.</w:t>
      </w:r>
    </w:p>
    <w:p>
      <w:pPr>
        <w:pStyle w:val="Heading1"/>
      </w:pPr>
      <w:r>
        <w:t xml:space="preserve">14.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recruits the child as a Smart Screen Hero;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Hero HQ</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cape, the Badge Book; the four mini-games + habits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or Pretend?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screen things into real / pretend; UN &amp; RE on the unlearn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 Choice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Pick the good choice; see the consequence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Germ Busters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Scrub-away-the-germs rhythm; cover the cough</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Kind, Not Mean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kindness to an unwell friend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Smart Screen Habits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Take breaks; tell a grown-up if something's upsetting</w:t>
            </w:r>
          </w:p>
        </w:tc>
      </w:tr>
    </w:tbl>
    <w:p>
      <w:pPr>
        <w:spacing w:after="140"/>
      </w:pPr>
    </w:p>
    <w:p>
      <w:pPr>
        <w:spacing w:after="130"/>
      </w:pPr>
      <w:r>
        <w:rPr>
          <w:b/>
          <w:bCs/>
        </w:rPr>
        <w:t xml:space="preserve">Interaction rules. </w:t>
      </w:r>
      <w:r>
        <w:t xml:space="preserve">Reading-light with audio on everything; large forgiving targets; no punishing timers; no way to fail.</w:t>
      </w:r>
    </w:p>
    <w:p>
      <w:pPr>
        <w:pStyle w:val="Heading1"/>
      </w:pPr>
      <w:r>
        <w:t xml:space="preserve">15. Art &amp; Audio Direction</w:t>
      </w:r>
    </w:p>
    <w:p>
      <w:pPr>
        <w:spacing w:after="130"/>
      </w:pPr>
      <w:r>
        <w:t xml:space="preserve">Bright, playful 'hero' art with a fun HQ and a customisable cape. Ads are gently parodied (clearly silly exaggerations), never real brands. Be Kind scenes show ordinary illness warmly. Audio carries it for early readers — Sam's narration, the hero theme, the satisfying ad-bust and germ-scrub sounds — with a reduced-stimulation calm mode available.</w:t>
      </w:r>
    </w:p>
    <w:p>
      <w:pPr>
        <w:pStyle w:val="Heading1"/>
      </w:pPr>
      <w:r>
        <w:t xml:space="preserve">16. India Adaptation &amp; Localisation</w:t>
      </w:r>
    </w:p>
    <w:p>
      <w:pPr>
        <w:spacing w:after="130"/>
      </w:pPr>
      <w:r>
        <w:t xml:space="preserve">The media examples are India-true — fairness-cream ads (tying back to anti-colourism), junk-food and toy ads, exaggerated cartoon claims — giving children an early shield against pressures they meet daily. Germ Busters aligns with India's hygiene and Swachh Bharat messaging, which is high-impact for child health. The care-not-stigma seed matters especially in India, where stigma around illness (including, later, HIV) runs deep. Everything is localised, and Classroom Mode fits the Ayushman Bharat health-and-wellness hour.</w:t>
      </w:r>
    </w:p>
    <w:p>
      <w:pPr>
        <w:pStyle w:val="Heading1"/>
      </w:pPr>
      <w:r>
        <w:t xml:space="preserve">17. Safeguarding &amp; Wellbeing</w:t>
      </w:r>
    </w:p>
    <w:p>
      <w:pPr>
        <w:spacing w:after="130"/>
      </w:pPr>
      <w:r>
        <w:t xml:space="preserve">The care here is gentle. Ads are parodied, never real brands, so the game critiques advertising without naming or shaming. The Be Kind content keeps illness general and warm. Smart Screen Habits encourages balance and routes anything upsetting online to a trusted adult (linking to Safety Squad), without fear-mongering about screens. Sessions are short, there are no ads or purchases inside the game itself, and a grown-up-facing help link is available. Content is reviewed by CSE and child-development specialists.</w:t>
      </w:r>
    </w:p>
    <w:p>
      <w:pPr>
        <w:pStyle w:val="Heading1"/>
      </w:pPr>
      <w:r>
        <w:t xml:space="preserve">18. Accessibility &amp; Inclusion</w:t>
      </w:r>
    </w:p>
    <w:p>
      <w:pPr>
        <w:spacing w:after="130"/>
      </w:pPr>
      <w:r>
        <w:t xml:space="preserve">Reading-light with full audio for emerging readers; large forgiving targets; colour never the only cue; screen-reader and switch-access support; a reduced-stimulation calm mode; full offline play; and a low-end-device build. The cast spans skin tones, faiths and abilities, and the fairness-cream critique is itself an inclusion message — every skin is good.</w:t>
      </w:r>
    </w:p>
    <w:p>
      <w:pPr>
        <w:pStyle w:val="Heading1"/>
      </w:pPr>
      <w:r>
        <w:t xml:space="preserve">19. Privacy &amp; Data</w:t>
      </w:r>
    </w:p>
    <w:p>
      <w:pPr>
        <w:spacing w:after="130"/>
      </w:pPr>
      <w:r>
        <w:t xml:space="preserve">Software for children, so data minimalism is the rule: no personal profile, no third-party advertising (the game critiques ads; it never serves them), no tracking or selling of children's data — aligned with India's DPDP Act. Progress is stored on-device only.</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several small mini-game modules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Ad/real-pretend bank, choice trees, hygiene &amp; kindness scenes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the 'Real or Pretend?' beat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#12 of the SwipeEd app's ages-6–9 chapter; Sam hosts; closes Chapter 2</w:t>
            </w:r>
          </w:p>
        </w:tc>
      </w:tr>
    </w:tbl>
    <w:p>
      <w:pPr>
        <w:spacing w:after="140"/>
      </w:pPr>
    </w:p>
    <w:p>
      <w:pPr>
        <w:pStyle w:val="Heading1"/>
      </w:pPr>
      <w:r>
        <w:t xml:space="preserve">21. Measurement &amp; Evaluation</w:t>
      </w:r>
    </w:p>
    <w:p>
      <w:pPr>
        <w:spacing w:after="130"/>
      </w:pPr>
      <w:r>
        <w:t xml:space="preserve">Light, age-appropriate signals: in-game accuracy on real/pretend and good-choice picks, hero badges earned, caregiver/teacher observation (does the child question an ad? wash hands? show kindness to someone unwell?), and a short before/after check. Engagement is watched for healthy, varied play.</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Naming/shaming real brands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Ads are parodied, never real brands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Fear-mongering about screens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Balanced 'smart habits' framing; screens aren't 'bad', just to be read wisely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Anti-stigma feels heavy / names a disease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Kept to ordinary illness; warm, general; the HIV-specific work comes later</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mini-games feel disjointed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Tied together by the Smart Screen Hero frame, cape and badge set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missions; classroom &amp; family modes; offline; no manipulative loops</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or Pretend? + Germ Busters; the hero badges &amp; cape;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 Choice + Be Kind, Not Mean + Smart Screen Habits; 'Make a True Ad'; the gentle streak;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ad/scene bank; further localisation</w:t>
            </w:r>
          </w:p>
        </w:tc>
      </w:tr>
    </w:tbl>
    <w:p>
      <w:pPr>
        <w:spacing w:after="140"/>
      </w:pPr>
    </w:p>
    <w:p>
      <w:pPr>
        <w:pStyle w:val="Heading1"/>
      </w:pPr>
      <w:r>
        <w:t xml:space="preserve">24. How This Fits SwipeEd</w:t>
      </w:r>
    </w:p>
    <w:p>
      <w:pPr>
        <w:spacing w:after="130"/>
      </w:pPr>
      <w:r>
        <w:t xml:space="preserve">Smart Screen Heroes is node #12 — it closes Chapter 2 and opens two long threads. Its 'real or pretend?' is the first rung of the media-literacy ladder that climbs to Flip the Script (#17), Reality Check (#28) and Decoded (#36, pornography &amp; critical thinking). Its hygiene and care-not-stigma plant the health thread that grows into Defenders of the Body (#20) and the HIV/STI games. And its Good Choice deepens the life-skills thread toward the bigger decisions of adolescence. A small, bright game that quietly opens a lot of doors.</w:t>
      </w:r>
    </w:p>
    <w:p>
      <w:r>
        <w:br w:type="page"/>
      </w:r>
    </w:p>
    <w:p>
      <w:pPr>
        <w:pStyle w:val="Heading1"/>
      </w:pPr>
      <w:r>
        <w:t xml:space="preserve">Appendix A — Sample 'Real or Pretend?' &amp; Good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Real or Pretend?</w:t>
            </w:r>
          </w:p>
        </w:tc>
        <w:tc>
          <w:tcPr>
            <w:tcW w:type="dxa" w:w="312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Why</w:t>
            </w:r>
          </w:p>
        </w:tc>
        <w:tc>
          <w:tcPr>
            <w:tcW w:type="dxa" w:w="312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Good Choice</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'This cream makes you fair &amp; happy!'</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Pretend — ads exaggerate; your skin is good</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Brush teeth or skip? → brush</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'Eat this and you'll be a superhero!'</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Pretend — an ad selling snacks</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the toy or grab it? → share</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cartoon character flies</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Pretend — cartoons are made up</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before borrowing? → ask</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real photo of a real dog</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 to bed or stay up late? → sleep</w:t>
            </w:r>
          </w:p>
        </w:tc>
      </w:tr>
    </w:tbl>
    <w:p>
      <w:pPr>
        <w:spacing w:after="140"/>
      </w:pPr>
    </w:p>
    <w:p>
      <w:pPr>
        <w:pStyle w:val="Heading1"/>
      </w:pPr>
      <w:r>
        <w:t xml:space="preserve">Appendix B — Hygiene, Kindness &amp; UN &amp; RE Lines</w:t>
      </w:r>
    </w:p>
    <w:p>
      <w:pPr>
        <w:spacing w:after="120"/>
      </w:pPr>
      <w:r>
        <w:rPr>
          <w:b/>
          <w:bCs/>
        </w:rPr>
        <w:t xml:space="preserve">Germ Busters. </w:t>
      </w:r>
      <w:r>
        <w:t xml:space="preserve">Wash hands before eating &amp; after the toilet · cover your cough/sneeze · keep clean — and have fun doing it.</w:t>
      </w:r>
    </w:p>
    <w:p>
      <w:pPr>
        <w:spacing w:after="120"/>
      </w:pPr>
      <w:r>
        <w:rPr>
          <w:b/>
          <w:bCs/>
        </w:rPr>
        <w:t xml:space="preserve">Be Kind, Not Mean. </w:t>
      </w:r>
      <w:r>
        <w:t xml:space="preserve">A friend has a cold → sit with them, be gentle, don't tease or run away. People who are unwell deserve care, not stigma.</w:t>
      </w:r>
    </w:p>
    <w:p>
      <w:pPr>
        <w:spacing w:after="120"/>
      </w:pPr>
      <w:r>
        <w:rPr>
          <w:b/>
          <w:bCs/>
        </w:rPr>
        <w:t xml:space="preserve">UN (sample). </w:t>
      </w:r>
      <w:r>
        <w:t xml:space="preserve">'Ads are made to sell things — that promise isn't really true, and it's not your fault for believing it. Let's rub it out.'</w:t>
      </w:r>
    </w:p>
    <w:p>
      <w:pPr>
        <w:spacing w:after="120"/>
      </w:pPr>
      <w:r>
        <w:rPr>
          <w:b/>
          <w:bCs/>
        </w:rPr>
        <w:t xml:space="preserve">RE (sample). </w:t>
      </w:r>
      <w:r>
        <w:t xml:space="preserve">'A screen can show pretend things. You get to decide what to believe — and your skin is already good.'</w:t>
      </w:r>
    </w:p>
    <w:p>
      <w:pPr>
        <w:pStyle w:val="Heading1"/>
      </w:pPr>
      <w:r>
        <w:t xml:space="preserve">Appendix C — Glossary &amp; Sources</w:t>
      </w:r>
    </w:p>
    <w:p>
      <w:pPr>
        <w:spacing w:after="120"/>
      </w:pPr>
      <w:r>
        <w:rPr>
          <w:b/>
          <w:bCs/>
        </w:rPr>
        <w:t xml:space="preserve">Sam — </w:t>
      </w:r>
      <w:r>
        <w:t xml:space="preserve">the constant companion who hosts the hero missions.</w:t>
      </w:r>
    </w:p>
    <w:p>
      <w:pPr>
        <w:spacing w:after="120"/>
      </w:pPr>
      <w:r>
        <w:rPr>
          <w:b/>
          <w:bCs/>
        </w:rPr>
        <w:t xml:space="preserve">Real or Pretend? — </w:t>
      </w:r>
      <w:r>
        <w:t xml:space="preserve">the media-literacy mini-game (with UN &amp; RE).</w:t>
      </w:r>
    </w:p>
    <w:p>
      <w:pPr>
        <w:spacing w:after="120"/>
      </w:pPr>
      <w:r>
        <w:rPr>
          <w:b/>
          <w:bCs/>
        </w:rPr>
        <w:t xml:space="preserve">Care, not stigma — </w:t>
      </w:r>
      <w:r>
        <w:t xml:space="preserve">being kind to someone who's unwell (seeds the later HIV work).</w:t>
      </w:r>
    </w:p>
    <w:p>
      <w:pPr>
        <w:spacing w:after="120"/>
      </w:pPr>
      <w:r>
        <w:rPr>
          <w:b/>
          <w:bCs/>
        </w:rPr>
        <w:t xml:space="preserve">Smart Screen Hero Badge — </w:t>
      </w:r>
      <w:r>
        <w:t xml:space="preserve">one badge per mini-game; the cape levels up.</w:t>
      </w:r>
    </w:p>
    <w:p>
      <w:pPr>
        <w:spacing w:after="40"/>
      </w:pPr>
    </w:p>
    <w:p>
      <w:pPr>
        <w:spacing w:after="80"/>
      </w:pPr>
      <w:r>
        <w:t xml:space="preserve">UNESCO (2018) International Technical Guidance on Sexuality Education — 'Skills for Health &amp; Well-being' (5.2, 5.4) &amp; 'Sexual &amp; Reproductive Health' (8.2, 8.3, at this age). </w:t>
      </w:r>
      <w:hyperlink w:history="1" r:id="rIdoji_c-luoaiuhlp7m-my4">
        <w:r>
          <w:rPr>
            <w:rStyle w:val="Hyperlink"/>
            <w:sz w:val="20"/>
            <w:szCs w:val="20"/>
          </w:rPr>
          <w:t xml:space="preserve">https://unesdoc.unesco.org/ark:/48223/pf0000260770</w:t>
        </w:r>
      </w:hyperlink>
    </w:p>
    <w:p>
      <w:pPr>
        <w:spacing w:after="80"/>
      </w:pPr>
      <w:r>
        <w:t xml:space="preserve">WHO Europe &amp; BZgA (2010) Standards for Sexuality Education in Europe — ages 6–9 (media, choices, health). </w:t>
      </w:r>
      <w:hyperlink w:history="1" r:id="rIdezx0cip59mgk5dirhbenb">
        <w:r>
          <w:rPr>
            <w:rStyle w:val="Hyperlink"/>
            <w:sz w:val="20"/>
            <w:szCs w:val="20"/>
          </w:rPr>
          <w:t xml:space="preserve">https://www.icmec.org/wp-content/uploads/2016/06/WHOStandards-for-Sexuality-Ed-in-Europe.pdf</w:t>
        </w:r>
      </w:hyperlink>
    </w:p>
    <w:p>
      <w:pPr>
        <w:spacing w:after="80"/>
      </w:pPr>
      <w:r>
        <w:t xml:space="preserve">Ayushman Bharat School Health &amp; Wellness Programme — hygiene &amp; healthy lifestyles; Swachh Bharat (hygiene). </w:t>
      </w:r>
      <w:hyperlink w:history="1" r:id="rIdq1oxjbpwqapylz9hpmi-o">
        <w:r>
          <w:rPr>
            <w:rStyle w:val="Hyperlink"/>
            <w:sz w:val="20"/>
            <w:szCs w:val="20"/>
          </w:rPr>
          <w:t xml:space="preserve">https://nhm.gov.in/</w:t>
        </w:r>
      </w:hyperlink>
    </w:p>
    <w:p>
      <w:pPr>
        <w:spacing w:after="130"/>
      </w:pPr>
      <w:r>
        <w:rPr>
          <w:b/>
          <w:bCs/>
          <w:sz w:val="20"/>
          <w:szCs w:val="20"/>
        </w:rPr>
        <w:t xml:space="preserve">Delivery context: </w:t>
      </w:r>
      <w:r>
        <w:rPr>
          <w:sz w:val="20"/>
          <w:szCs w:val="20"/>
        </w:rPr>
        <w:t xml:space="preserve">node #12 of the SwipeEd app (ages 6–9), Solo + Classroom; Sam hosts, UN &amp; RE at the media beat; closes Chapter 2 and opens the media &amp; health threads. No purchases; no ads (it critiques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Smart Screen Heroes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3F4D63"/>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ji_c-luoaiuhlp7m-my4" Type="http://schemas.openxmlformats.org/officeDocument/2006/relationships/hyperlink" Target="https://unesdoc.unesco.org/ark:/48223/pf0000260770" TargetMode="External"/><Relationship Id="rIdezx0cip59mgk5dirhbenb" Type="http://schemas.openxmlformats.org/officeDocument/2006/relationships/hyperlink" Target="https://www.icmec.org/wp-content/uploads/2016/06/WHOStandards-for-Sexuality-Ed-in-Europe.pdf" TargetMode="External"/><Relationship Id="rIdq1oxjbpwqapylz9hpmi-o" Type="http://schemas.openxmlformats.org/officeDocument/2006/relationships/hyperlink" Target="https://nhm.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Screen Heroes — Game Design Document (Ages 6–9)</dc:title>
  <dc:creator>Cowork</dc:creator>
  <cp:lastModifiedBy>Un-named</cp:lastModifiedBy>
  <cp:revision>1</cp:revision>
  <dcterms:created xsi:type="dcterms:W3CDTF">2026-06-19T15:55:06.216Z</dcterms:created>
  <dcterms:modified xsi:type="dcterms:W3CDTF">2026-06-19T15:55:06.216Z</dcterms:modified>
</cp:coreProperties>
</file>

<file path=docProps/custom.xml><?xml version="1.0" encoding="utf-8"?>
<Properties xmlns="http://schemas.openxmlformats.org/officeDocument/2006/custom-properties" xmlns:vt="http://schemas.openxmlformats.org/officeDocument/2006/docPropsVTypes"/>
</file>