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50"/>
        <w:jc w:val="center"/>
      </w:pPr>
      <w:r>
        <w:rPr>
          <w:b/>
          <w:bCs/>
          <w:color w:val="475569"/>
          <w:sz w:val="54"/>
          <w:szCs w:val="54"/>
        </w:rPr>
        <w:t xml:space="preserve">JUSTICE LEAGUE</w:t>
      </w:r>
    </w:p>
    <w:p>
      <w:pPr>
        <w:spacing w:after="60"/>
        <w:jc w:val="center"/>
      </w:pPr>
      <w:r>
        <w:rPr>
          <w:color w:val="D2552B"/>
          <w:sz w:val="23"/>
          <w:szCs w:val="23"/>
        </w:rPr>
        <w:t xml:space="preserve">Your Rights, the Laws That Protect You, and How to Get Justice</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#35 · Ages 15–18 · Thread G (Values, Rights &amp; Media) · Mobile rights-&amp;-justice game · Solo + Classroom · v1.0</w:t>
      </w:r>
    </w:p>
    <w:p>
      <w:pPr>
        <w:spacing w:after="120"/>
        <w:jc w:val="center"/>
      </w:pPr>
      <w:r>
        <w:rPr>
          <w:b/>
          <w:bCs/>
          <w:sz w:val="20"/>
          <w:szCs w:val="20"/>
        </w:rPr>
        <w:t xml:space="preserve">One-line pitch</w:t>
      </w:r>
    </w:p>
    <w:p>
      <w:pPr>
        <w:spacing w:after="760"/>
        <w:jc w:val="center"/>
      </w:pPr>
      <w:r>
        <w:rPr>
          <w:i/>
          <w:iCs/>
          <w:sz w:val="22"/>
          <w:szCs w:val="22"/>
        </w:rPr>
        <w:t xml:space="preserve">“You have rights, there are laws that protect you, and there are real ways to get help and justice — knowing them is your superpower.”</w:t>
      </w:r>
    </w:p>
    <w:p>
      <w:pPr>
        <w:jc w:val="center"/>
      </w:pPr>
      <w:r>
        <w:rPr>
          <w:i/>
          <w:iCs/>
          <w:color w:val="D2552B"/>
          <w:sz w:val="18"/>
          <w:szCs w:val="18"/>
        </w:rPr>
        <w:t xml:space="preserve">Legal accuracy matters — all law content must be expert-reviewed, localised &amp; kept current (§18). Educational, not legal advice.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Justice League is the thirty-fifth game in SwipeEd. It hands near-adults the knowledge that turns everything they've learned about safety, consent, equality and dignity into power they can actually use: their rights, the laws that protect them, and the real, practical ways to get help and justice. Where Defenders of the Body (#20) first introduced rights and POCSO to younger children, Justice League gives older teens the grown-up, actionable version.</w:t>
      </w:r>
    </w:p>
    <w:p>
      <w:pPr>
        <w:spacing w:after="130"/>
      </w:pPr>
      <w:r>
        <w:t xml:space="preserve">Its premise is empowerment through knowledge: a person who knows their rights and how to claim them is far harder to exploit and far better able to help others. The game is clear, accurate and practical — it translates intimidating law into plain language, demystifies how to report and seek redress, and is explicit that it is educational rather than legal advice, pointing toward real authorities and free legal help for real situations.</w:t>
      </w:r>
    </w:p>
    <w:p>
      <w:pPr>
        <w:pStyle w:val="Heading1"/>
      </w:pPr>
      <w:r>
        <w:t xml:space="preserve">2. How the Toolkit Adapts at Ages 15–18</w:t>
      </w:r>
    </w:p>
    <w:p>
      <w:pPr>
        <w:spacing w:after="130"/>
      </w:pPr>
      <w:r>
        <w:t xml:space="preserve">Justice League runs at the Chapter 5 young-adult settings (self-directed, adult tone, fully open anonymous Q&amp;A). There's a streak and crown levels, no fail-state,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Ages 15–18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rights &amp; claim them = real legal empowerment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'you have a right to this' reveal; the path-to-justice unlock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More rights &amp; cases;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rights-&amp;-justice toolkit (rights, laws, helplines, steps)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subtler, harder rights situations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you respond to and pursue a rights violation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personal 'know-your-rights' card</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rights, laws &amp; helplines collection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UN &amp; RE at the 'rights aren't for me' myths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Q&amp;A is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'Knowing your rights is your superpower'</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Young-adult rights, law &amp; justice game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your rights, know the law, get justice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1.x (rights in relationships) &amp; cross-cutting rights; civic/legal literacy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15–18 (self-directed)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4–7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Empowering &amp; accurate; educational, NOT legal advice; points to real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Constitution, POCSO, POSH, child-marriage &amp; cyber law; helplines (§17)</w:t>
            </w:r>
          </w:p>
        </w:tc>
      </w:tr>
    </w:tbl>
    <w:p>
      <w:pPr>
        <w:spacing w:after="140"/>
      </w:pPr>
    </w:p>
    <w:p>
      <w:pPr>
        <w:pStyle w:val="Heading1"/>
      </w:pPr>
      <w:r>
        <w:t xml:space="preserve">4. Design Pillars</w:t>
      </w:r>
    </w:p>
    <w:p>
      <w:pPr>
        <w:spacing w:after="120"/>
      </w:pPr>
      <w:r>
        <w:rPr>
          <w:b/>
          <w:bCs/>
        </w:rPr>
        <w:t xml:space="preserve">Knowledge is power. </w:t>
      </w:r>
      <w:r>
        <w:t xml:space="preserve">Knowing your rights makes you harder to exploit and able to help others.</w:t>
      </w:r>
    </w:p>
    <w:p>
      <w:pPr>
        <w:spacing w:after="120"/>
      </w:pPr>
      <w:r>
        <w:rPr>
          <w:b/>
          <w:bCs/>
        </w:rPr>
        <w:t xml:space="preserve">Plain language. </w:t>
      </w:r>
      <w:r>
        <w:t xml:space="preserve">Intimidating law translated into something a teen can actually use.</w:t>
      </w:r>
    </w:p>
    <w:p>
      <w:pPr>
        <w:spacing w:after="120"/>
      </w:pPr>
      <w:r>
        <w:rPr>
          <w:b/>
          <w:bCs/>
        </w:rPr>
        <w:t xml:space="preserve">Action, not just theory. </w:t>
      </w:r>
      <w:r>
        <w:t xml:space="preserve">How to report and seek redress, step by step.</w:t>
      </w:r>
    </w:p>
    <w:p>
      <w:pPr>
        <w:spacing w:after="120"/>
      </w:pPr>
      <w:r>
        <w:rPr>
          <w:b/>
          <w:bCs/>
        </w:rPr>
        <w:t xml:space="preserve">Accurate and humble. </w:t>
      </w:r>
      <w:r>
        <w:t xml:space="preserve">Educational, not legal advice; always points to real authorities and free legal aid.</w:t>
      </w:r>
    </w:p>
    <w:p>
      <w:pPr>
        <w:spacing w:after="120"/>
      </w:pPr>
      <w:r>
        <w:rPr>
          <w:b/>
          <w:bCs/>
        </w:rPr>
        <w:t xml:space="preserve">Rights come with respect. </w:t>
      </w:r>
      <w:r>
        <w:t xml:space="preserve">Your rights, and everyone else's, deserve the same regard.</w:t>
      </w:r>
    </w:p>
    <w:p>
      <w:pPr>
        <w:pStyle w:val="Heading1"/>
      </w:pPr>
      <w:r>
        <w:t xml:space="preserve">5. Learning Goals &amp; Curriculum Alignment</w:t>
      </w:r>
    </w:p>
    <w:p>
      <w:pPr>
        <w:spacing w:after="130"/>
      </w:pPr>
      <w:r>
        <w:t xml:space="preserve">After playing, a young person should be able to: name their fundamental and child rights (equality, dignity, education, protection); understand, in plain language, the key laws that protect them — including the protection of minors (POCSO; age of consent 18), protection from harassment, anti-discrimination, the minimum age of marriage, and cyber-law; know how to access justice and redress (who to tell, how to complain or file an FIR, school/college committees, helplines, and free legal aid); apply rights to real situations; and know where to turn for help. This is UNESCO Key Concept 1 (rights in relationships) and cross-cutting rights, with civic and legal literacy. It builds on Defenders of the Body (#20) and pairs with Change Makers (#34), giving activists the law as a tool.</w:t>
      </w:r>
    </w:p>
    <w:p>
      <w:pPr>
        <w:pStyle w:val="Heading1"/>
      </w:pPr>
      <w:r>
        <w:t xml:space="preserve">6. Core Mechanic — Five Modes (with UN &amp; RE)</w:t>
      </w:r>
    </w:p>
    <w:p>
      <w:pPr>
        <w:spacing w:after="130"/>
      </w:pPr>
      <w:r>
        <w:t xml:space="preserve">Five modes the young person moves between freely. Nothing can be failed; the Q&amp;A is private; the game is educational, not legal advice.</w:t>
      </w:r>
    </w:p>
    <w:p>
      <w:pPr>
        <w:spacing w:after="120"/>
      </w:pPr>
      <w:r>
        <w:rPr>
          <w:b/>
          <w:bCs/>
        </w:rPr>
        <w:t xml:space="preserve">1 · Know Your Rights. </w:t>
      </w:r>
      <w:r>
        <w:t xml:space="preserve">Your fundamental and child rights — equality, dignity, education, protection — made real and personal. The UN &amp; RE beat. (§10)</w:t>
      </w:r>
    </w:p>
    <w:p>
      <w:pPr>
        <w:spacing w:after="120"/>
      </w:pPr>
      <w:r>
        <w:rPr>
          <w:b/>
          <w:bCs/>
        </w:rPr>
        <w:t xml:space="preserve">2 · Know the Law. </w:t>
      </w:r>
      <w:r>
        <w:t xml:space="preserve">The key laws that protect you, in plain language — POCSO, harassment, discrimination, marriage age, cyber. (§11)</w:t>
      </w:r>
    </w:p>
    <w:p>
      <w:pPr>
        <w:spacing w:after="120"/>
      </w:pPr>
      <w:r>
        <w:rPr>
          <w:b/>
          <w:bCs/>
        </w:rPr>
        <w:t xml:space="preserve">3 · Get Justice (the signature). </w:t>
      </w:r>
      <w:r>
        <w:t xml:space="preserve">The practical path to redress: who to tell, how to report or file an FIR, committees, helplines, and free legal aid. (§12)</w:t>
      </w:r>
    </w:p>
    <w:p>
      <w:pPr>
        <w:spacing w:after="120"/>
      </w:pPr>
      <w:r>
        <w:rPr>
          <w:b/>
          <w:bCs/>
        </w:rPr>
        <w:t xml:space="preserve">4 · Rights in Action. </w:t>
      </w:r>
      <w:r>
        <w:t xml:space="preserve">Applying rights to real scenarios at school, online, at work and at home — spot a violation and respond. (§13)</w:t>
      </w:r>
    </w:p>
    <w:p>
      <w:pPr>
        <w:spacing w:after="120"/>
      </w:pPr>
      <w:r>
        <w:rPr>
          <w:b/>
          <w:bCs/>
        </w:rPr>
        <w:t xml:space="preserve">5 · Your Rights Toolkit + Ask Anything. </w:t>
      </w:r>
      <w:r>
        <w:t xml:space="preserve">A reference card of rights, laws and helplines; anonymous Q&amp;A.</w:t>
      </w:r>
    </w:p>
    <w:p>
      <w:pPr>
        <w:pStyle w:val="Heading2"/>
      </w:pPr>
      <w:r>
        <w:t xml:space="preserve">The core loop</w:t>
      </w:r>
    </w:p>
    <w:p>
      <w:pPr>
        <w:pStyle w:val="ListParagraph"/>
        <w:numPr>
          <w:ilvl w:val="0"/>
          <w:numId w:val="2"/>
        </w:numPr>
        <w:spacing w:after="60"/>
      </w:pPr>
      <w:r>
        <w:rPr>
          <w:sz w:val="21"/>
          <w:szCs w:val="21"/>
        </w:rPr>
        <w:t xml:space="preserve">Sam presents a right, a law, or a real-life situation.</w:t>
      </w:r>
    </w:p>
    <w:p>
      <w:pPr>
        <w:pStyle w:val="ListParagraph"/>
        <w:numPr>
          <w:ilvl w:val="0"/>
          <w:numId w:val="2"/>
        </w:numPr>
        <w:spacing w:after="60"/>
      </w:pPr>
      <w:r>
        <w:rPr>
          <w:sz w:val="21"/>
          <w:szCs w:val="21"/>
        </w:rPr>
        <w:t xml:space="preserve">The young person learns it and applies it to a scenario.</w:t>
      </w:r>
    </w:p>
    <w:p>
      <w:pPr>
        <w:pStyle w:val="ListParagraph"/>
        <w:numPr>
          <w:ilvl w:val="0"/>
          <w:numId w:val="2"/>
        </w:numPr>
        <w:spacing w:after="60"/>
      </w:pPr>
      <w:r>
        <w:rPr>
          <w:sz w:val="21"/>
          <w:szCs w:val="21"/>
        </w:rPr>
        <w:t xml:space="preserve">UN busts 'rights aren't for someone like me'; RE shows the right and the route to claim it.</w:t>
      </w:r>
    </w:p>
    <w:p>
      <w:pPr>
        <w:pStyle w:val="ListParagraph"/>
        <w:numPr>
          <w:ilvl w:val="0"/>
          <w:numId w:val="2"/>
        </w:numPr>
        <w:spacing w:after="60"/>
      </w:pPr>
      <w:r>
        <w:rPr>
          <w:sz w:val="21"/>
          <w:szCs w:val="21"/>
        </w:rPr>
        <w:t xml:space="preserve">Streak ticks; ask anything privately; crown levels deepen. (4–7 min.)</w:t>
      </w:r>
    </w:p>
    <w:p>
      <w:pPr>
        <w:pStyle w:val="Heading1"/>
      </w:pPr>
      <w:r>
        <w:t xml:space="preserve">7. Sam &amp; Continuity</w:t>
      </w:r>
    </w:p>
    <w:p>
      <w:pPr>
        <w:spacing w:after="130"/>
      </w:pPr>
      <w:r>
        <w:rPr>
          <w:b/>
          <w:bCs/>
        </w:rPr>
        <w:t xml:space="preserve">Sam, as a guide to the system. </w:t>
      </w:r>
      <w:r>
        <w:t xml:space="preserve">The companion returns in the Chapter 5 young-adult look. Justice League is the grown-up completion of the rights work begun in Defenders of the Body (#20): the child-friendly POCSO and 'your rights' lessons become a practical legal toolkit. It gives the upstanders of Stand Up (#27) and the organisers of Change Makers (#34) the law and the redress routes they need, and it reinforces the consent law from Mutual (#31). The anonymous Ask-It is fully open and routes any live danger to help.</w:t>
      </w:r>
    </w:p>
    <w:p>
      <w:pPr>
        <w:pStyle w:val="Heading1"/>
      </w:pPr>
      <w:r>
        <w:t xml:space="preserve">8. Juice, Sound &amp; Feel</w:t>
      </w:r>
    </w:p>
    <w:p>
      <w:pPr>
        <w:spacing w:after="130"/>
      </w:pPr>
      <w:r>
        <w:t xml:space="preserve">Game feel is empowering and clarifying — the satisfaction of finally understanding the system:</w:t>
      </w:r>
    </w:p>
    <w:p>
      <w:pPr>
        <w:pStyle w:val="ListParagraph"/>
        <w:numPr>
          <w:ilvl w:val="0"/>
          <w:numId w:val="3"/>
        </w:numPr>
        <w:spacing w:after="60"/>
      </w:pPr>
      <w:r>
        <w:rPr>
          <w:sz w:val="21"/>
          <w:szCs w:val="21"/>
        </w:rPr>
        <w:t xml:space="preserve">The 'you have a right to this' reveal — a genuine power-up feeling.</w:t>
      </w:r>
    </w:p>
    <w:p>
      <w:pPr>
        <w:pStyle w:val="ListParagraph"/>
        <w:numPr>
          <w:ilvl w:val="0"/>
          <w:numId w:val="3"/>
        </w:numPr>
        <w:spacing w:after="60"/>
      </w:pPr>
      <w:r>
        <w:rPr>
          <w:sz w:val="21"/>
          <w:szCs w:val="21"/>
        </w:rPr>
        <w:t xml:space="preserve">The path-to-justice unlocking step by step, so redress feels reachable.</w:t>
      </w:r>
    </w:p>
    <w:p>
      <w:pPr>
        <w:pStyle w:val="ListParagraph"/>
        <w:numPr>
          <w:ilvl w:val="0"/>
          <w:numId w:val="3"/>
        </w:numPr>
        <w:spacing w:after="60"/>
      </w:pPr>
      <w:r>
        <w:rPr>
          <w:sz w:val="21"/>
          <w:szCs w:val="21"/>
        </w:rPr>
        <w:t xml:space="preserve">Plain-language cards that make a scary law suddenly make sense.</w:t>
      </w:r>
    </w:p>
    <w:p>
      <w:pPr>
        <w:pStyle w:val="ListParagraph"/>
        <w:numPr>
          <w:ilvl w:val="0"/>
          <w:numId w:val="3"/>
        </w:numPr>
        <w:spacing w:after="60"/>
      </w:pPr>
      <w:r>
        <w:rPr>
          <w:sz w:val="21"/>
          <w:szCs w:val="21"/>
        </w:rPr>
        <w:t xml:space="preserve">Sam's steady adult voice and UN &amp; RE; a confident, civic theme.</w:t>
      </w:r>
    </w:p>
    <w:p>
      <w:pPr>
        <w:pStyle w:val="ListParagraph"/>
        <w:numPr>
          <w:ilvl w:val="0"/>
          <w:numId w:val="3"/>
        </w:numPr>
        <w:spacing w:after="60"/>
      </w:pPr>
      <w:r>
        <w:rPr>
          <w:sz w:val="21"/>
          <w:szCs w:val="21"/>
        </w:rPr>
        <w:t xml:space="preserve">Clear, reassuring microcopy; large, accessible controls.</w:t>
      </w:r>
    </w:p>
    <w:p>
      <w:pPr>
        <w:pStyle w:val="ListParagraph"/>
        <w:numPr>
          <w:ilvl w:val="0"/>
          <w:numId w:val="3"/>
        </w:numPr>
        <w:spacing w:after="60"/>
      </w:pPr>
      <w:r>
        <w:rPr>
          <w:sz w:val="21"/>
          <w:szCs w:val="21"/>
        </w:rPr>
        <w:t xml:space="preserve">No fail; the system is shown as navigable, with real help always signposted.</w:t>
      </w:r>
    </w:p>
    <w:p>
      <w:r>
        <w:br w:type="page"/>
      </w:r>
    </w:p>
    <w:p>
      <w:pPr>
        <w:pStyle w:val="Heading1"/>
      </w:pPr>
      <w:r>
        <w:t xml:space="preserve">9. The Content System — Four Gently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Your rights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Fundamental &amp; child rights, made personal</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Your Rights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The law</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Key protective laws in plain language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the Law</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Get justice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to report &amp; seek redress; free legal aid</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Get Justice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In action</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Apply rights to real situations; your toolkit</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in Action · Your Rights Toolkit</w:t>
            </w:r>
          </w:p>
        </w:tc>
      </w:tr>
    </w:tbl>
    <w:p>
      <w:pPr>
        <w:spacing w:after="140"/>
      </w:pPr>
    </w:p>
    <w:p>
      <w:pPr>
        <w:pStyle w:val="Heading1"/>
      </w:pPr>
      <w:r>
        <w:t xml:space="preserve">10. Know Your Rights — the UN &amp; RE Beat</w:t>
      </w:r>
    </w:p>
    <w:p>
      <w:pPr>
        <w:spacing w:after="130"/>
      </w:pPr>
      <w:r>
        <w:t xml:space="preserve">The game opens by making rights personal, because many young people quietly believe rights are for adults, for the powerful, or for 'other people'. UN erases that ('rights aren't a favour granted to the lucky few'), and RE replaces it with the truth — that every person, including every child and teen, holds rights to equality, dignity, education, safety and protection, guaranteed by the Constitution and by law. The mode turns abstract guarantees into concrete, personal entitlements ('you have the right to be safe at school', 'you have the right to be treated equally'), setting the empowering tone for everything that follows.</w:t>
      </w:r>
    </w:p>
    <w:p>
      <w:pPr>
        <w:pStyle w:val="Heading1"/>
      </w:pPr>
      <w:r>
        <w:t xml:space="preserve">11. Know the Law — Protection in Plain Language</w:t>
      </w:r>
    </w:p>
    <w:p>
      <w:pPr>
        <w:spacing w:after="130"/>
      </w:pPr>
      <w:r>
        <w:t xml:space="preserve">This mode translates the laws that matter most into language a teen can use, always framed as protection rather than threat. It is built to be legally accurate and, crucially, kept current and localised by experts (§18). It covers the laws that protect young people in everyday life: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300"/>
        <w:gridCol w:w="5460"/>
      </w:tblGrid>
      <w:tr>
        <w:trPr>
          <w:cantSplit/>
          <w:tblHeader/>
        </w:trPr>
        <w:tc>
          <w:tcPr>
            <w:tcW w:type="dxa" w:w="330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Law (plain-language)</w:t>
            </w:r>
          </w:p>
        </w:tc>
        <w:tc>
          <w:tcPr>
            <w:tcW w:type="dxa" w:w="546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What it protects</w:t>
            </w:r>
          </w:p>
        </w:tc>
      </w:tr>
      <w:tr>
        <w:trPr>
          <w:cantSplit/>
        </w:trPr>
        <w:tc>
          <w:tcPr>
            <w:tcW w:type="dxa" w:w="3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POCSO Act (2012)</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Protects under-18s from sexual offences; the age of consent is 18</w:t>
            </w:r>
          </w:p>
        </w:tc>
      </w:tr>
      <w:tr>
        <w:trPr>
          <w:cantSplit/>
        </w:trPr>
        <w:tc>
          <w:tcPr>
            <w:tcW w:type="dxa" w:w="3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Sexual harassment law (POSH, 2013; &amp; criminal law)</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Protection from sexual harassment, incl. at work/college (Internal Committees)</w:t>
            </w:r>
          </w:p>
        </w:tc>
      </w:tr>
      <w:tr>
        <w:trPr>
          <w:cantSplit/>
        </w:trPr>
        <w:tc>
          <w:tcPr>
            <w:tcW w:type="dxa" w:w="3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Constitution (Arts. 14, 15, 21, 21A)</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Equality, non-discrimination, dignity &amp; life, free education (6–14)</w:t>
            </w:r>
          </w:p>
        </w:tc>
      </w:tr>
      <w:tr>
        <w:trPr>
          <w:cantSplit/>
        </w:trPr>
        <w:tc>
          <w:tcPr>
            <w:tcW w:type="dxa" w:w="3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Prohibition of Child Marriage Act (2006)</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Minimum marriage age: 18 (women), 21 (men)</w:t>
            </w:r>
          </w:p>
        </w:tc>
      </w:tr>
      <w:tr>
        <w:trPr>
          <w:cantSplit/>
        </w:trPr>
        <w:tc>
          <w:tcPr>
            <w:tcW w:type="dxa" w:w="3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 Act &amp; cyber law</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Protection from online abuse, non-consensual &amp; fake imagery</w:t>
            </w:r>
          </w:p>
        </w:tc>
      </w:tr>
      <w:tr>
        <w:trPr>
          <w:cantSplit/>
        </w:trPr>
        <w:tc>
          <w:tcPr>
            <w:tcW w:type="dxa" w:w="3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Domestic Violence Act (2005) &amp; JJ Act (2015)</w:t>
            </w:r>
          </w:p>
        </w:tc>
        <w:tc>
          <w:tcPr>
            <w:tcW w:type="dxa" w:w="5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Protection at home; care &amp; protection of children</w:t>
            </w:r>
          </w:p>
        </w:tc>
      </w:tr>
    </w:tbl>
    <w:p>
      <w:pPr>
        <w:spacing w:after="140"/>
      </w:pPr>
    </w:p>
    <w:p>
      <w:pPr>
        <w:pStyle w:val="Heading1"/>
      </w:pPr>
      <w:r>
        <w:t xml:space="preserve">12. Get Justice — the Practical Path (signature)</w:t>
      </w:r>
    </w:p>
    <w:p>
      <w:pPr>
        <w:spacing w:after="130"/>
      </w:pPr>
      <w:r>
        <w:t xml:space="preserve">Knowing a right is useless without knowing how to claim it, so this signature mode demystifies redress. It walks through, step by step: who to tell first (a trusted adult, a teacher, a counsellor); how to make a complaint, including the basics of filing an FIR with the police (and that the police cannot refuse to register one for a serious offence); the committees that exist to help (such as a school or college Internal Committee for harassment, and Child Welfare Committees); the helplines that connect to immediate help; and the right to free legal aid through the Legal Services Authorities for anyone who can't afford a lawyer. The path-to-justice is presented as reachable and is always paired with the reminder to involve trusted adults and, for real situations, real authorities — because the game is educational, not a substitute for legal advice.</w:t>
      </w:r>
    </w:p>
    <w:p>
      <w:pPr>
        <w:pStyle w:val="Heading1"/>
      </w:pPr>
      <w:r>
        <w:t xml:space="preserve">13. Rights in Action — Applying It</w:t>
      </w:r>
    </w:p>
    <w:p>
      <w:pPr>
        <w:spacing w:after="130"/>
      </w:pPr>
      <w:r>
        <w:t xml:space="preserve">This mode puts the knowledge to work in realistic situations a teen might face — harassment at school or online, discrimination, pressure to marry early, an unsafe home, a workplace problem in a first job. The player identifies which right or law applies, recognises the violation, and chooses the appropriate, safe route to respond and seek help. It ties the rights and redress routes together with the safe-intervention instinct of Stand Up (#27) and the consent law of Mutual (#31), turning legal literacy into practical self-protection and the ability to help others.</w:t>
      </w:r>
    </w:p>
    <w:p>
      <w:pPr>
        <w:pStyle w:val="Heading1"/>
      </w:pPr>
      <w:r>
        <w:t xml:space="preserve">14. Modes of Use</w:t>
      </w:r>
    </w:p>
    <w:p>
      <w:pPr>
        <w:spacing w:after="120"/>
      </w:pPr>
      <w:r>
        <w:rPr>
          <w:b/>
          <w:bCs/>
        </w:rPr>
        <w:t xml:space="preserve">Solo (the main way). </w:t>
      </w:r>
      <w:r>
        <w:t xml:space="preserve">A self-directed experience; the rights card and questions are the young person's own.</w:t>
      </w:r>
    </w:p>
    <w:p>
      <w:pPr>
        <w:spacing w:after="120"/>
      </w:pPr>
      <w:r>
        <w:rPr>
          <w:b/>
          <w:bCs/>
        </w:rPr>
        <w:t xml:space="preserve">Classroom Mode. </w:t>
      </w:r>
      <w:r>
        <w:t xml:space="preserve">A facilitator can run the rights, law and redress content with older students — strong for civic education and legal-literacy programmes; fits senior-secondary civics and value education.</w:t>
      </w:r>
    </w:p>
    <w:p>
      <w:pPr>
        <w:spacing w:after="120"/>
      </w:pPr>
      <w:r>
        <w:rPr>
          <w:b/>
          <w:bCs/>
        </w:rPr>
        <w:t xml:space="preserve">Beyond school. </w:t>
      </w:r>
      <w:r>
        <w:t xml:space="preserve">Suitable for youth, legal-aid and rights-awareness programmes.</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an empowering intro; pick a language; not-legal-advice note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Get Help / Helplines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Your Rights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Personal, concrete rights;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the Law</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Plain-language law cards (expert-reviewed, localised)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Get Justice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Step-by-step redress; FIR basics; committees; free legal aid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in Action · Toolkit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Apply to real scenarios; rights/helpline card; anonymous Q&amp;A</w:t>
            </w:r>
          </w:p>
        </w:tc>
      </w:tr>
    </w:tbl>
    <w:p>
      <w:pPr>
        <w:spacing w:after="140"/>
      </w:pPr>
    </w:p>
    <w:p>
      <w:pPr>
        <w:spacing w:after="130"/>
      </w:pPr>
      <w:r>
        <w:rPr>
          <w:b/>
          <w:bCs/>
        </w:rPr>
        <w:t xml:space="preserve">Interaction rules. </w:t>
      </w:r>
      <w:r>
        <w:t xml:space="preserve">Self-directed; no fail; educational not legal advice; the Q&amp;A is private; Helplines / Get Help always one tap away.</w:t>
      </w:r>
    </w:p>
    <w:p>
      <w:pPr>
        <w:pStyle w:val="Heading1"/>
      </w:pPr>
      <w:r>
        <w:t xml:space="preserve">16. Art &amp; Audio Direction</w:t>
      </w:r>
    </w:p>
    <w:p>
      <w:pPr>
        <w:spacing w:after="130"/>
      </w:pPr>
      <w:r>
        <w:t xml:space="preserve">A clean, confident, civic aesthetic — clear law and rights 'cards', an unlocking path-to-justice, and a trustworthy, demystifying visual language (never intimidating courtroom drama). The cast is diverse and shown claiming rights with dignity. Audio is steady and empowering — Sam's adult voice, UN &amp; RE, a confident theme — with a reduced-stimulation calm mode available.</w:t>
      </w:r>
    </w:p>
    <w:p>
      <w:pPr>
        <w:pStyle w:val="Heading1"/>
      </w:pPr>
      <w:r>
        <w:t xml:space="preserve">17. India Adaptation &amp; Localisation</w:t>
      </w:r>
    </w:p>
    <w:p>
      <w:pPr>
        <w:spacing w:after="130"/>
      </w:pPr>
      <w:r>
        <w:t xml:space="preserve">Justice League is, by its nature, deeply India-specific, and it is built to be legally accurate, expert-reviewed and kept current. It teaches the Indian framework: fundamental rights under the Constitution (equality, non-discrimination, dignity, free education); the protection of minors under POCSO (age of consent 18); protection from sexual harassment (the POSH Act and criminal law, with Internal Committees); the prohibition of child marriage (minimum age 18 for women and 21 for men under current law); and cyber-law for online abuse. It maps the real routes to justice — the police and FIR, Child Welfare Committees, school/college committees, the State and District Legal Services Authorities for free legal aid — and the helplines: Childline 1098, Women 181, women-in-distress 1091, emergency 112, and cybercrime 1930. All law content is flagged for legal review and localisation and for keeping up to date as laws change; Classroom Mode fits civic and legal-literacy education.</w:t>
      </w:r>
    </w:p>
    <w:p>
      <w:pPr>
        <w:pStyle w:val="Heading1"/>
      </w:pPr>
      <w:r>
        <w:t xml:space="preserve">18. Safeguarding &amp; Wellbeing</w:t>
      </w:r>
    </w:p>
    <w:p>
      <w:pPr>
        <w:pStyle w:val="ListParagraph"/>
        <w:numPr>
          <w:ilvl w:val="0"/>
          <w:numId w:val="3"/>
        </w:numPr>
        <w:spacing w:after="60"/>
      </w:pPr>
      <w:r>
        <w:rPr>
          <w:b/>
          <w:bCs/>
        </w:rPr>
        <w:t xml:space="preserve">Educational, not legal advice. </w:t>
      </w:r>
      <w:r>
        <w:t xml:space="preserve">Clearly stated throughout; for real situations the game points to trusted adults, authorities and free legal aid.</w:t>
      </w:r>
    </w:p>
    <w:p>
      <w:pPr>
        <w:pStyle w:val="ListParagraph"/>
        <w:numPr>
          <w:ilvl w:val="0"/>
          <w:numId w:val="3"/>
        </w:numPr>
        <w:spacing w:after="60"/>
      </w:pPr>
      <w:r>
        <w:rPr>
          <w:b/>
          <w:bCs/>
        </w:rPr>
        <w:t xml:space="preserve">Legally accurate &amp; current. </w:t>
      </w:r>
      <w:r>
        <w:t xml:space="preserve">All law content must be expert-reviewed, localised, and updated as laws change — a hard requirement.</w:t>
      </w:r>
    </w:p>
    <w:p>
      <w:pPr>
        <w:pStyle w:val="ListParagraph"/>
        <w:numPr>
          <w:ilvl w:val="0"/>
          <w:numId w:val="3"/>
        </w:numPr>
        <w:spacing w:after="60"/>
      </w:pPr>
      <w:r>
        <w:rPr>
          <w:b/>
          <w:bCs/>
        </w:rPr>
        <w:t xml:space="preserve">Empowering, not alarming. </w:t>
      </w:r>
      <w:r>
        <w:t xml:space="preserve">Laws framed as protection; the system shown as navigable, with help always at hand.</w:t>
      </w:r>
    </w:p>
    <w:p>
      <w:pPr>
        <w:pStyle w:val="ListParagraph"/>
        <w:numPr>
          <w:ilvl w:val="0"/>
          <w:numId w:val="3"/>
        </w:numPr>
        <w:spacing w:after="60"/>
      </w:pPr>
      <w:r>
        <w:rPr>
          <w:b/>
          <w:bCs/>
        </w:rPr>
        <w:t xml:space="preserve">Live-danger routing. </w:t>
      </w:r>
      <w:r>
        <w:t xml:space="preserve">If a player signals a current rights violation or danger, the anonymous Q&amp;A routes them straight to the right helpline and trusted adults (POCSO-aware).</w:t>
      </w:r>
    </w:p>
    <w:p>
      <w:pPr>
        <w:pStyle w:val="ListParagraph"/>
        <w:numPr>
          <w:ilvl w:val="0"/>
          <w:numId w:val="3"/>
        </w:numPr>
        <w:spacing w:after="60"/>
      </w:pPr>
      <w:r>
        <w:rPr>
          <w:b/>
          <w:bCs/>
        </w:rPr>
        <w:t xml:space="preserve">No false guarantees. </w:t>
      </w:r>
      <w:r>
        <w:t xml:space="preserve">It explains rights and routes honestly, without promising specific outcomes.</w:t>
      </w:r>
    </w:p>
    <w:p>
      <w:pPr>
        <w:pStyle w:val="ListParagraph"/>
        <w:numPr>
          <w:ilvl w:val="0"/>
          <w:numId w:val="3"/>
        </w:numPr>
        <w:spacing w:after="60"/>
      </w:pPr>
      <w:r>
        <w:rPr>
          <w:b/>
          <w:bCs/>
        </w:rPr>
        <w:t xml:space="preserve">Expert-reviewed. </w:t>
      </w:r>
      <w:r>
        <w:t xml:space="preserve">Content reviewed by legal, child-rights and CSE specialists.</w:t>
      </w:r>
    </w:p>
    <w:p>
      <w:pPr>
        <w:pStyle w:val="Heading1"/>
      </w:pPr>
      <w:r>
        <w:t xml:space="preserve">19. Accessibility &amp; Inclusion</w:t>
      </w:r>
    </w:p>
    <w:p>
      <w:pPr>
        <w:spacing w:after="130"/>
      </w:pPr>
      <w:r>
        <w:t xml:space="preserve">Self-directed with audio available; large targets; colour never the only cue; screen-reader and switch-access support; a reduced-stimulation calm mode; offline play; and a low-end-device build. Rights, scenarios and cast span gender, ability and background, so every young person knows that these rights — and these routes to justice — are theirs.</w:t>
      </w:r>
    </w:p>
    <w:p>
      <w:pPr>
        <w:pStyle w:val="Heading1"/>
      </w:pPr>
      <w:r>
        <w:t xml:space="preserve">20. Privacy &amp; Data</w:t>
      </w:r>
    </w:p>
    <w:p>
      <w:pPr>
        <w:spacing w:after="130"/>
      </w:pPr>
      <w:r>
        <w:t xml:space="preserve">A private, personal experience: no profile beyond what's needed, no third-party advertising, no tracking or selling of data — aligned with India's DPDP Act. The rights card and the anonymous Q&amp;A are stored on-device and never tied to an identity; only anonymised, aggregate question themes inform the content team. Nothing a young person asks about their rights is ever associated with them.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rights &amp; law reference + scenario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plain-language law cards, redress steps, helpline directory, scenarios as CMS data; versioned for legal updates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Legal-update pipeline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Law content reviewed and dated; easy to update centrally as laws change; localised by jurisdiction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fully open anonymous Q&amp;A with live-danger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#35 of the ages-15–18 chapter; Sam (young adult); builds on #20; pairs with #34</w:t>
            </w:r>
          </w:p>
        </w:tc>
      </w:tr>
    </w:tbl>
    <w:p>
      <w:pPr>
        <w:spacing w:after="140"/>
      </w:pPr>
    </w:p>
    <w:p>
      <w:pPr>
        <w:pStyle w:val="Heading1"/>
      </w:pPr>
      <w:r>
        <w:t xml:space="preserve">22. Measurement &amp; Evaluation</w:t>
      </w:r>
    </w:p>
    <w:p>
      <w:pPr>
        <w:spacing w:after="130"/>
      </w:pPr>
      <w:r>
        <w:t xml:space="preserve">Learning signals: knowledge of key rights and laws, ability to identify the right redress route for a situation, and a self-efficacy measure (confidence in knowing and claiming rights, and in helping others) — measured anonymously and ethically. Ask-It's anonymised themes and the live-danger-routing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Inaccurate or outdated law</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Hard requirement: expert legal review, localisation &amp; versioned updates; dated content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Mistaken for legal advice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Explicit 'educational, not legal advice'; always points to authorities &amp; free legal aid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Overpromising outcomes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Honest about rights &amp; routes without guaranteeing results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live rights violation / danger</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Q&amp;A routes to the right helpline &amp; trusted adults; POCSO-aware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Jurisdictional variation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Localised content; clear that specifics vary by place and over time</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Your Rights (UN &amp; RE) + Know the Law (core, expert-reviewed); Sam (young adult);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Get Justice + Rights in Action + Your Rights Toolkit + Ask Anything with live-danger routing;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Legal-update pipeline &amp; localisation by state; helpline/legal-aid directory integration; classroom civic tools</w:t>
            </w:r>
          </w:p>
        </w:tc>
      </w:tr>
    </w:tbl>
    <w:p>
      <w:pPr>
        <w:spacing w:after="140"/>
      </w:pPr>
    </w:p>
    <w:p>
      <w:pPr>
        <w:pStyle w:val="Heading1"/>
      </w:pPr>
      <w:r>
        <w:t xml:space="preserve">25. How This Fits SwipeEd</w:t>
      </w:r>
    </w:p>
    <w:p>
      <w:pPr>
        <w:spacing w:after="130"/>
      </w:pPr>
      <w:r>
        <w:t xml:space="preserve">Justice League is node #35 — where everything the curriculum stands for becomes enforceable knowledge. It completes the rights arc from Defenders of the Body (#20), arms the changemakers of Change Makers (#34) and the upstanders of Stand Up (#27), and underwrites the consent law of Mutual (#31). A young person who knows their rights, understands the laws that protect them, and can find the route to justice is genuinely empowered — and far better able to protect both themselves and others.</w:t>
      </w:r>
    </w:p>
    <w:p>
      <w:r>
        <w:br w:type="page"/>
      </w:r>
    </w:p>
    <w:p>
      <w:pPr>
        <w:pStyle w:val="Heading1"/>
      </w:pPr>
      <w:r>
        <w:t xml:space="preserve">Appendix A — Rights Myths vs Truth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Myth (Unlearn)</w:t>
            </w:r>
          </w:p>
        </w:tc>
        <w:tc>
          <w:tcPr>
            <w:tcW w:type="dxa" w:w="4860"/>
            <w:tcBorders>
              <w:top w:val="single" w:color="BBBBBB" w:sz="1"/>
              <w:left w:val="single" w:color="BBBBBB" w:sz="1"/>
              <w:bottom w:val="single" w:color="BBBBBB" w:sz="1"/>
              <w:right w:val="single" w:color="BBBBBB" w:sz="1"/>
            </w:tcBorders>
            <w:shd w:fill="475569" w:val="clear"/>
            <w:tcMar>
              <w:top w:type="dxa" w:w="60"/>
              <w:left w:type="dxa" w:w="90"/>
              <w:bottom w:type="dxa" w:w="60"/>
              <w:right w:type="dxa" w:w="90"/>
            </w:tcMar>
          </w:tcPr>
          <w:p>
            <w:r>
              <w:rPr>
                <w:b/>
                <w:bCs/>
                <w:color w:val="FFFFFF"/>
                <w:sz w:val="18"/>
                <w:szCs w:val="18"/>
              </w:rPr>
              <w:t xml:space="preserve">Truth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'Rights are only for adults / the powerful'</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 child and teen holds rights, guaranteed by law</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can't fight the system'</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There are real, navigable routes to redress — and free legal aid</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police can refuse your complaint'</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For serious offences they must register an FIR</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'Reporting is pointless or shameful'</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Reporting is your right; help and committees exist to support you</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'Knowing the law won't help me'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Knowing your rights is your strongest protection</w:t>
            </w:r>
          </w:p>
        </w:tc>
      </w:tr>
    </w:tbl>
    <w:p>
      <w:pPr>
        <w:spacing w:after="140"/>
      </w:pPr>
    </w:p>
    <w:p>
      <w:pPr>
        <w:pStyle w:val="Heading1"/>
      </w:pPr>
      <w:r>
        <w:t xml:space="preserve">Appendix B — Helplines &amp; Routes to Justice (India)</w:t>
      </w:r>
    </w:p>
    <w:p>
      <w:pPr>
        <w:spacing w:after="120"/>
      </w:pPr>
      <w:r>
        <w:rPr>
          <w:b/>
          <w:bCs/>
        </w:rPr>
        <w:t xml:space="preserve">Helplines. </w:t>
      </w:r>
      <w:r>
        <w:t xml:space="preserve">Childline (under-18) 1098 · Women 181 · Women in distress 1091 · Emergency 112 · Cybercrime 1930.</w:t>
      </w:r>
    </w:p>
    <w:p>
      <w:pPr>
        <w:spacing w:after="120"/>
      </w:pPr>
      <w:r>
        <w:rPr>
          <w:b/>
          <w:bCs/>
        </w:rPr>
        <w:t xml:space="preserve">Routes to justice. </w:t>
      </w:r>
      <w:r>
        <w:t xml:space="preserve">A trusted adult / teacher / counsellor · the police (FIR) · a school/college Internal Committee · a Child Welfare Committee · free legal aid via the District/State Legal Services Authority.</w:t>
      </w:r>
    </w:p>
    <w:p>
      <w:pPr>
        <w:spacing w:after="120"/>
      </w:pPr>
      <w:r>
        <w:rPr>
          <w:b/>
          <w:bCs/>
        </w:rPr>
        <w:t xml:space="preserve">UN &amp; RE. </w:t>
      </w:r>
      <w:r>
        <w:t xml:space="preserve">UN: 'You think the law isn't for someone like you.' RE: 'You have rights — and here's exactly how to claim them and get help.'</w:t>
      </w:r>
    </w:p>
    <w:p>
      <w:pPr>
        <w:spacing w:after="130"/>
      </w:pPr>
      <w:r>
        <w:rPr>
          <w:b/>
          <w:bCs/>
          <w:i/>
          <w:iCs/>
          <w:sz w:val="18"/>
          <w:szCs w:val="18"/>
        </w:rPr>
        <w:t xml:space="preserve">Note: </w:t>
      </w:r>
      <w:r>
        <w:rPr>
          <w:i/>
          <w:iCs/>
          <w:sz w:val="18"/>
          <w:szCs w:val="18"/>
        </w:rPr>
        <w:t xml:space="preserve">educational only, not legal advice; all law content must be verified by legal experts and kept current and localised.</w:t>
      </w:r>
    </w:p>
    <w:p>
      <w:pPr>
        <w:pStyle w:val="Heading1"/>
      </w:pPr>
      <w:r>
        <w:t xml:space="preserve">Appendix C — Glossary &amp; Sources</w:t>
      </w:r>
    </w:p>
    <w:p>
      <w:pPr>
        <w:spacing w:after="120"/>
      </w:pPr>
      <w:r>
        <w:rPr>
          <w:b/>
          <w:bCs/>
        </w:rPr>
        <w:t xml:space="preserve">Sam — </w:t>
      </w:r>
      <w:r>
        <w:t xml:space="preserve">the companion (young-adult look) for Chapter 5.</w:t>
      </w:r>
    </w:p>
    <w:p>
      <w:pPr>
        <w:spacing w:after="120"/>
      </w:pPr>
      <w:r>
        <w:rPr>
          <w:b/>
          <w:bCs/>
        </w:rPr>
        <w:t xml:space="preserve">FIR — </w:t>
      </w:r>
      <w:r>
        <w:t xml:space="preserve">First Information Report: the police record that starts a criminal case.</w:t>
      </w:r>
    </w:p>
    <w:p>
      <w:pPr>
        <w:spacing w:after="120"/>
      </w:pPr>
      <w:r>
        <w:rPr>
          <w:b/>
          <w:bCs/>
        </w:rPr>
        <w:t xml:space="preserve">POCSO — </w:t>
      </w:r>
      <w:r>
        <w:t xml:space="preserve">India's law protecting minors from sexual offences; age of consent 18.</w:t>
      </w:r>
    </w:p>
    <w:p>
      <w:pPr>
        <w:spacing w:after="120"/>
      </w:pPr>
      <w:r>
        <w:rPr>
          <w:b/>
          <w:bCs/>
        </w:rPr>
        <w:t xml:space="preserve">Free legal aid — </w:t>
      </w:r>
      <w:r>
        <w:t xml:space="preserve">free legal help via Legal Services Authorities (Article 39A).</w:t>
      </w:r>
    </w:p>
    <w:p>
      <w:pPr>
        <w:spacing w:after="40"/>
      </w:pPr>
    </w:p>
    <w:p>
      <w:pPr>
        <w:spacing w:after="80"/>
      </w:pPr>
      <w:r>
        <w:t xml:space="preserve">UNESCO (2018) International Technical Guidance on Sexuality Education — Key Concept 1 (rights in relationships) &amp; cross-cutting rights. </w:t>
      </w:r>
      <w:hyperlink w:history="1" r:id="rIdswsllpfdabujlfevy10el">
        <w:r>
          <w:rPr>
            <w:rStyle w:val="Hyperlink"/>
            <w:sz w:val="20"/>
            <w:szCs w:val="20"/>
          </w:rPr>
          <w:t xml:space="preserve">https://unesdoc.unesco.org/ark:/48223/pf0000260770</w:t>
        </w:r>
      </w:hyperlink>
    </w:p>
    <w:p>
      <w:pPr>
        <w:spacing w:after="80"/>
      </w:pPr>
      <w:r>
        <w:t xml:space="preserve">India Code — POCSO Act 2012, POSH Act 2013, Prohibition of Child Marriage Act 2006 (current statutes; verify &amp; localise). </w:t>
      </w:r>
      <w:hyperlink w:history="1" r:id="rIdbxdjv0yr0thvlka2zignp">
        <w:r>
          <w:rPr>
            <w:rStyle w:val="Hyperlink"/>
            <w:sz w:val="20"/>
            <w:szCs w:val="20"/>
          </w:rPr>
          <w:t xml:space="preserve">https://www.indiacode.nic.in/</w:t>
        </w:r>
      </w:hyperlink>
    </w:p>
    <w:p>
      <w:pPr>
        <w:spacing w:after="80"/>
      </w:pPr>
      <w:r>
        <w:t xml:space="preserve">National Legal Services Authority (NALSA, India) — free legal aid &amp; rights awareness. </w:t>
      </w:r>
      <w:hyperlink w:history="1" r:id="rId4bmgf9zt3_mtf_ydep3lu">
        <w:r>
          <w:rPr>
            <w:rStyle w:val="Hyperlink"/>
            <w:sz w:val="20"/>
            <w:szCs w:val="20"/>
          </w:rPr>
          <w:t xml:space="preserve">https://nalsa.gov.in/</w:t>
        </w:r>
      </w:hyperlink>
    </w:p>
    <w:p>
      <w:pPr>
        <w:spacing w:after="130"/>
      </w:pPr>
      <w:r>
        <w:rPr>
          <w:b/>
          <w:bCs/>
          <w:sz w:val="20"/>
          <w:szCs w:val="20"/>
        </w:rPr>
        <w:t xml:space="preserve">Delivery context: </w:t>
      </w:r>
      <w:r>
        <w:rPr>
          <w:sz w:val="20"/>
          <w:szCs w:val="20"/>
        </w:rPr>
        <w:t xml:space="preserve">node #35 of the SwipeEd app (ages 15–18, Chapter 5); Sam (young adult) hosts, UN &amp; RE at the rights myths; builds on #20, pairs with #34. Empowering &amp; accurate; educational, NOT legal advice; all law content expert-reviewed, localised &amp; kept current; live-danger routing; helplines built in;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Justice League — Game Design Document (Ages 15–18)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47556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wsllpfdabujlfevy10el" Type="http://schemas.openxmlformats.org/officeDocument/2006/relationships/hyperlink" Target="https://unesdoc.unesco.org/ark:/48223/pf0000260770" TargetMode="External"/><Relationship Id="rIdbxdjv0yr0thvlka2zignp" Type="http://schemas.openxmlformats.org/officeDocument/2006/relationships/hyperlink" Target="https://www.indiacode.nic.in/" TargetMode="External"/><Relationship Id="rId4bmgf9zt3_mtf_ydep3lu" Type="http://schemas.openxmlformats.org/officeDocument/2006/relationships/hyperlink" Target="https://nalsa.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Justice League — Game Design Document (Ages 15–18)</dc:title>
  <dc:creator>Cowork</dc:creator>
  <cp:lastModifiedBy>Un-named</cp:lastModifiedBy>
  <cp:revision>1</cp:revision>
  <dcterms:created xsi:type="dcterms:W3CDTF">2026-06-19T20:40:50.723Z</dcterms:created>
  <dcterms:modified xsi:type="dcterms:W3CDTF">2026-06-19T20:40:50.723Z</dcterms:modified>
</cp:coreProperties>
</file>

<file path=docProps/custom.xml><?xml version="1.0" encoding="utf-8"?>
<Properties xmlns="http://schemas.openxmlformats.org/officeDocument/2006/custom-properties" xmlns:vt="http://schemas.openxmlformats.org/officeDocument/2006/docPropsVTypes"/>
</file>