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1F3864"/>
          <w:sz w:val="54"/>
          <w:szCs w:val="54"/>
        </w:rPr>
        <w:t xml:space="preserve">GREEN LIGHT / RED LIGHT</w:t>
      </w:r>
    </w:p>
    <w:p>
      <w:pPr>
        <w:spacing w:after="60"/>
        <w:jc w:val="center"/>
      </w:pPr>
      <w:r>
        <w:rPr>
          <w:b/>
          <w:bCs/>
          <w:color w:val="C2410C"/>
          <w:sz w:val="72"/>
          <w:szCs w:val="72"/>
        </w:rPr>
        <w:t xml:space="preserve">2.0</w:t>
      </w:r>
    </w:p>
    <w:p>
      <w:pPr>
        <w:spacing w:after="60"/>
        <w:jc w:val="center"/>
      </w:pPr>
      <w:r>
        <w:rPr>
          <w:color w:val="2E5496"/>
          <w:sz w:val="26"/>
          <w:szCs w:val="26"/>
        </w:rPr>
        <w:t xml:space="preserve">A Roguelike Swipe Game for Reading Relationships</w:t>
      </w:r>
    </w:p>
    <w:p>
      <w:pPr>
        <w:spacing w:after="60"/>
        <w:jc w:val="center"/>
      </w:pPr>
      <w:r>
        <w:rPr>
          <w:i/>
          <w:iCs/>
          <w:color w:val="595959"/>
          <w:sz w:val="22"/>
          <w:szCs w:val="22"/>
        </w:rPr>
        <w:t xml:space="preserve">Game Design Document  (full)</w:t>
      </w:r>
    </w:p>
    <w:p>
      <w:pPr>
        <w:spacing w:after="380"/>
        <w:jc w:val="center"/>
      </w:pPr>
      <w:r>
        <w:rPr>
          <w:color w:val="595959"/>
          <w:sz w:val="19"/>
          <w:szCs w:val="19"/>
        </w:rPr>
        <w:t xml:space="preserve">Ages 12–15  •  Mobile, Android-first  •  Single-player + Classroom  •  Version 2.0</w:t>
      </w:r>
    </w:p>
    <w:p>
      <w:pPr>
        <w:spacing w:after="120"/>
        <w:jc w:val="center"/>
      </w:pPr>
      <w:r>
        <w:rPr>
          <w:b/>
          <w:bCs/>
          <w:sz w:val="20"/>
          <w:szCs w:val="20"/>
        </w:rPr>
        <w:t xml:space="preserve">One-line pitch</w:t>
      </w:r>
    </w:p>
    <w:p>
      <w:pPr>
        <w:spacing w:after="900"/>
        <w:jc w:val="center"/>
      </w:pPr>
      <w:r>
        <w:rPr>
          <w:i/>
          <w:iCs/>
          <w:sz w:val="22"/>
          <w:szCs w:val="22"/>
        </w:rPr>
        <w:t xml:space="preserve">“Help a friend read their relationship one short run at a time — swipe the green flags and red flags, build a deck of Insight perks, and climb from ‘that felt off’ to ‘I can name exactly why’.”</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What’s New in 2.0</w:t>
      </w:r>
    </w:p>
    <w:p>
      <w:pPr>
        <w:spacing w:after="130"/>
      </w:pPr>
      <w:r>
        <w:t xml:space="preserve">Version 1 was a strong flashcard-style swipe game: the player judged a relationship scenario as a green flag (healthy) or a red flag (unhealthy), then saw the answer. The swipe was the right core verb — reading real behaviour — but the game played flat: fixed difficulty, no story, little feedback, and no reason to return once you had seen the cards.</w:t>
      </w:r>
    </w:p>
    <w:p>
      <w:pPr>
        <w:spacing w:after="130"/>
      </w:pPr>
      <w:r>
        <w:t xml:space="preserve">Version 2.0 keeps that core verb and rebuilds everything around it using proven play-to-learn mechanics, so that getting better at the game is getting better at reading relationships. The headline change is structure: instead of an endless deck, you play short Runs — each one a single character’s relationship, told as an escalating story you must read correctly to help them. Between runs you unlock story decks, characters and Insight perks, building a personal style. Add real game feel, a rising mastery curve, branching choices, and social and creation modes, and the same content becomes something a teenager actually wants to open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4400"/>
      </w:tblGrid>
      <w:tr>
        <w:trPr>
          <w:cantSplit/>
          <w:tblHeader/>
        </w:trPr>
        <w:tc>
          <w:tcPr>
            <w:tcW w:type="dxa" w:w="1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Dimension</w:t>
            </w:r>
          </w:p>
        </w:tc>
        <w:tc>
          <w:tcPr>
            <w:tcW w:type="dxa" w:w="32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v1</w:t>
            </w:r>
          </w:p>
        </w:tc>
        <w:tc>
          <w:tcPr>
            <w:tcW w:type="dxa" w:w="44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2.0</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Structure</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Endless deck of cards</w:t>
            </w:r>
          </w:p>
        </w:tc>
        <w:tc>
          <w:tcPr>
            <w:tcW w:type="dxa" w:w="4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Run-based story arcs + meta-progression</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Depth</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Judge &amp; reveal</w:t>
            </w:r>
          </w:p>
        </w:tc>
        <w:tc>
          <w:tcPr>
            <w:tcW w:type="dxa" w:w="4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Perk loadouts + synergies + branching + boss cards</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Replay</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Low — you’ve seen the cards</w:t>
            </w:r>
          </w:p>
        </w:tc>
        <w:tc>
          <w:tcPr>
            <w:tcW w:type="dxa" w:w="4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High — shuffled runs, unlocks, ‘one more run’</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Agency</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Binary swipe only</w:t>
            </w:r>
          </w:p>
        </w:tc>
        <w:tc>
          <w:tcPr>
            <w:tcW w:type="dxa" w:w="4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Swipe + story-branch choices + build your loadout</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Feel</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Basic card flip</w:t>
            </w:r>
          </w:p>
        </w:tc>
        <w:tc>
          <w:tcPr>
            <w:tcW w:type="dxa" w:w="4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Full ‘juice’: slam, stamp, shake, combos, reactions</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Story / stakes</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Standalone cards</w:t>
            </w:r>
          </w:p>
        </w:tc>
        <w:tc>
          <w:tcPr>
            <w:tcW w:type="dxa" w:w="4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Each run is a character’s story with a Clarity meter</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Social</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Optional leagues</w:t>
            </w:r>
          </w:p>
        </w:tc>
        <w:tc>
          <w:tcPr>
            <w:tcW w:type="dxa" w:w="4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Async duels, class live, co-op, Build-a-Flag UGC</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Mastery</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Flat difficulty</w:t>
            </w:r>
          </w:p>
        </w:tc>
        <w:tc>
          <w:tcPr>
            <w:tcW w:type="dxa" w:w="4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Rising ceiling: subtler tells, speed, perfect runs</w:t>
            </w:r>
          </w:p>
        </w:tc>
      </w:tr>
    </w:tbl>
    <w:p>
      <w:pPr>
        <w:spacing w:after="140"/>
      </w:pPr>
    </w:p>
    <w:p>
      <w:pPr>
        <w:pStyle w:val="Heading1"/>
      </w:pPr>
      <w:r>
        <w:t xml:space="preserve">2.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Attribute</w:t>
            </w:r>
          </w:p>
        </w:tc>
        <w:tc>
          <w:tcPr>
            <w:tcW w:type="dxa" w:w="68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Detail</w:t>
            </w:r>
          </w:p>
        </w:tc>
      </w:tr>
      <w:tr>
        <w:trPr>
          <w:cantSplit/>
        </w:trP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Genre</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Educational roguelike-lite swipe game (Tinder-meets-Slay the Spire, for relationship literacy)</w:t>
            </w:r>
          </w:p>
        </w:tc>
      </w:tr>
      <w:tr>
        <w:trPr>
          <w:cantSplit/>
        </w:trP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Core verb</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Swipe right = green flag (healthy) · swipe left = red flag (unhealthy/unsafe)</w:t>
            </w:r>
          </w:p>
        </w:tc>
      </w:tr>
      <w:tr>
        <w:trPr>
          <w:cantSplit/>
        </w:trP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Unit of play</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 Run — one character’s relationship told over ~12 escalating cards</w:t>
            </w:r>
          </w:p>
        </w:tc>
      </w:tr>
      <w:tr>
        <w:trPr>
          <w:cantSplit/>
        </w:trP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Audience</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Early adolescents, 12–15 (adaptable 11–16)</w:t>
            </w:r>
          </w:p>
        </w:tc>
      </w:tr>
      <w:tr>
        <w:trPr>
          <w:cantSplit/>
        </w:trP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Platforms</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Mobile, Android-first (low-end friendly); tablet; projector ‘Classroom Mode’</w:t>
            </w:r>
          </w:p>
        </w:tc>
      </w:tr>
      <w:tr>
        <w:trPr>
          <w:cantSplit/>
        </w:trP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Session length</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3–6 min per run; ‘one more run’ pacing</w:t>
            </w:r>
          </w:p>
        </w:tc>
      </w:tr>
      <w:tr>
        <w:trPr>
          <w:cantSplit/>
        </w:trP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Content backbone</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One Love Foundation’s 10 healthy + 10 unhealthy relationship signs (see Appendix C)</w:t>
            </w:r>
          </w:p>
        </w:tc>
      </w:tr>
      <w:tr>
        <w:trPr>
          <w:cantSplit/>
        </w:trP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Curriculum fit</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UNESCO ITGSE topics 1.2, 4.2, 5.3, 7.1, 7.2; the flagship relationships lesson of the SwipeEd app</w:t>
            </w:r>
          </w:p>
        </w:tc>
      </w:tr>
      <w:tr>
        <w:trPr>
          <w:cantSplit/>
        </w:trP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Economy</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Cosmetic-only; no real-money purchases for minors; no heart-gating of learning</w:t>
            </w:r>
          </w:p>
        </w:tc>
      </w:tr>
      <w:tr>
        <w:trPr>
          <w:cantSplit/>
        </w:trP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Content level</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Behaviour and emotion only — no sexual content (age-appropriate and India-appropriate)</w:t>
            </w:r>
          </w:p>
        </w:tc>
      </w:tr>
    </w:tbl>
    <w:p>
      <w:pPr>
        <w:spacing w:after="140"/>
      </w:pPr>
    </w:p>
    <w:p>
      <w:pPr>
        <w:pStyle w:val="Heading1"/>
      </w:pPr>
      <w:r>
        <w:t xml:space="preserve">3. Design Pillars</w:t>
      </w:r>
    </w:p>
    <w:p>
      <w:pPr>
        <w:spacing w:after="120"/>
      </w:pPr>
      <w:r>
        <w:rPr>
          <w:b/>
          <w:bCs/>
        </w:rPr>
        <w:t xml:space="preserve">The swipe is the learning. </w:t>
      </w:r>
      <w:r>
        <w:t xml:space="preserve">Reading behaviour IS the game (intrinsic integration). We never wrap a quiz around a minigame.</w:t>
      </w:r>
    </w:p>
    <w:p>
      <w:pPr>
        <w:spacing w:after="120"/>
      </w:pPr>
      <w:r>
        <w:rPr>
          <w:b/>
          <w:bCs/>
        </w:rPr>
        <w:t xml:space="preserve">Always something to master. </w:t>
      </w:r>
      <w:r>
        <w:t xml:space="preserve">Difficulty and subtlety rise with skill, so the game keeps teaching — the cure for ‘boring after two minutes’.</w:t>
      </w:r>
    </w:p>
    <w:p>
      <w:pPr>
        <w:spacing w:after="120"/>
      </w:pPr>
      <w:r>
        <w:rPr>
          <w:b/>
          <w:bCs/>
        </w:rPr>
        <w:t xml:space="preserve">It has to feel great. </w:t>
      </w:r>
      <w:r>
        <w:t xml:space="preserve">Every swipe carries weight, sound and reaction. Juice is not decoration; it is what makes practice pleasurable.</w:t>
      </w:r>
    </w:p>
    <w:p>
      <w:pPr>
        <w:spacing w:after="120"/>
      </w:pPr>
      <w:r>
        <w:rPr>
          <w:b/>
          <w:bCs/>
        </w:rPr>
        <w:t xml:space="preserve">Spot the disguise. </w:t>
      </w:r>
      <w:r>
        <w:t xml:space="preserve">The signature challenge is behaviour that looks like the opposite of what it is — controlling dressed as caring, honesty that sounds harsh.</w:t>
      </w:r>
    </w:p>
    <w:p>
      <w:pPr>
        <w:spacing w:after="120"/>
      </w:pPr>
      <w:r>
        <w:rPr>
          <w:b/>
          <w:bCs/>
        </w:rPr>
        <w:t xml:space="preserve">Safe to play, safe to feel. </w:t>
      </w:r>
      <w:r>
        <w:t xml:space="preserve">Some players live these scenarios. Tone is never shaming, serious abuse is never ‘scored’, and help is one tap away.</w:t>
      </w:r>
    </w:p>
    <w:p>
      <w:pPr>
        <w:spacing w:after="120"/>
      </w:pPr>
      <w:r>
        <w:rPr>
          <w:b/>
          <w:bCs/>
        </w:rPr>
        <w:t xml:space="preserve">White-hat by design. </w:t>
      </w:r>
      <w:r>
        <w:t xml:space="preserve">The ‘one more run’ pull comes from mastery and curiosity, not loss-aversion, FOMO or pay-to-continue.</w:t>
      </w:r>
    </w:p>
    <w:p>
      <w:pPr>
        <w:spacing w:after="120"/>
      </w:pPr>
      <w:r>
        <w:rPr>
          <w:b/>
          <w:bCs/>
        </w:rPr>
        <w:t xml:space="preserve">Made for India, ready for class. </w:t>
      </w:r>
      <w:r>
        <w:t xml:space="preserve">Behaviour-only content, a School-Comfort mode, culturally real scenarios and a low-tech classroom mode.</w:t>
      </w:r>
    </w:p>
    <w:p>
      <w:pPr>
        <w:pStyle w:val="Heading1"/>
      </w:pPr>
      <w:r>
        <w:t xml:space="preserve">4. Learning Goals &amp; Curriculum Alignment</w:t>
      </w:r>
    </w:p>
    <w:p>
      <w:pPr>
        <w:spacing w:after="130"/>
      </w:pPr>
      <w:r>
        <w:t xml:space="preserve">A regular player should be able to: tell healthy from unhealthy relationship behaviour; name the specific sign (possessiveness, guilting, isolation…) rather than relying on a vague bad feeling; correctly read behaviour designed to look like its opposite; understand that conflict and independence are healthy, not threats; and know what to do and whom to contact when something is unsafe.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cantSplit/>
          <w:tblHeader/>
        </w:trPr>
        <w:tc>
          <w:tcPr>
            <w:tcW w:type="dxa" w:w="5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This game teaches…</w:t>
            </w:r>
          </w:p>
        </w:tc>
        <w:tc>
          <w:tcPr>
            <w:tcW w:type="dxa" w:w="3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UNESCO ITGSE topic</w:t>
            </w:r>
          </w:p>
        </w:tc>
      </w:tr>
      <w:tr>
        <w:trPr>
          <w:cantSplit/>
        </w:trPr>
        <w:tc>
          <w:tcPr>
            <w:tcW w:type="dxa" w:w="5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Healthy vs unhealthy relationships; friendship &amp; early romance</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1.2 Friendship, Love &amp; Romance</w:t>
            </w:r>
          </w:p>
        </w:tc>
      </w:tr>
      <w:tr>
        <w:trPr>
          <w:cantSplit/>
        </w:trPr>
        <w:tc>
          <w:tcPr>
            <w:tcW w:type="dxa" w:w="5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Consent as asking, respecting a ‘no’, boundaries</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4.2 Consent, Privacy &amp; Bodily Integrity</w:t>
            </w:r>
          </w:p>
        </w:tc>
      </w:tr>
      <w:tr>
        <w:trPr>
          <w:cantSplit/>
        </w:trPr>
        <w:tc>
          <w:tcPr>
            <w:tcW w:type="dxa" w:w="5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Communication, refusal &amp; assertiveness</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5.3 Communication, Refusal &amp; Negotiation</w:t>
            </w:r>
          </w:p>
        </w:tc>
      </w:tr>
      <w:tr>
        <w:trPr>
          <w:cantSplit/>
        </w:trPr>
        <w:tc>
          <w:tcPr>
            <w:tcW w:type="dxa" w:w="5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Feelings &amp; attraction as part of growing up</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7.1 Sex, Sexuality &amp; the Life Cycle</w:t>
            </w:r>
          </w:p>
        </w:tc>
      </w:tr>
      <w:tr>
        <w:trPr>
          <w:cantSplit/>
        </w:trPr>
        <w:tc>
          <w:tcPr>
            <w:tcW w:type="dxa" w:w="5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Recognising pressure; the right to say no / wait</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7.2 Sexual Behaviour &amp; Response (behaviour level)</w:t>
            </w:r>
          </w:p>
        </w:tc>
      </w:tr>
    </w:tbl>
    <w:p>
      <w:pPr>
        <w:spacing w:after="140"/>
      </w:pPr>
    </w:p>
    <w:p>
      <w:pPr>
        <w:spacing w:after="130"/>
      </w:pPr>
      <w:r>
        <w:rPr>
          <w:b/>
          <w:bCs/>
        </w:rPr>
        <w:t xml:space="preserve">Headline learning signal. </w:t>
      </w:r>
      <w:r>
        <w:t xml:space="preserve">Accuracy on disguised cards, tracked across runs — a rising score there means the player is reading behaviour, not surface. See §22.</w:t>
      </w:r>
    </w:p>
    <w:p>
      <w:pPr>
        <w:pStyle w:val="Heading1"/>
      </w:pPr>
      <w:r>
        <w:t xml:space="preserve">5. Core Mechanic — the Swipe (and its Feel)</w:t>
      </w:r>
    </w:p>
    <w:p>
      <w:pPr>
        <w:spacing w:after="130"/>
      </w:pPr>
      <w:r>
        <w:t xml:space="preserve">One card is on screen, stacked over a faint preview of the next. It carries a single, concrete scenario in a teen’s voice. The player decides with one gesture.</w:t>
      </w:r>
    </w:p>
    <w:p>
      <w:pPr>
        <w:pStyle w:val="Heading2"/>
      </w:pPr>
      <w:r>
        <w:t xml:space="preserve">The per-card loop</w:t>
      </w:r>
    </w:p>
    <w:p>
      <w:pPr>
        <w:pStyle w:val="ListParagraph"/>
        <w:numPr>
          <w:ilvl w:val="0"/>
          <w:numId w:val="2"/>
        </w:numPr>
        <w:spacing w:after="60"/>
      </w:pPr>
      <w:r>
        <w:rPr>
          <w:b/>
          <w:bCs/>
        </w:rPr>
        <w:t xml:space="preserve">Read — </w:t>
      </w:r>
      <w:r>
        <w:t xml:space="preserve">a context tag (‘In your DMs’) sets the scene; the scenario is one or two short sentences.</w:t>
      </w:r>
    </w:p>
    <w:p>
      <w:pPr>
        <w:pStyle w:val="ListParagraph"/>
        <w:numPr>
          <w:ilvl w:val="0"/>
          <w:numId w:val="2"/>
        </w:numPr>
        <w:spacing w:after="60"/>
      </w:pPr>
      <w:r>
        <w:rPr>
          <w:b/>
          <w:bCs/>
        </w:rPr>
        <w:t xml:space="preserve">Judge — </w:t>
      </w:r>
      <w:r>
        <w:t xml:space="preserve">healthy or unhealthy?</w:t>
      </w:r>
    </w:p>
    <w:p>
      <w:pPr>
        <w:pStyle w:val="ListParagraph"/>
        <w:numPr>
          <w:ilvl w:val="0"/>
          <w:numId w:val="2"/>
        </w:numPr>
        <w:spacing w:after="60"/>
      </w:pPr>
      <w:r>
        <w:rPr>
          <w:b/>
          <w:bCs/>
        </w:rPr>
        <w:t xml:space="preserve">Swipe — </w:t>
      </w:r>
      <w:r>
        <w:t xml:space="preserve">right for green, left for red; the card tilts and a coloured stamp fades in as you drag.</w:t>
      </w:r>
    </w:p>
    <w:p>
      <w:pPr>
        <w:pStyle w:val="ListParagraph"/>
        <w:numPr>
          <w:ilvl w:val="0"/>
          <w:numId w:val="2"/>
        </w:numPr>
        <w:spacing w:after="60"/>
      </w:pPr>
      <w:r>
        <w:rPr>
          <w:b/>
          <w:bCs/>
        </w:rPr>
        <w:t xml:space="preserve">Reveal — </w:t>
      </w:r>
      <w:r>
        <w:t xml:space="preserve">the card flips: verdict, the name of the behaviour (the ‘sign’), and one line on why.</w:t>
      </w:r>
    </w:p>
    <w:p>
      <w:pPr>
        <w:pStyle w:val="ListParagraph"/>
        <w:numPr>
          <w:ilvl w:val="0"/>
          <w:numId w:val="2"/>
        </w:numPr>
        <w:spacing w:after="60"/>
      </w:pPr>
      <w:r>
        <w:rPr>
          <w:b/>
          <w:bCs/>
        </w:rPr>
        <w:t xml:space="preserve">React — </w:t>
      </w:r>
      <w:r>
        <w:t xml:space="preserve">the character responds, the Clarity meter moves, combos build. Tap to continue.</w:t>
      </w:r>
    </w:p>
    <w:p>
      <w:pPr>
        <w:pStyle w:val="Heading2"/>
      </w:pPr>
      <w:r>
        <w:t xml:space="preserve">Swipe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Gesture / state</w:t>
            </w:r>
          </w:p>
        </w:tc>
        <w:tc>
          <w:tcPr>
            <w:tcW w:type="dxa" w:w="61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Behaviour</w:t>
            </w:r>
          </w:p>
        </w:tc>
      </w:tr>
      <w:tr>
        <w:trPr>
          <w:cantSplit/>
        </w:trPr>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Drag past 35% right / left</w:t>
            </w:r>
          </w:p>
        </w:tc>
        <w:tc>
          <w:tcPr>
            <w:tcW w:type="dxa" w:w="6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Commits as Green / Red; stamp + fly-off</w:t>
            </w:r>
          </w:p>
        </w:tc>
      </w:tr>
      <w:tr>
        <w:trPr>
          <w:cantSplit/>
        </w:trPr>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Release before threshold</w:t>
            </w:r>
          </w:p>
        </w:tc>
        <w:tc>
          <w:tcPr>
            <w:tcW w:type="dxa" w:w="6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Snaps back; no decision recorded (prevents mis-swipes)</w:t>
            </w:r>
          </w:p>
        </w:tc>
      </w:tr>
      <w:tr>
        <w:trPr>
          <w:cantSplit/>
        </w:trPr>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Tap the on-screen GREEN / RED buttons</w:t>
            </w:r>
          </w:p>
        </w:tc>
        <w:tc>
          <w:tcPr>
            <w:tcW w:type="dxa" w:w="6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Identical to swiping — the accessible, no-gesture path</w:t>
            </w:r>
          </w:p>
        </w:tc>
      </w:tr>
      <w:tr>
        <w:trPr>
          <w:cantSplit/>
        </w:trPr>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Long-press card</w:t>
            </w:r>
          </w:p>
        </w:tc>
        <w:tc>
          <w:tcPr>
            <w:tcW w:type="dxa" w:w="6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Plays the scenario as audio (low-literacy / accessibility)</w:t>
            </w:r>
          </w:p>
        </w:tc>
      </w:tr>
    </w:tbl>
    <w:p>
      <w:pPr>
        <w:spacing w:after="140"/>
      </w:pPr>
    </w:p>
    <w:p>
      <w:pPr>
        <w:pStyle w:val="Heading2"/>
      </w:pPr>
      <w:r>
        <w:t xml:space="preserve">Card anatomy</w:t>
      </w:r>
    </w:p>
    <w:p>
      <w:pPr>
        <w:spacing w:after="130"/>
      </w:pPr>
      <w:r>
        <w:t xml:space="preserve">Context tag (top) · optional character chip (a recurring cast member) · scenario text (≤ ~240 characters) · faint ‘RED FLAG’ / ‘GREEN FLAG’ edge hints · and, on the flip side, the reveal: verdict + sign name + one-line why + optional ‘Learn more’.</w:t>
      </w:r>
    </w:p>
    <w:p>
      <w:pPr>
        <w:pStyle w:val="Heading2"/>
      </w:pPr>
      <w:r>
        <w:t xml:space="preserve">Anti-speed design</w:t>
      </w:r>
    </w:p>
    <w:p>
      <w:pPr>
        <w:spacing w:after="130"/>
      </w:pPr>
      <w:r>
        <w:t xml:space="preserve">Because a swipe game can devolve into mindless flicking, points are never awarded for speed alone; disguised cards (which punish guessing) appear from the first run; and a small ‘thoughtful read’ bonus rewards pausing on the reveal. Speed only earns bonuses once accuracy is high (see Mastery, §10).</w:t>
      </w:r>
    </w:p>
    <w:p>
      <w:r>
        <w:br w:type="page"/>
      </w:r>
    </w:p>
    <w:p>
      <w:pPr>
        <w:pStyle w:val="Heading1"/>
      </w:pPr>
      <w:r>
        <w:t xml:space="preserve">6. The Run — the Heart of 2.0</w:t>
      </w:r>
    </w:p>
    <w:p>
      <w:pPr>
        <w:spacing w:after="130"/>
      </w:pPr>
      <w:r>
        <w:t xml:space="preserve">A Run is one character’s relationship, told as a story across roughly 10–14 cards that escalate from sweet to telling. The player’s job is to read each behaviour correctly to help the character ‘see clearly’. Runs are short (3–6 minutes), so finishing one always feels achievable and starting another is easy — the ‘one more run’ engine that makes roguelikes hard to put down.</w:t>
      </w:r>
    </w:p>
    <w:p>
      <w:pPr>
        <w:pStyle w:val="Heading2"/>
      </w:pPr>
      <w:r>
        <w:t xml:space="preserve">The Clarity meter</w:t>
      </w:r>
    </w:p>
    <w:p>
      <w:pPr>
        <w:spacing w:after="130"/>
      </w:pPr>
      <w:r>
        <w:t xml:space="preserve">Each run has a Clarity meter for the character (not ‘lives’ for the player). A correct read holds or raises Clarity; a missed read lowers it; disguised and boss cards swing it more. Clarity is the stake and the story’s mood-ring — as it falls, the art and music tense up; as it holds, the character looks more grounded.</w:t>
      </w:r>
    </w:p>
    <w:p>
      <w:pPr>
        <w:pStyle w:val="Heading2"/>
      </w:pPr>
      <w:r>
        <w:t xml:space="preserve">No hard fail</w:t>
      </w:r>
    </w:p>
    <w:p>
      <w:pPr>
        <w:spacing w:after="130"/>
      </w:pPr>
      <w:r>
        <w:t xml:space="preserve">Running out of Clarity does not say ‘Game Over — you failed’. Instead the run resolves into a gentler, reflective ending (‘the signs were there — let’s look again’), the missed cards are queued for review, and the player is invited to re-run. Learning is never blocked or punished — consistent with our ethics.</w:t>
      </w:r>
    </w:p>
    <w:p>
      <w:pPr>
        <w:pStyle w:val="Heading2"/>
      </w:pPr>
      <w:r>
        <w:t xml:space="preserve">Run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Beat</w:t>
            </w:r>
          </w:p>
        </w:tc>
        <w:tc>
          <w:tcPr>
            <w:tcW w:type="dxa" w:w="76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What happens</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Setup</w:t>
            </w:r>
          </w:p>
        </w:tc>
        <w:tc>
          <w:tcPr>
            <w:tcW w:type="dxa" w:w="7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Pick a story deck + character; equip 2–3 Insight perks (your build)</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Rising action</w:t>
            </w:r>
          </w:p>
        </w:tc>
        <w:tc>
          <w:tcPr>
            <w:tcW w:type="dxa" w:w="7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Read escalating cards; combos and juice reward a hot streak; Clarity tracks your accuracy</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Fork (×2)</w:t>
            </w:r>
          </w:p>
        </w:tc>
        <w:tc>
          <w:tcPr>
            <w:tcW w:type="dxa" w:w="7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The story branches on your choice — talk it out / set a boundary / walk away — changing later cards and the ending</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Boss card</w:t>
            </w:r>
          </w:p>
        </w:tc>
        <w:tc>
          <w:tcPr>
            <w:tcW w:type="dxa" w:w="7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The hardest, most disguised escalation in the deck — the run’s climax</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Resolution</w:t>
            </w:r>
          </w:p>
        </w:tc>
        <w:tc>
          <w:tcPr>
            <w:tcW w:type="dxa" w:w="7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An outcome cutscene (the character sees clearly, or a reflective ‘look again’), XP, and an unlock</w:t>
            </w:r>
          </w:p>
        </w:tc>
      </w:tr>
    </w:tbl>
    <w:p>
      <w:pPr>
        <w:spacing w:after="140"/>
      </w:pPr>
    </w:p>
    <w:p>
      <w:pPr>
        <w:pStyle w:val="Heading1"/>
      </w:pPr>
      <w:r>
        <w:t xml:space="preserve">7. Story Decks, Characters &amp; Branching</w:t>
      </w:r>
    </w:p>
    <w:p>
      <w:pPr>
        <w:spacing w:after="130"/>
      </w:pPr>
      <w:r>
        <w:t xml:space="preserve">Each story deck is a themed escalation arc built around a recurring character. Decks unlock as the player progresses, slowly removing the training wheels.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Story deck</w:t>
            </w:r>
          </w:p>
        </w:tc>
        <w:tc>
          <w:tcPr>
            <w:tcW w:type="dxa" w:w="69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The arc it teaches</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New Crush</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Early romance: sweet beginnings, then disguised intensity &amp; possessiveness</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The Toxic Friend</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Friendship: loyalty and honesty vs jealousy, sabotage and betrayal</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In the DMs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Online: privacy and consent vs monitoring, grooming and image-pressure (serious cards)</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The Controlling Partner</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The classic escalation from ‘caring’ to isolation and control</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Family &amp; Boundaries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Relatives and privacy: care vs boundary-crossing</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The Group Chat</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Peers: belonging vs exclusion, dares and image-sharing</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Boss Rush</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 gauntlet of the hardest disguised cards across all decks</w:t>
            </w:r>
          </w:p>
        </w:tc>
      </w:tr>
    </w:tbl>
    <w:p>
      <w:pPr>
        <w:spacing w:after="140"/>
      </w:pPr>
    </w:p>
    <w:p>
      <w:pPr>
        <w:pStyle w:val="Heading2"/>
      </w:pPr>
      <w:r>
        <w:t xml:space="preserve">Recurring cast</w:t>
      </w:r>
    </w:p>
    <w:p>
      <w:pPr>
        <w:spacing w:after="130"/>
      </w:pPr>
      <w:r>
        <w:t xml:space="preserve">A small, deliberately diverse cast (e.g., Meera, Kabir, Aisha, Rohan) lets the player care about who they’re helping and lets stories chain across runs. The character whose relationship you read has the Clarity meter — the emotional stake of the run.</w:t>
      </w:r>
    </w:p>
    <w:p>
      <w:pPr>
        <w:pStyle w:val="Heading2"/>
      </w:pPr>
      <w:r>
        <w:t xml:space="preserve">Branching forks</w:t>
      </w:r>
    </w:p>
    <w:p>
      <w:pPr>
        <w:spacing w:after="130"/>
      </w:pPr>
      <w:r>
        <w:t xml:space="preserve">Twice per run the story forks on a choice — talk it out, set a boundary, or walk away. Each branch plays out different later cards and a different ending, and teaches a different skill (communication, boundary-setting, exiting safely). This is the agency that v1 lacked: the player is not just judging, they are deciding.</w:t>
      </w:r>
    </w:p>
    <w:p>
      <w:pPr>
        <w:pStyle w:val="Heading1"/>
      </w:pPr>
      <w:r>
        <w:t xml:space="preserve">8. Insight Perks — the Build / Loadout System</w:t>
      </w:r>
    </w:p>
    <w:p>
      <w:pPr>
        <w:spacing w:after="130"/>
      </w:pPr>
      <w:r>
        <w:t xml:space="preserve">Before each run the player equips two or three Insight perks from those they have unlocked. Perks are reading and learning aids, never auto-win buttons — none of them mark a card correct for you. They let players develop a personal style, experiment with combinations, and tune difficulty to their comfort. Perks are unlocked by playing; they are never purchased.</w:t>
      </w:r>
    </w:p>
    <w:p>
      <w:pPr>
        <w:spacing w:after="130"/>
      </w:pPr>
      <w:r>
        <w:t xml:space="preserve">Synergies emerge: Slow-Mo plus Gut Check is a gentle ‘beginner reading’ build; Combo Master plus Boss Bane is a ‘high score’ build; Calm Mind suits anxious or younger players. The full catalogue is in Appendix A; a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Perk</w:t>
            </w:r>
          </w:p>
        </w:tc>
        <w:tc>
          <w:tcPr>
            <w:tcW w:type="dxa" w:w="74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Effect</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Slow-Mo</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+50% time to read disguised cards this run</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X-Ray</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Reveal the hidden ‘sign’ on one card per run (you still choose the swipe)</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Streak Shield</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Survive your first wrong read without losing Clarity</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Gut Check</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 subtle hint pulses if you hesitate too long</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Combo Master</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Combos build Clarity faster — rewards reading streaks</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Calm Mind</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Removes the timer for the run (trades the speed bonus) — accessibility-friendly</w:t>
            </w:r>
          </w:p>
        </w:tc>
      </w:tr>
    </w:tbl>
    <w:p>
      <w:pPr>
        <w:spacing w:after="140"/>
      </w:pPr>
    </w:p>
    <w:p>
      <w:pPr>
        <w:pStyle w:val="Heading1"/>
      </w:pPr>
      <w:r>
        <w:t xml:space="preserve">9. Meta-Progression — the ‘One More Run’ Loop</w:t>
      </w:r>
    </w:p>
    <w:p>
      <w:pPr>
        <w:spacing w:after="130"/>
      </w:pPr>
      <w:r>
        <w:t xml:space="preserve">Between runs the player spends what they earned and chooses what to chase next. Completing runs grants XP and unlocks, and the ‘map’ of decks and characters opens up over time. There is always a next thing one or two runs away — a new perk, a new character’s story, a harder deck — which is what converts a one-shot into a habit. Crucially, this pull is built on curiosity and mastery (white-hat), not on guilt or scarcity.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You unlock…</w:t>
            </w:r>
          </w:p>
        </w:tc>
        <w:tc>
          <w:tcPr>
            <w:tcW w:type="dxa" w:w="5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By…</w:t>
            </w:r>
          </w:p>
        </w:tc>
      </w:tr>
      <w:tr>
        <w:trPr>
          <w:cantSplit/>
        </w:trPr>
        <w:tc>
          <w:tcPr>
            <w:tcW w:type="dxa" w:w="3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New story decks &amp; characters</w:t>
            </w:r>
          </w:p>
        </w:tc>
        <w:tc>
          <w:tcPr>
            <w:tcW w:type="dxa" w:w="5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Completing earlier decks; raising lifetime Clarity</w:t>
            </w:r>
          </w:p>
        </w:tc>
      </w:tr>
      <w:tr>
        <w:trPr>
          <w:cantSplit/>
        </w:trPr>
        <w:tc>
          <w:tcPr>
            <w:tcW w:type="dxa" w:w="3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New Insight perks</w:t>
            </w:r>
          </w:p>
        </w:tc>
        <w:tc>
          <w:tcPr>
            <w:tcW w:type="dxa" w:w="5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Hitting milestones (first perfect run, X disguised cards read, a boss beaten)</w:t>
            </w:r>
          </w:p>
        </w:tc>
      </w:tr>
      <w:tr>
        <w:trPr>
          <w:cantSplit/>
        </w:trPr>
        <w:tc>
          <w:tcPr>
            <w:tcW w:type="dxa" w:w="3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Cosmetics (themes, avatar, card-backs)</w:t>
            </w:r>
          </w:p>
        </w:tc>
        <w:tc>
          <w:tcPr>
            <w:tcW w:type="dxa" w:w="5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Spending earned, cosmetic-only currency</w:t>
            </w:r>
          </w:p>
        </w:tc>
      </w:tr>
      <w:tr>
        <w:trPr>
          <w:cantSplit/>
        </w:trPr>
        <w:tc>
          <w:tcPr>
            <w:tcW w:type="dxa" w:w="3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Flag-pedia &amp; character-story entries</w:t>
            </w:r>
          </w:p>
        </w:tc>
        <w:tc>
          <w:tcPr>
            <w:tcW w:type="dxa" w:w="5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Encountering each of the 20 signs; finishing each character’s arc</w:t>
            </w:r>
          </w:p>
        </w:tc>
      </w:tr>
    </w:tbl>
    <w:p>
      <w:pPr>
        <w:spacing w:after="140"/>
      </w:pPr>
    </w:p>
    <w:p>
      <w:pPr>
        <w:pStyle w:val="Heading1"/>
      </w:pPr>
      <w:r>
        <w:t xml:space="preserve">10. Mastery &amp; Difficulty Curve</w:t>
      </w:r>
    </w:p>
    <w:p>
      <w:pPr>
        <w:spacing w:after="130"/>
      </w:pPr>
      <w:r>
        <w:t xml:space="preserve">The game must keep teaching, so it keeps getting deeper. Difficulty ramps within a run (cards escalate) and across runs (decks get harder), along several dials: the ‘tells’ in disguised cards get subtler; disguised cards become more frequent; a gentle timer rewards confident reading once accuracy is high; and ‘boss relationships’ cap a deck with the hardest escalation. ‘Perfect run’ and ‘no-perk’ challenges give experts a ceiling to chase. Difficulty also adapts down for strugglers — more obvious tells, no timer, Calm Mind suggested — so every player sits in flow rather than boredom or anxiety.</w:t>
      </w:r>
    </w:p>
    <w:p>
      <w:r>
        <w:br w:type="page"/>
      </w:r>
    </w:p>
    <w:p>
      <w:pPr>
        <w:pStyle w:val="Heading1"/>
      </w:pPr>
      <w:r>
        <w:t xml:space="preserve">11. The Card Content System</w:t>
      </w:r>
    </w:p>
    <w:p>
      <w:pPr>
        <w:spacing w:after="130"/>
      </w:pPr>
      <w:r>
        <w:t xml:space="preserve">Cards are the curriculum, so the content model matters most. Every card maps to one of twenty named behaviours — the One Love Foundation’s ten signs of a healthy relationship and ten of an unhealthy one (Appendix C). Using a published, evidence-based taxonomy keeps classifications defensible and gives players a real, transferable vocabulary.</w:t>
      </w:r>
    </w:p>
    <w:p>
      <w:pPr>
        <w:pStyle w:val="Heading2"/>
      </w:pPr>
      <w:r>
        <w:t xml:space="preserve">Card types</w:t>
      </w:r>
    </w:p>
    <w:p>
      <w:pPr>
        <w:spacing w:after="120"/>
      </w:pPr>
      <w:r>
        <w:rPr>
          <w:b/>
          <w:bCs/>
        </w:rPr>
        <w:t xml:space="preserve">Clear cards. </w:t>
      </w:r>
      <w:r>
        <w:t xml:space="preserve">Unambiguous green or red — they build the core vocabulary and confidence.</w:t>
      </w:r>
    </w:p>
    <w:p>
      <w:pPr>
        <w:spacing w:after="120"/>
      </w:pPr>
      <w:r>
        <w:rPr>
          <w:b/>
          <w:bCs/>
        </w:rPr>
        <w:t xml:space="preserve">Disguised cards (†). </w:t>
      </w:r>
      <w:r>
        <w:t xml:space="preserve">The signature type: ‘looks-green-is-red’ (wanting all your time = Intensity) and ‘looks-red-is-green’ (a friend’s hard honesty; a respectful argument). Highest learning value; worth more.</w:t>
      </w:r>
    </w:p>
    <w:p>
      <w:pPr>
        <w:spacing w:after="120"/>
      </w:pPr>
      <w:r>
        <w:rPr>
          <w:b/>
          <w:bCs/>
        </w:rPr>
        <w:t xml:space="preserve">Serious / safeguarding cards (▲). </w:t>
      </w:r>
      <w:r>
        <w:t xml:space="preserve">Genuine abuse — grooming, sextortion, a boundary violation. Never scored; the reveal becomes a calm support screen (see §16).</w:t>
      </w:r>
    </w:p>
    <w:p>
      <w:pPr>
        <w:pStyle w:val="Heading2"/>
      </w:pPr>
      <w:r>
        <w:t xml:space="preserve">Card data schema (for the CMS)</w:t>
      </w:r>
    </w:p>
    <w:p>
      <w:pPr>
        <w:spacing w:after="130"/>
      </w:pPr>
      <w:r>
        <w:t xml:space="preserve">Cards are authored as structured data, never hard-coded, so educators add, edit and translate without engineering. Fields: id; deck; context_tag; scenario_text (≤240); correct_flag (green/red); sign_tag (one of the 20); difficulty (1–3); is_disguised; is_safeguarding; escalation_step (its place in a run’s arc); branch_id (which fork-branch it belongs to, if any); feedback_short; learn_more_ref; locale; illustration_ref.</w:t>
      </w:r>
    </w:p>
    <w:p>
      <w:pPr>
        <w:pStyle w:val="Heading1"/>
      </w:pPr>
      <w:r>
        <w:t xml:space="preserve">12. Card Bank (Sample)</w:t>
      </w:r>
    </w:p>
    <w:p>
      <w:pPr>
        <w:spacing w:after="130"/>
      </w:pPr>
      <w:r>
        <w:t xml:space="preserve">A representative set; a shipped game needs 250–400 cards. ‘Swipe’ shows the correct answer; disguised cards are marked †, serious ones ▲ (not scored).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600"/>
        <w:gridCol w:w="1500"/>
        <w:gridCol w:w="2780"/>
      </w:tblGrid>
      <w:tr>
        <w:trPr>
          <w:cantSplit/>
          <w:tblHeader/>
        </w:trPr>
        <w:tc>
          <w:tcPr>
            <w:tcW w:type="dxa" w:w="4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w:t>
            </w:r>
          </w:p>
        </w:tc>
        <w:tc>
          <w:tcPr>
            <w:tcW w:type="dxa" w:w="4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Scenario card</w:t>
            </w:r>
          </w:p>
        </w:tc>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Swipe</w:t>
            </w:r>
          </w:p>
        </w:tc>
        <w:tc>
          <w:tcPr>
            <w:tcW w:type="dxa" w:w="27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Sign → reveal</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1</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They ask before posting a photo of you.</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2E7D32"/>
                <w:sz w:val="18"/>
                <w:szCs w:val="18"/>
              </w:rPr>
              <w:t xml:space="preserve">RIGHT · Green</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Respect → asking first is consent.</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2</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“Take your time, there’s no rush.”</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2E7D32"/>
                <w:sz w:val="18"/>
                <w:szCs w:val="18"/>
              </w:rPr>
              <w:t xml:space="preserve">RIGHT · Green</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Comfortable Pace → pace should suit both.</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3</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After a fight: “I was wrong, I’m sorry.”</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2E7D32"/>
                <w:sz w:val="18"/>
                <w:szCs w:val="18"/>
              </w:rPr>
              <w:t xml:space="preserve">RIGHT · Green</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Taking Responsibility → owning it beats blaming.</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4 †</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 friend tells you a hard truth you didn’t want to hear.</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2E7D32"/>
                <w:sz w:val="18"/>
                <w:szCs w:val="18"/>
              </w:rPr>
              <w:t xml:space="preserve">RIGHT · Green</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Honesty → real friends are honest.</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5 †</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You have a big but respectful disagreement.</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2E7D32"/>
                <w:sz w:val="18"/>
                <w:szCs w:val="18"/>
              </w:rPr>
              <w:t xml:space="preserve">RIGHT · Green</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Healthy Conflict → conflict isn’t the red flag.</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6</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“Why haven’t you replied in 5 minutes? Who are you with?”</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B3261E"/>
                <w:sz w:val="18"/>
                <w:szCs w:val="18"/>
              </w:rPr>
              <w:t xml:space="preserve">LEFT · Red</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Possessiveness → checking-up is control, not care.</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7 †</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Two weeks in: “You’re my whole world, I can’t live without you.”</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B3261E"/>
                <w:sz w:val="18"/>
                <w:szCs w:val="18"/>
              </w:rPr>
              <w:t xml:space="preserve">LEFT · Red</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Intensity → too much, too fast.</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8</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“If you really loved me, you’d skip your friend’s party.”</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B3261E"/>
                <w:sz w:val="18"/>
                <w:szCs w:val="18"/>
              </w:rPr>
              <w:t xml:space="preserve">LEFT · Red</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Guilting → guilt used to control you.</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9 †</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 big gift appears after every argument.</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B3261E"/>
                <w:sz w:val="18"/>
                <w:szCs w:val="18"/>
              </w:rPr>
              <w:t xml:space="preserve">LEFT · Red</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Manipulation → smoothing over bad behaviour.</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10</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Slowly you stop seeing friends they dislike.</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B3261E"/>
                <w:sz w:val="18"/>
                <w:szCs w:val="18"/>
              </w:rPr>
              <w:t xml:space="preserve">LEFT · Red</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Isolation → cutting you off from people who care.</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11 ▲</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“You’re so mature — don’t tell your parents about me.”</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B3261E"/>
                <w:sz w:val="18"/>
                <w:szCs w:val="18"/>
              </w:rPr>
              <w:t xml:space="preserve">LEFT · Red</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Grooming → secrecy + flattery. Report it.</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12 ▲</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“Send a photo, or I’ll share the old one.”</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B3261E"/>
                <w:sz w:val="18"/>
                <w:szCs w:val="18"/>
              </w:rPr>
              <w:t xml:space="preserve">LEFT · Red</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Sextortion → a crime, never your fault. Childline 1098.</w:t>
            </w:r>
          </w:p>
        </w:tc>
      </w:tr>
    </w:tbl>
    <w:p>
      <w:pPr>
        <w:spacing w:after="140"/>
      </w:pPr>
    </w:p>
    <w:p>
      <w:pPr>
        <w:pStyle w:val="Heading1"/>
      </w:pPr>
      <w:r>
        <w:t xml:space="preserve">13. Feedback &amp; Micro-Learning</w:t>
      </w:r>
    </w:p>
    <w:p>
      <w:pPr>
        <w:spacing w:after="130"/>
      </w:pPr>
      <w:r>
        <w:t xml:space="preserve">The reveal turns a swipe into learning, so it is tightly designed: verdict, the name of the behaviour, a one-line why, and an optional ‘Learn more’ to the Flag-pedia. Naming the behaviour (‘That’s Guilting’) is the most important beat — it is what makes the lesson transferable. Feedback is always growth-framed: a wrong read says ‘Look again’, explains the trick, and queues the card for the end-of-run review. The end-of-run debrief summarises in plain terms (‘You read 9 of 12; the one you missed was Guilting’) and offers a replay of just the missed cards.</w:t>
      </w:r>
    </w:p>
    <w:p>
      <w:pPr>
        <w:pStyle w:val="Heading2"/>
      </w:pPr>
      <w:r>
        <w:t xml:space="preserve">UN &amp; RE — the unlearn–relearn beat</w:t>
      </w:r>
    </w:p>
    <w:p>
      <w:pPr>
        <w:spacing w:after="130"/>
      </w:pPr>
      <w:r>
        <w:t xml:space="preserve">Disguised cards are exactly where SwipeEd's core principle — Unlearn → Relearn → Grow — comes alive. When a player reads a 'looks-sweet-but-toxic' card the wrong way, the reveal is more than a correction: UN gently erases the old read ('that's an easy one — lots of people read that as love; let's rub it out, you're not wrong, you're growing') and RE redraws the truer one ('here's what it actually is — possessiveness — and why'). That is the research-backed move of replacing a misconception, not just negating it. UN &amp; RE appear only at these genuine unlearn moments — a missed disguised card, a busted myth — never on every card, and never to shame the player; re-reading the card correctly is the celebrated 'Grow' beat, banked toward mastery. (See the companion 'Unlearn · Relearn · Grow' core-principle doc.)</w:t>
      </w:r>
    </w:p>
    <w:p>
      <w:pPr>
        <w:pStyle w:val="Heading1"/>
      </w:pPr>
      <w:r>
        <w:t xml:space="preserve">14.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760"/>
      </w:tblGrid>
      <w:tr>
        <w:trPr>
          <w:cantSplit/>
          <w:tblHeader/>
        </w:trPr>
        <w:tc>
          <w:tcPr>
            <w:tcW w:type="dxa" w:w="1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Mode</w:t>
            </w:r>
          </w:p>
        </w:tc>
        <w:tc>
          <w:tcPr>
            <w:tcW w:type="dxa" w:w="4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What happens</w:t>
            </w:r>
          </w:p>
        </w:tc>
        <w:tc>
          <w:tcPr>
            <w:tcW w:type="dxa" w:w="2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Why</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Solo Runs</w:t>
            </w:r>
          </w:p>
        </w:tc>
        <w:tc>
          <w:tcPr>
            <w:tcW w:type="dxa" w:w="4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The campaign of story decks</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Core single-player loop</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Daily Run</w:t>
            </w:r>
          </w:p>
        </w:tc>
        <w:tc>
          <w:tcPr>
            <w:tcW w:type="dxa" w:w="4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One fresh run a day with a shared seed</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Habit + a reason to return</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Boss Rush</w:t>
            </w:r>
          </w:p>
        </w:tc>
        <w:tc>
          <w:tcPr>
            <w:tcW w:type="dxa" w:w="4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Disguised/boss cards only</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Mastery test; bragging rights</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Classroom Mode</w:t>
            </w:r>
          </w:p>
        </w:tc>
        <w:tc>
          <w:tcPr>
            <w:tcW w:type="dxa" w:w="4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Cards projected; class votes red/green; teacher debriefs</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Low-tech social learning; the Ayushman Bharat weekly hour</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Spot Check (async duel)</w:t>
            </w:r>
          </w:p>
        </w:tc>
        <w:tc>
          <w:tcPr>
            <w:tcW w:type="dxa" w:w="4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You and a friend play the same run seed; compare reads privately</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Light competition without public shaming</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Build-a-Flag</w:t>
            </w:r>
          </w:p>
        </w:tc>
        <w:tc>
          <w:tcPr>
            <w:tcW w:type="dxa" w:w="4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Students author scenario cards (moderated) that enter the pool</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Creating a card is the deepest learning; grows content</w:t>
            </w:r>
          </w:p>
        </w:tc>
      </w:tr>
    </w:tbl>
    <w:p>
      <w:pPr>
        <w:spacing w:after="140"/>
      </w:pPr>
    </w:p>
    <w:p>
      <w:pPr>
        <w:pStyle w:val="Heading1"/>
      </w:pPr>
      <w:r>
        <w:t xml:space="preserve">15. Build-a-Flag (UGC) &amp; Social Play</w:t>
      </w:r>
    </w:p>
    <w:p>
      <w:pPr>
        <w:spacing w:after="130"/>
      </w:pPr>
      <w:r>
        <w:rPr>
          <w:b/>
          <w:bCs/>
        </w:rPr>
        <w:t xml:space="preserve">Build-a-Flag. </w:t>
      </w:r>
      <w:r>
        <w:t xml:space="preserve">Players write their own scenario, choose the correct flag and the sign, and submit it. Submissions go through a moderation queue (an educator plus automated checks against the content rubric in §24) before entering a community ‘Player Picks’ pool that others can play. Authoring a card forces a learner to reason about behaviour from the inside — the deepest form of engagement — and steadily grows the bank.</w:t>
      </w:r>
    </w:p>
    <w:p>
      <w:pPr>
        <w:spacing w:after="130"/>
      </w:pPr>
      <w:r>
        <w:rPr>
          <w:b/>
          <w:bCs/>
        </w:rPr>
        <w:t xml:space="preserve">Social. </w:t>
      </w:r>
      <w:r>
        <w:t xml:space="preserve">Async Spot Check duels let friends compare reads on the same run. A privacy-safe class league ranks on effort (runs completed), never on answers to sensitive cards. A co-op Classroom mode has the class collectively ‘help the character’. A community tally — ‘red flags spotted this week’ — supplies a sense of shared purpose. No global leaderboards, no public ranking of individuals on intimate content.</w:t>
      </w:r>
    </w:p>
    <w:p>
      <w:r>
        <w:br w:type="page"/>
      </w:r>
    </w:p>
    <w:p>
      <w:pPr>
        <w:pStyle w:val="Heading1"/>
      </w:pPr>
      <w:r>
        <w:t xml:space="preserve">16. Safeguarding, Safety &amp; Wellbeing</w:t>
      </w:r>
    </w:p>
    <w:p>
      <w:pPr>
        <w:spacing w:after="130"/>
      </w:pPr>
      <w:r>
        <w:t xml:space="preserve">Some players are living the scenarios on the cards, so safety is built in, not bolted on.</w:t>
      </w:r>
    </w:p>
    <w:p>
      <w:pPr>
        <w:pStyle w:val="ListParagraph"/>
        <w:numPr>
          <w:ilvl w:val="0"/>
          <w:numId w:val="3"/>
        </w:numPr>
        <w:spacing w:after="60"/>
      </w:pPr>
      <w:r>
        <w:rPr>
          <w:b/>
          <w:bCs/>
        </w:rPr>
        <w:t xml:space="preserve">Help is always one tap away. </w:t>
      </w:r>
      <w:r>
        <w:t xml:space="preserve">A persistent ‘Get Help’ button links to Childline 1098, the POCSO e-Box and ‘talk to a trusted adult / counsellor’, with the message that abuse is never the child’s fault.</w:t>
      </w:r>
    </w:p>
    <w:p>
      <w:pPr>
        <w:pStyle w:val="ListParagraph"/>
        <w:numPr>
          <w:ilvl w:val="0"/>
          <w:numId w:val="3"/>
        </w:numPr>
        <w:spacing w:after="60"/>
      </w:pPr>
      <w:r>
        <w:rPr>
          <w:b/>
          <w:bCs/>
        </w:rPr>
        <w:t xml:space="preserve">Serious cards are handled with care. </w:t>
      </w:r>
      <w:r>
        <w:t xml:space="preserve">Grooming, sextortion and boundary-violation cards are never scored and never reduce Clarity; the reveal becomes a calm support screen.</w:t>
      </w:r>
    </w:p>
    <w:p>
      <w:pPr>
        <w:pStyle w:val="ListParagraph"/>
        <w:numPr>
          <w:ilvl w:val="0"/>
          <w:numId w:val="3"/>
        </w:numPr>
        <w:spacing w:after="60"/>
      </w:pPr>
      <w:r>
        <w:rPr>
          <w:b/>
          <w:bCs/>
        </w:rPr>
        <w:t xml:space="preserve">No shaming, no blame. </w:t>
      </w:r>
      <w:r>
        <w:t xml:space="preserve">Feedback never implies the target ‘caused’ a behaviour; the no-fail design means a struggling player is supported, not punished.</w:t>
      </w:r>
    </w:p>
    <w:p>
      <w:pPr>
        <w:pStyle w:val="ListParagraph"/>
        <w:numPr>
          <w:ilvl w:val="0"/>
          <w:numId w:val="3"/>
        </w:numPr>
        <w:spacing w:after="60"/>
      </w:pPr>
      <w:r>
        <w:rPr>
          <w:b/>
          <w:bCs/>
        </w:rPr>
        <w:t xml:space="preserve">Content note &amp; opt-out. </w:t>
      </w:r>
      <w:r>
        <w:t xml:space="preserve">A gentle note at the start; the option to skip; single-sex grouping for sensitive decks in class.</w:t>
      </w:r>
    </w:p>
    <w:p>
      <w:pPr>
        <w:pStyle w:val="ListParagraph"/>
        <w:numPr>
          <w:ilvl w:val="0"/>
          <w:numId w:val="3"/>
        </w:numPr>
        <w:spacing w:after="60"/>
      </w:pPr>
      <w:r>
        <w:rPr>
          <w:b/>
          <w:bCs/>
        </w:rPr>
        <w:t xml:space="preserve">Disclosure protocol. </w:t>
      </w:r>
      <w:r>
        <w:t xml:space="preserve">The teacher guide covers POCSO mandatory reporting, not promising secrecy, and referral to a counsellor.</w:t>
      </w:r>
    </w:p>
    <w:p>
      <w:pPr>
        <w:pStyle w:val="ListParagraph"/>
        <w:numPr>
          <w:ilvl w:val="0"/>
          <w:numId w:val="3"/>
        </w:numPr>
        <w:spacing w:after="60"/>
      </w:pPr>
      <w:r>
        <w:rPr>
          <w:b/>
          <w:bCs/>
        </w:rPr>
        <w:t xml:space="preserve">Privacy by design. </w:t>
      </w:r>
      <w:r>
        <w:t xml:space="preserve">Minimal data, an anonymous play option, no public personal leaderboards, aligned with India’s DPDP Act.</w:t>
      </w:r>
    </w:p>
    <w:p>
      <w:pPr>
        <w:pStyle w:val="Heading1"/>
      </w:pPr>
      <w:r>
        <w:t xml:space="preserve">17.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Home / Map</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The deck/character map, Daily Run, streak, Flag-pedia, persistent Get Help</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Loadout</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Pick a deck &amp; character; equip 2–3 Insight perks; see synergies</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Run (gameplay)</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Card stack, swipe area, big GREEN/RED buttons, Clarity meter, combo counter, pause</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Reveal</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Verdict, sign name, one-line why, character reaction, Learn more</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Fork</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The story choice — talk / boundary / walk away — with a hint of consequence</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Debrief</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Accuracy, signs spotted vs missed, review-missed, XP and unlocks</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Flag-pedia</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All 20 signs, examples seen, the player’s mastery, ‘real talk’ prompts</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Build-a-Flag</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Author a card; submit to moderation</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Get Help</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Helplines (1098, POCSO e-Box) and ‘talk to a trusted adult’</w:t>
            </w:r>
          </w:p>
        </w:tc>
      </w:tr>
    </w:tbl>
    <w:p>
      <w:pPr>
        <w:spacing w:after="140"/>
      </w:pPr>
    </w:p>
    <w:p>
      <w:pPr>
        <w:spacing w:after="130"/>
      </w:pPr>
      <w:r>
        <w:rPr>
          <w:b/>
          <w:bCs/>
        </w:rPr>
        <w:t xml:space="preserve">Tone of voice. </w:t>
      </w:r>
      <w:r>
        <w:t xml:space="preserve">Warm, credible, never preachy — the voice of a slightly older sibling. Short microcopy; occasional Hindi-English code-switching where it fits the locale.</w:t>
      </w:r>
    </w:p>
    <w:p>
      <w:pPr>
        <w:pStyle w:val="Heading1"/>
      </w:pPr>
      <w:r>
        <w:t xml:space="preserve">18. Narrative, Characters &amp; Art Direction</w:t>
      </w:r>
    </w:p>
    <w:p>
      <w:pPr>
        <w:spacing w:after="130"/>
      </w:pPr>
      <w:r>
        <w:t xml:space="preserve">A small recurring, deliberately diverse cast (genders, skin tones, faiths, body types, a character with a visible disability) makes runs feel like real people and enables the escalation stories. Light avatar customisation gives the player a stake. The visual style is clean and modern — closer to a friendly messaging app than a clinical health poster, because ‘cringe’ loses this audience fastest. Green/red is never carried by colour alone: a green flag always pairs with a leaf/check icon and rightward motion, a red flag with a flag icon and leftward motion, for colour-blind legibility.</w:t>
      </w:r>
    </w:p>
    <w:p>
      <w:pPr>
        <w:pStyle w:val="Heading1"/>
      </w:pPr>
      <w:r>
        <w:t xml:space="preserve">19. Audio, Haptics &amp; the Juice Spec</w:t>
      </w:r>
    </w:p>
    <w:p>
      <w:pPr>
        <w:spacing w:after="130"/>
      </w:pPr>
      <w:r>
        <w:t xml:space="preserve">Game feel is a first-class system in 2.0, because it is the cheapest, biggest upgrade to how practice feels. The spec:</w:t>
      </w:r>
    </w:p>
    <w:p>
      <w:pPr>
        <w:pStyle w:val="ListParagraph"/>
        <w:numPr>
          <w:ilvl w:val="0"/>
          <w:numId w:val="3"/>
        </w:numPr>
        <w:spacing w:after="60"/>
      </w:pPr>
      <w:r>
        <w:rPr>
          <w:sz w:val="21"/>
          <w:szCs w:val="21"/>
        </w:rPr>
        <w:t xml:space="preserve">Card physics: the card has weight, tilts to follow the finger, and on commit slams off-screen with a scale-bounce.</w:t>
      </w:r>
    </w:p>
    <w:p>
      <w:pPr>
        <w:pStyle w:val="ListParagraph"/>
        <w:numPr>
          <w:ilvl w:val="0"/>
          <w:numId w:val="3"/>
        </w:numPr>
        <w:spacing w:after="60"/>
      </w:pPr>
      <w:r>
        <w:rPr>
          <w:sz w:val="21"/>
          <w:szCs w:val="21"/>
        </w:rPr>
        <w:t xml:space="preserve">Stamps: a green leaf/check or red flag thumps down on commit with a punchy pop.</w:t>
      </w:r>
    </w:p>
    <w:p>
      <w:pPr>
        <w:pStyle w:val="ListParagraph"/>
        <w:numPr>
          <w:ilvl w:val="0"/>
          <w:numId w:val="3"/>
        </w:numPr>
        <w:spacing w:after="60"/>
      </w:pPr>
      <w:r>
        <w:rPr>
          <w:sz w:val="21"/>
          <w:szCs w:val="21"/>
        </w:rPr>
        <w:t xml:space="preserve">Screenshake: a brief, subtle shake on a genuinely toxic (boss/serious) red flag; a warm light-pulse on a green flag.</w:t>
      </w:r>
    </w:p>
    <w:p>
      <w:pPr>
        <w:pStyle w:val="ListParagraph"/>
        <w:numPr>
          <w:ilvl w:val="0"/>
          <w:numId w:val="3"/>
        </w:numPr>
        <w:spacing w:after="60"/>
      </w:pPr>
      <w:r>
        <w:rPr>
          <w:sz w:val="21"/>
          <w:szCs w:val="21"/>
        </w:rPr>
        <w:t xml:space="preserve">Particles: a confetti burst at combo milestones; a satisfying ‘shatter’ when a disguised card is correctly busted.</w:t>
      </w:r>
    </w:p>
    <w:p>
      <w:pPr>
        <w:pStyle w:val="ListParagraph"/>
        <w:numPr>
          <w:ilvl w:val="0"/>
          <w:numId w:val="3"/>
        </w:numPr>
        <w:spacing w:after="60"/>
      </w:pPr>
      <w:r>
        <w:rPr>
          <w:sz w:val="21"/>
          <w:szCs w:val="21"/>
        </w:rPr>
        <w:t xml:space="preserve">Sound: distinct, pleasant SFX for green vs red; an ascending combo chime; music that intensifies as a relationship escalates and drops out on serious cards.</w:t>
      </w:r>
    </w:p>
    <w:p>
      <w:pPr>
        <w:pStyle w:val="ListParagraph"/>
        <w:numPr>
          <w:ilvl w:val="0"/>
          <w:numId w:val="3"/>
        </w:numPr>
        <w:spacing w:after="60"/>
      </w:pPr>
      <w:r>
        <w:rPr>
          <w:sz w:val="21"/>
          <w:szCs w:val="21"/>
        </w:rPr>
        <w:t xml:space="preserve">Haptics: a light tap on commit; a softer, distinct pattern for serious cards.</w:t>
      </w:r>
    </w:p>
    <w:p>
      <w:pPr>
        <w:pStyle w:val="ListParagraph"/>
        <w:numPr>
          <w:ilvl w:val="0"/>
          <w:numId w:val="3"/>
        </w:numPr>
        <w:spacing w:after="60"/>
      </w:pPr>
      <w:r>
        <w:rPr>
          <w:sz w:val="21"/>
          <w:szCs w:val="21"/>
        </w:rPr>
        <w:t xml:space="preserve">Character reactions: the character’s portrait visibly reacts (relief, worry) to each read — the emotional stake.</w:t>
      </w:r>
    </w:p>
    <w:p>
      <w:pPr>
        <w:pStyle w:val="ListParagraph"/>
        <w:numPr>
          <w:ilvl w:val="0"/>
          <w:numId w:val="3"/>
        </w:numPr>
        <w:spacing w:after="60"/>
      </w:pPr>
      <w:r>
        <w:rPr>
          <w:sz w:val="21"/>
          <w:szCs w:val="21"/>
        </w:rPr>
        <w:t xml:space="preserve">Restart: one-tap ‘one more run’, near-instant — friction kills the loop.</w:t>
      </w:r>
    </w:p>
    <w:p>
      <w:pPr>
        <w:pStyle w:val="Heading1"/>
      </w:pPr>
      <w:r>
        <w:t xml:space="preserve">20. India Adaptation &amp; Localisation</w:t>
      </w:r>
    </w:p>
    <w:p>
      <w:pPr>
        <w:spacing w:after="130"/>
      </w:pPr>
      <w:r>
        <w:rPr>
          <w:b/>
          <w:bCs/>
        </w:rPr>
        <w:t xml:space="preserve">Behaviour only, never sexual content. </w:t>
      </w:r>
      <w:r>
        <w:t xml:space="preserve">Every card stays at the level of feelings, respect, boundaries and safety — developmentally right for 12–15 and legally important in India, where the age of consent is 18 under POCSO and adolescent intimacy can itself be criminalised. Here ‘consent’ means asking permission and respecting a ‘no’.</w:t>
      </w:r>
    </w:p>
    <w:p>
      <w:pPr>
        <w:spacing w:after="130"/>
      </w:pPr>
      <w:r>
        <w:rPr>
          <w:b/>
          <w:bCs/>
        </w:rPr>
        <w:t xml:space="preserve">School-Comfort mode &amp; cultural realism. </w:t>
      </w:r>
      <w:r>
        <w:t xml:space="preserve">A toggle keeps the experience usable in conservative schools. Scenarios use Indian names and settings and surface control behaviours that local culture often romanticises (‘he checks your phone because he loves you’), challenged through play. Because cards are data, the game ships in English and Hindi and expands to regional languages by translating the content set; audio narration supports lower-literacy learners.</w:t>
      </w:r>
    </w:p>
    <w:p>
      <w:pPr>
        <w:pStyle w:val="Heading1"/>
      </w:pPr>
      <w:r>
        <w:t xml:space="preserve">21. Accessibility &amp; Technical Architecture</w:t>
      </w:r>
    </w:p>
    <w:p>
      <w:pPr>
        <w:spacing w:after="130"/>
      </w:pPr>
      <w:r>
        <w:t xml:space="preserve">Every swipe has an equivalent large-button tap; colour is never the only cue; text is resizable; every card has audio narration; the build targets low-end Android and works offline, syncing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Android-first (Flutter / React Native); offline-first; the run engine, perk system and ~card engines as reusable modules</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Cards/decks/perks as JSON in a headless CMS; localisation pipeline; the Build-a-Flag moderation queue</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Learning record</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Per-learner mastery, disguised-card accuracy and spaced-review state on device; optional encrypted sync</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Analytics</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Privacy-safe, aggregate learning + engagement; per-school dashboards</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Ships as the flagship relationships lesson inside the SwipeEd app; shares anonymised ‘most-missed sign’ insight</w:t>
            </w:r>
          </w:p>
        </w:tc>
      </w:tr>
    </w:tbl>
    <w:p>
      <w:pPr>
        <w:spacing w:after="140"/>
      </w:pPr>
    </w:p>
    <w:p>
      <w:pPr>
        <w:pStyle w:val="Heading1"/>
      </w:pPr>
      <w:r>
        <w:t xml:space="preserve">22. Measurement &amp; Evaluation</w:t>
      </w:r>
    </w:p>
    <w:p>
      <w:pPr>
        <w:spacing w:after="130"/>
      </w:pPr>
      <w:r>
        <w:t xml:space="preserve">Judged on learning, not minutes. Core signals: rising accuracy on disguised cards across runs (reading behaviour, not surface); a pre/post ‘calibration run’; Flag-pedia coverage (how many of the 20 signs a learner reliably identifies); and a light transfer self-report (‘Did you notice a flag in real life this week?’). Engagement metrics (runs per session, return rate, deck completion) are watched for healthy rather than compulsive patterns. Item-level stats also flag any card that is consistently misjudged for review.</w:t>
      </w:r>
    </w:p>
    <w:p>
      <w:pPr>
        <w:pStyle w:val="Heading1"/>
      </w:pPr>
      <w:r>
        <w:t xml:space="preserve">23. Content Pipeline &amp; Governance</w:t>
      </w:r>
    </w:p>
    <w:p>
      <w:pPr>
        <w:spacing w:after="130"/>
      </w:pPr>
      <w:r>
        <w:t xml:space="preserve">Educators draft cards; a reviewer with a psychology/CSE background checks them; a cultural reviewer localises and checks tone; cards are piloted before wide release. Every card — including Build-a-Flag submissions — must pass a five-point rubric: (1) is the green/red classification correct and defensible against the 20-sign framework? (2) is it age-appropriate with no sexual content? (3) is it free of stereotype and victim-blaming? (4) is it culturally sensitive for the locale? (5) is the safeguarding flag set where the behaviour is genuine abuse? Content is versioned and A/B-tested for clarity and difficulty.</w:t>
      </w:r>
    </w:p>
    <w:p>
      <w:pPr>
        <w:pStyle w:val="Heading1"/>
      </w:pPr>
      <w:r>
        <w:t xml:space="preserve">24.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2.0 adds complexity that overwhelms young players</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Runs introduce one system at a time; perks are optional; an ‘essentials’ mode = plain v1-style swiping</w:t>
            </w:r>
          </w:p>
        </w:tc>
      </w:tr>
      <w:tr>
        <w:trPr>
          <w:cantSplit/>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Roguelike difficulty frustrates strugglers</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No hard fail; adaptive difficulty down; Calm Mind &amp; Slow-Mo perks; reflective (not punitive) low-Clarity endings</w:t>
            </w:r>
          </w:p>
        </w:tc>
      </w:tr>
      <w:tr>
        <w:trPr>
          <w:cantSplit/>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 binary swipe oversimplifies messy reality</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Disguised cards, story branches and debrief nuance; an optional advanced ‘It depends’ variant</w:t>
            </w:r>
          </w:p>
        </w:tc>
      </w:tr>
      <w:tr>
        <w:trPr>
          <w:cantSplit/>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Trivialising serious abuse</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Serious cards unscored, never affect Clarity, and route to a support screen</w:t>
            </w:r>
          </w:p>
        </w:tc>
      </w:tr>
      <w:tr>
        <w:trPr>
          <w:cantSplit/>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UGC introduces harmful content</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Moderation queue + the five-point rubric before any Build-a-Flag card goes live</w:t>
            </w:r>
          </w:p>
        </w:tc>
      </w:tr>
      <w:tr>
        <w:trPr>
          <w:cantSplit/>
        </w:trP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Engagement mechanics manipulate minors</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White-hat only: no heart-gating, no FOMO timers, no pay-to-continue, no public ranking on sensitive content</w:t>
            </w:r>
          </w:p>
        </w:tc>
      </w:tr>
    </w:tbl>
    <w:p>
      <w:pPr>
        <w:spacing w:after="140"/>
      </w:pPr>
    </w:p>
    <w:p>
      <w:pPr>
        <w:pStyle w:val="Heading1"/>
      </w:pPr>
      <w:r>
        <w:t xml:space="preserve">25.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Run structure + 3 story decks; the swipe with full juice; Clarity meter; 4 Insight perks; ~80 cards; Get Help; English + Hindi; School-Comfort toggle</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All story decks; branching forks; full perk catalogue; Boss Rush; Daily Run; Classroom &amp; async Spot Check; teacher dashboard; 200+ cards; more languages</w:t>
            </w:r>
          </w:p>
        </w:tc>
      </w:tr>
      <w:tr>
        <w:trPr>
          <w:cantSplit/>
        </w:trP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Build-a-Flag UGC; co-op classroom; deeper meta-progression &amp; cosmetics; full analytics; richer localisation; 300+ cards</w:t>
            </w:r>
          </w:p>
        </w:tc>
      </w:tr>
    </w:tbl>
    <w:p>
      <w:pPr>
        <w:spacing w:after="140"/>
      </w:pPr>
    </w:p>
    <w:p>
      <w:pPr>
        <w:pStyle w:val="Heading1"/>
      </w:pPr>
      <w:r>
        <w:t xml:space="preserve">26. How This Fits SwipeEd</w:t>
      </w:r>
    </w:p>
    <w:p>
      <w:pPr>
        <w:spacing w:after="130"/>
      </w:pPr>
      <w:r>
        <w:t xml:space="preserve">Green Light / Red Light 2.0 is the flagship lesson of the ‘Consent, Healthy Relationships &amp; Sexuality’ unit in the SwipeEd micro-learning app (ages 12–15). Its run-and-perk structure is a template the app can reuse for other swipe-based units; its Get Help and anonymity echo the app’s safeguarding and privacy stance; and its Build-a-Flag pipeline feeds the app’s wider content bank. It can equally ship as a standalone app.</w:t>
      </w:r>
    </w:p>
    <w:p>
      <w:r>
        <w:br w:type="page"/>
      </w:r>
    </w:p>
    <w:p>
      <w:pPr>
        <w:pStyle w:val="Heading1"/>
      </w:pPr>
      <w:r>
        <w:t xml:space="preserve">Appendix A — Insight Perk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360"/>
        <w:gridCol w:w="2100"/>
      </w:tblGrid>
      <w:tr>
        <w:trPr>
          <w:cantSplit/>
          <w:tblHeader/>
        </w:trPr>
        <w:tc>
          <w:tcPr>
            <w:tcW w:type="dxa" w:w="1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Perk</w:t>
            </w:r>
          </w:p>
        </w:tc>
        <w:tc>
          <w:tcPr>
            <w:tcW w:type="dxa" w:w="53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Effect</w:t>
            </w:r>
          </w:p>
        </w:tc>
        <w:tc>
          <w:tcPr>
            <w:tcW w:type="dxa" w:w="2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Unlocks at</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Slow-Mo</w:t>
            </w:r>
          </w:p>
        </w:tc>
        <w:tc>
          <w:tcPr>
            <w:tcW w:type="dxa" w:w="5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+50% time to read disguised cards this run</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Start</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X-Ray</w:t>
            </w:r>
          </w:p>
        </w:tc>
        <w:tc>
          <w:tcPr>
            <w:tcW w:type="dxa" w:w="5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Reveal the hidden ‘sign’ on one card per run (you still choose the swipe)</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Read 25 disguised cards</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Streak Shield</w:t>
            </w:r>
          </w:p>
        </w:tc>
        <w:tc>
          <w:tcPr>
            <w:tcW w:type="dxa" w:w="5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Survive your first wrong read without losing Clarity</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Finish 3 runs</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Gut Check</w:t>
            </w:r>
          </w:p>
        </w:tc>
        <w:tc>
          <w:tcPr>
            <w:tcW w:type="dxa" w:w="5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 subtle hint pulses if you hesitate too long on a card</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Start</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Second Look</w:t>
            </w:r>
          </w:p>
        </w:tc>
        <w:tc>
          <w:tcPr>
            <w:tcW w:type="dxa" w:w="5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Re-swipe one card you got wrong, once per run</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First perfect run</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Combo Master</w:t>
            </w:r>
          </w:p>
        </w:tc>
        <w:tc>
          <w:tcPr>
            <w:tcW w:type="dxa" w:w="5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Combos build Clarity faster — rewards reading streaks</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Reach a 10-combo</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Empath</w:t>
            </w:r>
          </w:p>
        </w:tc>
        <w:tc>
          <w:tcPr>
            <w:tcW w:type="dxa" w:w="5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See the character’s emotion reaction before you commit (fewer points)</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Finish the ‘New Crush’ deck</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Truth Serum</w:t>
            </w:r>
          </w:p>
        </w:tc>
        <w:tc>
          <w:tcPr>
            <w:tcW w:type="dxa" w:w="5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After a wrong read, get an extra-clear explanation (learning boost)</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Start</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Boss Bane</w:t>
            </w:r>
          </w:p>
        </w:tc>
        <w:tc>
          <w:tcPr>
            <w:tcW w:type="dxa" w:w="5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Bonus Clarity for correctly reading the boss card</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Beat 3 boss cards</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Calm Mind</w:t>
            </w:r>
          </w:p>
        </w:tc>
        <w:tc>
          <w:tcPr>
            <w:tcW w:type="dxa" w:w="5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Removes the timer for the run (trades the speed bonus) — accessibility</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Start</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Net Patrol</w:t>
            </w:r>
          </w:p>
        </w:tc>
        <w:tc>
          <w:tcPr>
            <w:tcW w:type="dxa" w:w="5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An extra perk slot when playing the ‘In the DMs’ deck</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Finish ‘In the DMs’</w:t>
            </w:r>
          </w:p>
        </w:tc>
      </w:tr>
      <w:tr>
        <w:trPr>
          <w:cantSplit/>
        </w:trP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Ally</w:t>
            </w:r>
          </w:p>
        </w:tc>
        <w:tc>
          <w:tcPr>
            <w:tcW w:type="dxa" w:w="5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 ‘phone-a-friend’ hint once per run</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Play one co-op run</w:t>
            </w:r>
          </w:p>
        </w:tc>
      </w:tr>
    </w:tbl>
    <w:p>
      <w:pPr>
        <w:spacing w:after="140"/>
      </w:pPr>
    </w:p>
    <w:p>
      <w:pPr>
        <w:spacing w:after="130"/>
      </w:pPr>
      <w:r>
        <w:rPr>
          <w:b/>
          <w:bCs/>
        </w:rPr>
        <w:t xml:space="preserve">Balance rule: </w:t>
      </w:r>
      <w:r>
        <w:t xml:space="preserve">no perk marks a card correct for the player; every perk aids reading, learning comfort, or scoring. All are earned through play — never bought.</w:t>
      </w:r>
    </w:p>
    <w:p>
      <w:pPr>
        <w:pStyle w:val="Heading1"/>
      </w:pPr>
      <w:r>
        <w:t xml:space="preserve">Appendix B — Sample Run (escalation chain)</w:t>
      </w:r>
    </w:p>
    <w:p>
      <w:pPr>
        <w:spacing w:after="130"/>
      </w:pPr>
      <w:r>
        <w:t xml:space="preserve">‘New Crush’ deck with the character Meera — a full run in story order, showing how a relationship escalates from sweet to controlling. (†) disguised, fork = a story choice, BOSS = the climax.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600"/>
        <w:gridCol w:w="1500"/>
        <w:gridCol w:w="2780"/>
      </w:tblGrid>
      <w:tr>
        <w:trPr>
          <w:cantSplit/>
          <w:tblHeader/>
        </w:trPr>
        <w:tc>
          <w:tcPr>
            <w:tcW w:type="dxa" w:w="4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w:t>
            </w:r>
          </w:p>
        </w:tc>
        <w:tc>
          <w:tcPr>
            <w:tcW w:type="dxa" w:w="4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Card (in story order)</w:t>
            </w:r>
          </w:p>
        </w:tc>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Swipe</w:t>
            </w:r>
          </w:p>
        </w:tc>
        <w:tc>
          <w:tcPr>
            <w:tcW w:type="dxa" w:w="27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Sign / note</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1</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He asks before posting your photo together.</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2E7D32"/>
                <w:sz w:val="18"/>
                <w:szCs w:val="18"/>
              </w:rPr>
              <w:t xml:space="preserve">RIGHT · Green</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Respect — sweet opening</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2</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“Take your time getting back to me, no rush.”</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2E7D32"/>
                <w:sz w:val="18"/>
                <w:szCs w:val="18"/>
              </w:rPr>
              <w:t xml:space="preserve">RIGHT · Green</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Comfortable Pace</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3</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He texts good-morning every day.</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2E7D32"/>
                <w:sz w:val="18"/>
                <w:szCs w:val="18"/>
              </w:rPr>
              <w:t xml:space="preserve">RIGHT · Green</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Kindness (still healthy)</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4 †</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Two weeks in: “You’re my whole world, I can’t live without you.”</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B3261E"/>
                <w:sz w:val="18"/>
                <w:szCs w:val="18"/>
              </w:rPr>
              <w:t xml:space="preserve">LEFT · Red</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Intensity — first concern (looks sweet)</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FORK: talk it out  /  brush it off  /  enjoy it</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Your choice branches the run</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5</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“Why did you take ten minutes to reply?”</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B3261E"/>
                <w:sz w:val="18"/>
                <w:szCs w:val="18"/>
              </w:rPr>
              <w:t xml:space="preserve">LEFT · Red</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Possessiveness</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6 †</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 big gift arrives after a small argument.</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B3261E"/>
                <w:sz w:val="18"/>
                <w:szCs w:val="18"/>
              </w:rPr>
              <w:t xml:space="preserve">LEFT · Red</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Manipulation (looks generous)</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7 †</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“Delete your ex’s number to prove you trust me.”</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B3261E"/>
                <w:sz w:val="18"/>
                <w:szCs w:val="18"/>
              </w:rPr>
              <w:t xml:space="preserve">LEFT · Red</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Manipulation / Possessiveness</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FORK: set a boundary  /  comply  /  stay quiet</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Branches again</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8</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“I don’t like your friends — skip the party.”</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B3261E"/>
                <w:sz w:val="18"/>
                <w:szCs w:val="18"/>
              </w:rPr>
              <w:t xml:space="preserve">LEFT · Red</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Isolation</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9</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He goes cold and silent for a day after you say no.</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B3261E"/>
                <w:sz w:val="18"/>
                <w:szCs w:val="18"/>
              </w:rPr>
              <w:t xml:space="preserve">LEFT · Red</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Volatility</w:t>
            </w:r>
          </w:p>
        </w:tc>
      </w:tr>
      <w:tr>
        <w:trPr>
          <w:cantSplit/>
        </w:trPr>
        <w:tc>
          <w:tcPr>
            <w:tcW w:type="dxa" w:w="4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10 · BOSS</w:t>
            </w:r>
          </w:p>
        </w:tc>
        <w:tc>
          <w:tcPr>
            <w:tcW w:type="dxa" w:w="4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“If you really loved me you’d drop that friend — or we’re done.”</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color w:val="B3261E"/>
                <w:sz w:val="18"/>
                <w:szCs w:val="18"/>
              </w:rPr>
              <w:t xml:space="preserve">LEFT · Red</w:t>
            </w:r>
          </w:p>
        </w:tc>
        <w:tc>
          <w:tcPr>
            <w:tcW w:type="dxa" w:w="27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Possessiveness + Guilting — the climax</w:t>
            </w:r>
          </w:p>
        </w:tc>
      </w:tr>
    </w:tbl>
    <w:p>
      <w:pPr>
        <w:spacing w:after="140"/>
      </w:pPr>
    </w:p>
    <w:p>
      <w:pPr>
        <w:spacing w:after="130"/>
      </w:pPr>
      <w:r>
        <w:rPr>
          <w:b/>
          <w:bCs/>
        </w:rPr>
        <w:t xml:space="preserve">Outcome. </w:t>
      </w:r>
      <w:r>
        <w:t xml:space="preserve">High Clarity → Meera recognises the pattern and steps back, and you unlock the next character. Low Clarity → a reflective ‘the signs were there — shall we look again?’ ending (never ‘you failed’), with the missed cards queued for review.</w:t>
      </w:r>
    </w:p>
    <w:p>
      <w:pPr>
        <w:pStyle w:val="Heading1"/>
      </w:pPr>
      <w:r>
        <w:t xml:space="preserve">Appendix C — The Twenty Signs (reference)</w:t>
      </w:r>
    </w:p>
    <w:p>
      <w:pPr>
        <w:spacing w:after="130"/>
      </w:pPr>
      <w:r>
        <w:t xml:space="preserve">Adapted from the One Love Foundation’s ‘Ten Signs of a Healthy / Unhealthy Relationship’, the framework used to teach relationship behaviours to young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Green-flag signs (swipe right)</w:t>
            </w:r>
          </w:p>
        </w:tc>
        <w:tc>
          <w:tcPr>
            <w:tcW w:type="dxa" w:w="46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r>
              <w:rPr>
                <w:b/>
                <w:bCs/>
                <w:color w:val="FFFFFF"/>
                <w:sz w:val="18"/>
                <w:szCs w:val="18"/>
              </w:rPr>
              <w:t xml:space="preserve">Red-flag signs (swipe left)</w:t>
            </w:r>
          </w:p>
        </w:tc>
      </w:tr>
      <w:tr>
        <w:trPr>
          <w:cantSplit/>
        </w:trP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color w:val="2E7D32"/>
                <w:sz w:val="18"/>
                <w:szCs w:val="18"/>
              </w:rPr>
              <w:t xml:space="preserve">Comfortable Pace</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color w:val="B3261E"/>
                <w:sz w:val="18"/>
                <w:szCs w:val="18"/>
              </w:rPr>
              <w:t xml:space="preserve">Intensity</w:t>
            </w:r>
          </w:p>
        </w:tc>
      </w:tr>
      <w:tr>
        <w:trPr>
          <w:cantSplit/>
        </w:trP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color w:val="2E7D32"/>
                <w:sz w:val="18"/>
                <w:szCs w:val="18"/>
              </w:rPr>
              <w:t xml:space="preserve">Trust</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color w:val="B3261E"/>
                <w:sz w:val="18"/>
                <w:szCs w:val="18"/>
              </w:rPr>
              <w:t xml:space="preserve">Possessiveness</w:t>
            </w:r>
          </w:p>
        </w:tc>
      </w:tr>
      <w:tr>
        <w:trPr>
          <w:cantSplit/>
        </w:trP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color w:val="2E7D32"/>
                <w:sz w:val="18"/>
                <w:szCs w:val="18"/>
              </w:rPr>
              <w:t xml:space="preserve">Honesty</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color w:val="B3261E"/>
                <w:sz w:val="18"/>
                <w:szCs w:val="18"/>
              </w:rPr>
              <w:t xml:space="preserve">Manipulation</w:t>
            </w:r>
          </w:p>
        </w:tc>
      </w:tr>
      <w:tr>
        <w:trPr>
          <w:cantSplit/>
        </w:trP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color w:val="2E7D32"/>
                <w:sz w:val="18"/>
                <w:szCs w:val="18"/>
              </w:rPr>
              <w:t xml:space="preserve">Independence</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color w:val="B3261E"/>
                <w:sz w:val="18"/>
                <w:szCs w:val="18"/>
              </w:rPr>
              <w:t xml:space="preserve">Isolation</w:t>
            </w:r>
          </w:p>
        </w:tc>
      </w:tr>
      <w:tr>
        <w:trPr>
          <w:cantSplit/>
        </w:trP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color w:val="2E7D32"/>
                <w:sz w:val="18"/>
                <w:szCs w:val="18"/>
              </w:rPr>
              <w:t xml:space="preserve">Respect</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color w:val="B3261E"/>
                <w:sz w:val="18"/>
                <w:szCs w:val="18"/>
              </w:rPr>
              <w:t xml:space="preserve">Sabotage</w:t>
            </w:r>
          </w:p>
        </w:tc>
      </w:tr>
      <w:tr>
        <w:trPr>
          <w:cantSplit/>
        </w:trP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color w:val="2E7D32"/>
                <w:sz w:val="18"/>
                <w:szCs w:val="18"/>
              </w:rPr>
              <w:t xml:space="preserve">Equality</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color w:val="B3261E"/>
                <w:sz w:val="18"/>
                <w:szCs w:val="18"/>
              </w:rPr>
              <w:t xml:space="preserve">Belittling</w:t>
            </w:r>
          </w:p>
        </w:tc>
      </w:tr>
      <w:tr>
        <w:trPr>
          <w:cantSplit/>
        </w:trP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color w:val="2E7D32"/>
                <w:sz w:val="18"/>
                <w:szCs w:val="18"/>
              </w:rPr>
              <w:t xml:space="preserve">Kindness</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color w:val="B3261E"/>
                <w:sz w:val="18"/>
                <w:szCs w:val="18"/>
              </w:rPr>
              <w:t xml:space="preserve">Guilting</w:t>
            </w:r>
          </w:p>
        </w:tc>
      </w:tr>
      <w:tr>
        <w:trPr>
          <w:cantSplit/>
        </w:trP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color w:val="2E7D32"/>
                <w:sz w:val="18"/>
                <w:szCs w:val="18"/>
              </w:rPr>
              <w:t xml:space="preserve">Taking Responsibility</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color w:val="B3261E"/>
                <w:sz w:val="18"/>
                <w:szCs w:val="18"/>
              </w:rPr>
              <w:t xml:space="preserve">Volatility</w:t>
            </w:r>
          </w:p>
        </w:tc>
      </w:tr>
      <w:tr>
        <w:trPr>
          <w:cantSplit/>
        </w:trP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color w:val="2E7D32"/>
                <w:sz w:val="18"/>
                <w:szCs w:val="18"/>
              </w:rPr>
              <w:t xml:space="preserve">Healthy Conflict</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color w:val="B3261E"/>
                <w:sz w:val="18"/>
                <w:szCs w:val="18"/>
              </w:rPr>
              <w:t xml:space="preserve">Deflecting Responsibility</w:t>
            </w:r>
          </w:p>
        </w:tc>
      </w:tr>
      <w:tr>
        <w:trPr>
          <w:cantSplit/>
        </w:trP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color w:val="2E7D32"/>
                <w:sz w:val="18"/>
                <w:szCs w:val="18"/>
              </w:rPr>
              <w:t xml:space="preserve">Fun</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color w:val="B3261E"/>
                <w:sz w:val="18"/>
                <w:szCs w:val="18"/>
              </w:rPr>
              <w:t xml:space="preserve">Betrayal</w:t>
            </w:r>
          </w:p>
        </w:tc>
      </w:tr>
    </w:tbl>
    <w:p>
      <w:pPr>
        <w:spacing w:after="140"/>
      </w:pPr>
    </w:p>
    <w:p>
      <w:pPr>
        <w:pStyle w:val="Heading1"/>
      </w:pPr>
      <w:r>
        <w:t xml:space="preserve">Appendix D — Glossary &amp; Sources</w:t>
      </w:r>
    </w:p>
    <w:p>
      <w:pPr>
        <w:spacing w:after="120"/>
      </w:pPr>
      <w:r>
        <w:rPr>
          <w:b/>
          <w:bCs/>
        </w:rPr>
        <w:t xml:space="preserve">Run — </w:t>
      </w:r>
      <w:r>
        <w:t xml:space="preserve">one character’s relationship, played over ~12 escalating cards.</w:t>
      </w:r>
    </w:p>
    <w:p>
      <w:pPr>
        <w:spacing w:after="120"/>
      </w:pPr>
      <w:r>
        <w:rPr>
          <w:b/>
          <w:bCs/>
        </w:rPr>
        <w:t xml:space="preserve">Clarity — </w:t>
      </w:r>
      <w:r>
        <w:t xml:space="preserve">the character’s meter; held by correct reads, the run’s stake (not player ‘lives’).</w:t>
      </w:r>
    </w:p>
    <w:p>
      <w:pPr>
        <w:spacing w:after="120"/>
      </w:pPr>
      <w:r>
        <w:rPr>
          <w:b/>
          <w:bCs/>
        </w:rPr>
        <w:t xml:space="preserve">Insight perk — </w:t>
      </w:r>
      <w:r>
        <w:t xml:space="preserve">an equippable reading/learning aid; never an auto-win.</w:t>
      </w:r>
    </w:p>
    <w:p>
      <w:pPr>
        <w:spacing w:after="120"/>
      </w:pPr>
      <w:r>
        <w:rPr>
          <w:b/>
          <w:bCs/>
        </w:rPr>
        <w:t xml:space="preserve">Disguised card (†) — </w:t>
      </w:r>
      <w:r>
        <w:t xml:space="preserve">a card whose correct answer is the opposite of how it first looks.</w:t>
      </w:r>
    </w:p>
    <w:p>
      <w:pPr>
        <w:spacing w:after="120"/>
      </w:pPr>
      <w:r>
        <w:rPr>
          <w:b/>
          <w:bCs/>
        </w:rPr>
        <w:t xml:space="preserve">Safeguarding card (▲) — </w:t>
      </w:r>
      <w:r>
        <w:t xml:space="preserve">genuine abuse; never scored, always routed to help.</w:t>
      </w:r>
    </w:p>
    <w:p>
      <w:pPr>
        <w:spacing w:after="40"/>
      </w:pPr>
    </w:p>
    <w:p>
      <w:pPr>
        <w:spacing w:after="80"/>
      </w:pPr>
      <w:r>
        <w:t xml:space="preserve">One Love Foundation — 10 signs of a healthy / unhealthy relationship. </w:t>
      </w:r>
      <w:hyperlink w:history="1" r:id="rIdfcblr7gulfpbptjd8svo9">
        <w:r>
          <w:rPr>
            <w:rStyle w:val="Hyperlink"/>
            <w:sz w:val="20"/>
            <w:szCs w:val="20"/>
          </w:rPr>
          <w:t xml:space="preserve">https://www.joinonelove.org/</w:t>
        </w:r>
      </w:hyperlink>
    </w:p>
    <w:p>
      <w:pPr>
        <w:spacing w:after="80"/>
      </w:pPr>
      <w:r>
        <w:t xml:space="preserve">UNESCO (2018) International Technical Guidance on Sexuality Education — topics 1.2, 4.2, 5.3, 7.1, 7.2. </w:t>
      </w:r>
      <w:hyperlink w:history="1" r:id="rId4sbjqdokv6xinshsz07kb">
        <w:r>
          <w:rPr>
            <w:rStyle w:val="Hyperlink"/>
            <w:sz w:val="20"/>
            <w:szCs w:val="20"/>
          </w:rPr>
          <w:t xml:space="preserve">https://unesdoc.unesco.org/ark:/48223/pf0000260770</w:t>
        </w:r>
      </w:hyperlink>
    </w:p>
    <w:p>
      <w:pPr>
        <w:spacing w:after="80"/>
      </w:pPr>
      <w:r>
        <w:t xml:space="preserve">Habgood &amp; Ainsworth — intrinsic integration in learning games. </w:t>
      </w:r>
      <w:hyperlink w:history="1" r:id="rIdya6lkk7f83jiak6en3j9z">
        <w:r>
          <w:rPr>
            <w:rStyle w:val="Hyperlink"/>
            <w:sz w:val="20"/>
            <w:szCs w:val="20"/>
          </w:rPr>
          <w:t xml:space="preserve">https://journals.sagepub.com/doi/10.1177/1046878105282276</w:t>
        </w:r>
      </w:hyperlink>
    </w:p>
    <w:p>
      <w:pPr>
        <w:spacing w:after="80"/>
      </w:pPr>
      <w:r>
        <w:t xml:space="preserve">Slay the Spire / Hades — run-based meta-progression design (reference). </w:t>
      </w:r>
      <w:hyperlink w:history="1" r:id="rIdz2sugzfe2-frrhxgvqcgg">
        <w:r>
          <w:rPr>
            <w:rStyle w:val="Hyperlink"/>
            <w:sz w:val="20"/>
            <w:szCs w:val="20"/>
          </w:rPr>
          <w:t xml:space="preserve">https://rogueliker.com/roguelike-deckbuilders/</w:t>
        </w:r>
      </w:hyperlink>
    </w:p>
    <w:p>
      <w:pPr>
        <w:spacing w:after="80"/>
      </w:pPr>
      <w:r>
        <w:t xml:space="preserve">Vlambeer — ‘The Art of Screenshake’ (game feel / juice). </w:t>
      </w:r>
      <w:hyperlink w:history="1" r:id="rIdphsezyhkzmuk_sl6tt5td">
        <w:r>
          <w:rPr>
            <w:rStyle w:val="Hyperlink"/>
            <w:sz w:val="20"/>
            <w:szCs w:val="20"/>
          </w:rPr>
          <w:t xml:space="preserve">https://www.gamedeveloper.com/design/squeezing-more-juice-out-of-your-game-design-</w:t>
        </w:r>
      </w:hyperlink>
    </w:p>
    <w:p>
      <w:pPr>
        <w:spacing w:after="130"/>
      </w:pPr>
      <w:r>
        <w:rPr>
          <w:b/>
          <w:bCs/>
          <w:sz w:val="20"/>
          <w:szCs w:val="20"/>
        </w:rPr>
        <w:t xml:space="preserve">India safety references: </w:t>
      </w:r>
      <w:r>
        <w:rPr>
          <w:sz w:val="20"/>
          <w:szCs w:val="20"/>
        </w:rPr>
        <w:t xml:space="preserve">POCSO Act 2012; Childline 1098; POCSO e-Box (NCPCR). Behaviour-only content; age of consent in India is 18.</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Green Light / Red Light 2.0 — Game Design Document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cblr7gulfpbptjd8svo9" Type="http://schemas.openxmlformats.org/officeDocument/2006/relationships/hyperlink" Target="https://www.joinonelove.org/" TargetMode="External"/><Relationship Id="rId4sbjqdokv6xinshsz07kb" Type="http://schemas.openxmlformats.org/officeDocument/2006/relationships/hyperlink" Target="https://unesdoc.unesco.org/ark:/48223/pf0000260770" TargetMode="External"/><Relationship Id="rIdya6lkk7f83jiak6en3j9z" Type="http://schemas.openxmlformats.org/officeDocument/2006/relationships/hyperlink" Target="https://journals.sagepub.com/doi/10.1177/1046878105282276" TargetMode="External"/><Relationship Id="rIdz2sugzfe2-frrhxgvqcgg" Type="http://schemas.openxmlformats.org/officeDocument/2006/relationships/hyperlink" Target="https://rogueliker.com/roguelike-deckbuilders/" TargetMode="External"/><Relationship Id="rIdphsezyhkzmuk_sl6tt5td" Type="http://schemas.openxmlformats.org/officeDocument/2006/relationships/hyperlink" Target="https://www.gamedeveloper.com/design/squeezing-more-juice-out-of-your-game-design-"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Light / Red Light 2.0 — Game Design Document</dc:title>
  <dc:creator>Cowork</dc:creator>
  <cp:lastModifiedBy>Un-named</cp:lastModifiedBy>
  <cp:revision>1</cp:revision>
  <dcterms:created xsi:type="dcterms:W3CDTF">2026-06-19T12:08:50.010Z</dcterms:created>
  <dcterms:modified xsi:type="dcterms:W3CDTF">2026-06-19T12:08:50.012Z</dcterms:modified>
</cp:coreProperties>
</file>

<file path=docProps/custom.xml><?xml version="1.0" encoding="utf-8"?>
<Properties xmlns="http://schemas.openxmlformats.org/officeDocument/2006/custom-properties" xmlns:vt="http://schemas.openxmlformats.org/officeDocument/2006/docPropsVTypes"/>
</file>