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E7490"/>
          <w:sz w:val="54"/>
          <w:szCs w:val="54"/>
        </w:rPr>
        <w:t xml:space="preserve">BODY LAB JUNIORS</w:t>
      </w:r>
    </w:p>
    <w:p>
      <w:pPr>
        <w:spacing w:after="60"/>
        <w:jc w:val="center"/>
      </w:pPr>
      <w:r>
        <w:rPr>
          <w:color w:val="D2552B"/>
          <w:sz w:val="27"/>
          <w:szCs w:val="27"/>
        </w:rPr>
        <w:t xml:space="preserve">How My Body Works &amp; Grows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#6 · Ages 6–9 · Thread A (Body &amp; Growing Up) · Tablet/phone, reading-light · Solo + Classroom · v1.0</w:t>
      </w:r>
    </w:p>
    <w:p>
      <w:pPr>
        <w:spacing w:after="120"/>
        <w:jc w:val="center"/>
      </w:pPr>
      <w:r>
        <w:rPr>
          <w:b/>
          <w:bCs/>
          <w:sz w:val="20"/>
          <w:szCs w:val="20"/>
        </w:rPr>
        <w:t xml:space="preserve">One-line pitch</w:t>
      </w:r>
    </w:p>
    <w:p>
      <w:pPr>
        <w:spacing w:after="900"/>
        <w:jc w:val="center"/>
      </w:pPr>
      <w:r>
        <w:rPr>
          <w:i/>
          <w:iCs/>
          <w:sz w:val="22"/>
          <w:szCs w:val="22"/>
        </w:rPr>
        <w:t xml:space="preserve">“Step into Sam's body lab: label how your body works, watch how bodies grow from baby to grown-up, learn where babies grow, and discover that every body is good.”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Body Lab Juniors is the sixth game in SwipeEd and the opener of Chapter 2 (ages 6–9). It takes the body-thread one clear step on from My Body, My Rules: where the 3–6 game taught body names, ownership and safety, this one — a friendly 'body laboratory' run by Sam — teaches how the body actually works, how bodies grow from baby to grown-up, a simple, science-y answer to 'where do babies grow?', and the warm truth that every body is good.</w:t>
      </w:r>
    </w:p>
    <w:p>
      <w:pPr>
        <w:spacing w:after="130"/>
      </w:pPr>
      <w:r>
        <w:t xml:space="preserve">It is curiosity-led and science-aligned, so it sits comfortably alongside the school science curriculum. The sensitive bit — where babies come from — is kept simple, factual and behind a school-comfort toggle. It is reading-light (children this age are early readers, with audio support throughout), works solo or in a class, and is the kind of matter-of-fact body knowledge that quietly protects and empowers a child.</w:t>
      </w:r>
    </w:p>
    <w:p>
      <w:pPr>
        <w:pStyle w:val="Heading1"/>
      </w:pPr>
      <w:r>
        <w:t xml:space="preserve">2. How the Toolkit Adapts at Ages 6–9</w:t>
      </w:r>
    </w:p>
    <w:p>
      <w:pPr>
        <w:spacing w:after="130"/>
      </w:pPr>
      <w:r>
        <w:t xml:space="preserve">This is the first Chapter 2 game, so the age-adaptation shifts up from the 3–6 games: children are now early readers (reading-light with audio support, not audio-only), can handle slightly richer mechanics (drag-label, match, a growth slider), and respond to light gamification — a gentle streak and a badge collection — though still with no leagues, no competition, no timers and no fail. Classroom Mode becomes prominent, because this is school-curriculum-adjacent. The engagement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Drag-label / match / slide = exploring how the body actually works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Organs light up &amp; animate when labelled; the growth slider morphs a body baby→grown; a 'Body Boss' badge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a Body Lab badge per system; a gentle daily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open exploration of the lab in any order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how it works → how it grows → where babies grow → all bodies good;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Explore stations in any order; school-comfort toggle for reproduction depth</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growing-up timeline' — place yourself on the growth slider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Body Lab Badge Book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returns as the lab buddy (with a slightly older look for the new chapter)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(label the body together on the big screen) +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no timers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body is amazing — and you're growing'</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Friendly, reading-light 'body explorer' game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Drag-label, match and slide to explore how the body works and grows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6.1 (anatomy &amp; function), 6.3 (growth / changes coming), 6.2 (reproduction — simple), 6.4 (body image)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as the lab buddy (continues from Chapter 1)</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gentle streak + badges only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 fit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Science-aligned (fits the school curriculum); 'where babies grow' simple + school-comfort toggle</w:t>
            </w:r>
          </w:p>
        </w:tc>
      </w:tr>
    </w:tbl>
    <w:p>
      <w:pPr>
        <w:spacing w:after="140"/>
      </w:pPr>
    </w:p>
    <w:p>
      <w:pPr>
        <w:pStyle w:val="Heading1"/>
      </w:pPr>
      <w:r>
        <w:t xml:space="preserve">4. Design Pillars</w:t>
      </w:r>
    </w:p>
    <w:p>
      <w:pPr>
        <w:spacing w:after="120"/>
      </w:pPr>
      <w:r>
        <w:rPr>
          <w:b/>
          <w:bCs/>
        </w:rPr>
        <w:t xml:space="preserve">Curiosity, answered. </w:t>
      </w:r>
      <w:r>
        <w:t xml:space="preserve">Children this age are full of body questions; the lab answers them simply, factually and without embarrassment.</w:t>
      </w:r>
    </w:p>
    <w:p>
      <w:pPr>
        <w:spacing w:after="120"/>
      </w:pPr>
      <w:r>
        <w:rPr>
          <w:b/>
          <w:bCs/>
        </w:rPr>
        <w:t xml:space="preserve">The play is the learning. </w:t>
      </w:r>
      <w:r>
        <w:t xml:space="preserve">Labelling organs and sliding through growth IS learning how the body works — not a worksheet about it.</w:t>
      </w:r>
    </w:p>
    <w:p>
      <w:pPr>
        <w:spacing w:after="120"/>
      </w:pPr>
      <w:r>
        <w:rPr>
          <w:b/>
          <w:bCs/>
        </w:rPr>
        <w:t xml:space="preserve">Science-framed and calm. </w:t>
      </w:r>
      <w:r>
        <w:t xml:space="preserve">A matter-of-fact, museum-lab tone makes even 'where babies grow' feel ordinary and safe.</w:t>
      </w:r>
    </w:p>
    <w:p>
      <w:pPr>
        <w:spacing w:after="120"/>
      </w:pPr>
      <w:r>
        <w:rPr>
          <w:b/>
          <w:bCs/>
        </w:rPr>
        <w:t xml:space="preserve">Every body is good. </w:t>
      </w:r>
      <w:r>
        <w:t xml:space="preserve">Body positivity is woven throughout — all shapes, sizes, colours and abilities are normal and fine.</w:t>
      </w:r>
    </w:p>
    <w:p>
      <w:pPr>
        <w:spacing w:after="120"/>
      </w:pPr>
      <w:r>
        <w:rPr>
          <w:b/>
          <w:bCs/>
        </w:rPr>
        <w:t xml:space="preserve">Builds on safety. </w:t>
      </w:r>
      <w:r>
        <w:t xml:space="preserve">It reinforces game #2's 'my body is mine' even as it explains how the body works.</w:t>
      </w:r>
    </w:p>
    <w:p>
      <w:pPr>
        <w:pStyle w:val="Heading1"/>
      </w:pPr>
      <w:r>
        <w:t xml:space="preserve">5. Learning Goals &amp; Curriculum Alignment</w:t>
      </w:r>
    </w:p>
    <w:p>
      <w:pPr>
        <w:spacing w:after="130"/>
      </w:pPr>
      <w:r>
        <w:t xml:space="preserve">After playing, a child should be able to: name major body parts/organs and say simply what they do; describe the five senses; understand that bodies grow and change through life and that bigger changes (puberty) come as they get older; explain at a simple level where babies grow (in a uterus, from a tiny egg and a tiny sperm); and affirm that all bodies are good. This is UNESCO topic 6.1 (anatomy &amp; physiology) with 6.3 (puberty — a gentle pre-onset intro), 6.2 (reproduction — simple) and 6.4 (body image). It builds directly on My Body, My Rules (#2) and sets up Puberty Quest (#13), The Amazing Journey (#14) and Body Confident (#21).</w:t>
      </w:r>
    </w:p>
    <w:p>
      <w:pPr>
        <w:pStyle w:val="Heading1"/>
      </w:pPr>
      <w:r>
        <w:t xml:space="preserve">6. Core Mechanic — Five Lab Stations</w:t>
      </w:r>
    </w:p>
    <w:p>
      <w:pPr>
        <w:spacing w:after="130"/>
      </w:pPr>
      <w:r>
        <w:t xml:space="preserve">The lab has five stations the child can explore in any order. None can be failed; everything has audio support.</w:t>
      </w:r>
    </w:p>
    <w:p>
      <w:pPr>
        <w:spacing w:after="120"/>
      </w:pPr>
      <w:r>
        <w:rPr>
          <w:b/>
          <w:bCs/>
        </w:rPr>
        <w:t xml:space="preserve">1 · Label the Body. </w:t>
      </w:r>
      <w:r>
        <w:t xml:space="preserve">Drag labels onto body parts and match each to what it does — heart pumps, lungs breathe, tummy digests, brain thinks, muscles move, bones hold you up. Organs light up and animate when correct.</w:t>
      </w:r>
    </w:p>
    <w:p>
      <w:pPr>
        <w:spacing w:after="120"/>
      </w:pPr>
      <w:r>
        <w:rPr>
          <w:b/>
          <w:bCs/>
        </w:rPr>
        <w:t xml:space="preserve">2 · Super Senses. </w:t>
      </w:r>
      <w:r>
        <w:t xml:space="preserve">Explore the five senses — eyes see, ears hear, nose smells, tongue tastes, skin feels — with playful little experiments.</w:t>
      </w:r>
    </w:p>
    <w:p>
      <w:pPr>
        <w:spacing w:after="120"/>
      </w:pPr>
      <w:r>
        <w:rPr>
          <w:b/>
          <w:bCs/>
        </w:rPr>
        <w:t xml:space="preserve">3 · The Growing Machine. </w:t>
      </w:r>
      <w:r>
        <w:t xml:space="preserve">A slider/timeline morphs a body from baby → toddler → child → teen → grown-up → older. The child sees how much they've already grown, and that bigger changes (puberty) are coming when they're older — introduced gently, with no detail yet.</w:t>
      </w:r>
    </w:p>
    <w:p>
      <w:pPr>
        <w:spacing w:after="120"/>
      </w:pPr>
      <w:r>
        <w:rPr>
          <w:b/>
          <w:bCs/>
        </w:rPr>
        <w:t xml:space="preserve">4 · Where Babies Grow. </w:t>
      </w:r>
      <w:r>
        <w:t xml:space="preserve">A calm, museum-style animation: babies grow in a uterus, and it starts from a tiny cell from a woman (an egg) and a tiny cell from a man (sperm). Kept simple and factual; depth is set by the school-comfort toggle (see §10).</w:t>
      </w:r>
    </w:p>
    <w:p>
      <w:pPr>
        <w:spacing w:after="120"/>
      </w:pPr>
      <w:r>
        <w:rPr>
          <w:b/>
          <w:bCs/>
        </w:rPr>
        <w:t xml:space="preserve">5 · All Bodies Are Good. </w:t>
      </w:r>
      <w:r>
        <w:t xml:space="preserve">A celebration: bodies come in all shapes, sizes, colours and abilities, and every one is good — gently countering teasing about size or skin colour (see §11).</w:t>
      </w:r>
    </w:p>
    <w:p>
      <w:pPr>
        <w:pStyle w:val="Heading2"/>
      </w:pPr>
      <w:r>
        <w:t xml:space="preserve">The core loop</w:t>
      </w:r>
    </w:p>
    <w:p>
      <w:pPr>
        <w:pStyle w:val="ListParagraph"/>
        <w:numPr>
          <w:ilvl w:val="0"/>
          <w:numId w:val="2"/>
        </w:numPr>
        <w:spacing w:after="60"/>
      </w:pPr>
      <w:r>
        <w:rPr>
          <w:sz w:val="21"/>
          <w:szCs w:val="21"/>
        </w:rPr>
        <w:t xml:space="preserve">Sam welcomes the child to the lab.</w:t>
      </w:r>
    </w:p>
    <w:p>
      <w:pPr>
        <w:pStyle w:val="ListParagraph"/>
        <w:numPr>
          <w:ilvl w:val="0"/>
          <w:numId w:val="2"/>
        </w:numPr>
        <w:spacing w:after="60"/>
      </w:pPr>
      <w:r>
        <w:rPr>
          <w:sz w:val="21"/>
          <w:szCs w:val="21"/>
        </w:rPr>
        <w:t xml:space="preserve">The child explores a station (label / senses / grow / babies / all-bodies).</w:t>
      </w:r>
    </w:p>
    <w:p>
      <w:pPr>
        <w:pStyle w:val="ListParagraph"/>
        <w:numPr>
          <w:ilvl w:val="0"/>
          <w:numId w:val="2"/>
        </w:numPr>
        <w:spacing w:after="60"/>
      </w:pPr>
      <w:r>
        <w:rPr>
          <w:sz w:val="21"/>
          <w:szCs w:val="21"/>
        </w:rPr>
        <w:t xml:space="preserve">They earn that station's Body Lab badge; the body lights up and Sam explains.</w:t>
      </w:r>
    </w:p>
    <w:p>
      <w:pPr>
        <w:pStyle w:val="ListParagraph"/>
        <w:numPr>
          <w:ilvl w:val="0"/>
          <w:numId w:val="2"/>
        </w:numPr>
        <w:spacing w:after="60"/>
      </w:pPr>
      <w:r>
        <w:rPr>
          <w:sz w:val="21"/>
          <w:szCs w:val="21"/>
        </w:rPr>
        <w:t xml:space="preserve">Sam celebrates 'Body Boss!'; the gentle streak ticks; explore another station or stop. (3–5 minutes.)</w:t>
      </w:r>
    </w:p>
    <w:p>
      <w:pPr>
        <w:pStyle w:val="Heading1"/>
      </w:pPr>
      <w:r>
        <w:t xml:space="preserve">7. Sam &amp; Continuity</w:t>
      </w:r>
    </w:p>
    <w:p>
      <w:pPr>
        <w:spacing w:after="130"/>
      </w:pPr>
      <w:r>
        <w:rPr>
          <w:b/>
          <w:bCs/>
        </w:rPr>
        <w:t xml:space="preserve">Sam returns as the lab buddy. </w:t>
      </w:r>
      <w:r>
        <w:t xml:space="preserve">The companion from Chapter 1 guides the lab — and gets a slightly older, more 'explorer' look to mark the new chapter (the companion who grows up with the child). The body the child learned to name and protect in My Body, My Rules (#2) is now the body they get to understand from the inside, so the thread reads as one continuous story: my body is mine (3–6) → here's how it works and grows (6–9).</w:t>
      </w:r>
    </w:p>
    <w:p>
      <w:pPr>
        <w:pStyle w:val="Heading1"/>
      </w:pPr>
      <w:r>
        <w:t xml:space="preserve">8. Juice, Sound &amp; Feel</w:t>
      </w:r>
    </w:p>
    <w:p>
      <w:pPr>
        <w:spacing w:after="130"/>
      </w:pPr>
      <w:r>
        <w:t xml:space="preserve">Game feel keeps a science topic delightful and warm:</w:t>
      </w:r>
    </w:p>
    <w:p>
      <w:pPr>
        <w:pStyle w:val="ListParagraph"/>
        <w:numPr>
          <w:ilvl w:val="0"/>
          <w:numId w:val="3"/>
        </w:numPr>
        <w:spacing w:after="60"/>
      </w:pPr>
      <w:r>
        <w:rPr>
          <w:sz w:val="21"/>
          <w:szCs w:val="21"/>
        </w:rPr>
        <w:t xml:space="preserve">Organs light up, pulse and make their sound when correctly labelled (the heart goes ba-dum).</w:t>
      </w:r>
    </w:p>
    <w:p>
      <w:pPr>
        <w:pStyle w:val="ListParagraph"/>
        <w:numPr>
          <w:ilvl w:val="0"/>
          <w:numId w:val="3"/>
        </w:numPr>
        <w:spacing w:after="60"/>
      </w:pPr>
      <w:r>
        <w:rPr>
          <w:sz w:val="21"/>
          <w:szCs w:val="21"/>
        </w:rPr>
        <w:t xml:space="preserve">The growth slider smoothly morphs the body — a genuinely satisfying 'watch yourself grow' moment.</w:t>
      </w:r>
    </w:p>
    <w:p>
      <w:pPr>
        <w:pStyle w:val="ListParagraph"/>
        <w:numPr>
          <w:ilvl w:val="0"/>
          <w:numId w:val="3"/>
        </w:numPr>
        <w:spacing w:after="60"/>
      </w:pPr>
      <w:r>
        <w:rPr>
          <w:sz w:val="21"/>
          <w:szCs w:val="21"/>
        </w:rPr>
        <w:t xml:space="preserve">Sam's friendly lab narration in the child's language; calm and matter-of-fact.</w:t>
      </w:r>
    </w:p>
    <w:p>
      <w:pPr>
        <w:pStyle w:val="ListParagraph"/>
        <w:numPr>
          <w:ilvl w:val="0"/>
          <w:numId w:val="3"/>
        </w:numPr>
        <w:spacing w:after="60"/>
      </w:pPr>
      <w:r>
        <w:rPr>
          <w:sz w:val="21"/>
          <w:szCs w:val="21"/>
        </w:rPr>
        <w:t xml:space="preserve">A short 'Body Boss' badge fanfare; sparkles into the Body Lab Badge Book.</w:t>
      </w:r>
    </w:p>
    <w:p>
      <w:pPr>
        <w:pStyle w:val="ListParagraph"/>
        <w:numPr>
          <w:ilvl w:val="0"/>
          <w:numId w:val="3"/>
        </w:numPr>
        <w:spacing w:after="60"/>
      </w:pPr>
      <w:r>
        <w:rPr>
          <w:sz w:val="21"/>
          <w:szCs w:val="21"/>
        </w:rPr>
        <w:t xml:space="preserve">Gentle senses mini-experiments (tap to hear, to 'smell', to feel a texture wobble).</w:t>
      </w:r>
    </w:p>
    <w:p>
      <w:pPr>
        <w:pStyle w:val="ListParagraph"/>
        <w:numPr>
          <w:ilvl w:val="0"/>
          <w:numId w:val="3"/>
        </w:numPr>
        <w:spacing w:after="60"/>
      </w:pPr>
      <w:r>
        <w:rPr>
          <w:sz w:val="21"/>
          <w:szCs w:val="21"/>
        </w:rPr>
        <w:t xml:space="preserve">Reading-light: short labels with audio; big forgiving targets; no harsh sounds, no fail buzzers.</w:t>
      </w:r>
    </w:p>
    <w:p>
      <w:r>
        <w:br w:type="page"/>
      </w:r>
    </w:p>
    <w:p>
      <w:pPr>
        <w:pStyle w:val="Heading1"/>
      </w:pPr>
      <w:r>
        <w:t xml:space="preserve">9. The Content System — Four Gently Deepening Layers</w:t>
      </w:r>
    </w:p>
    <w:p>
      <w:pPr>
        <w:spacing w:after="130"/>
      </w:pPr>
      <w:r>
        <w:t xml:space="preserve">No adult-style difficulty ramp; the lab deepens what the child explores,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rPr>
          <w:cantSplit/>
          <w:tblHeader/>
        </w:trPr>
        <w:tc>
          <w:tcPr>
            <w:tcW w:type="dxa" w:w="16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Layer</w:t>
            </w:r>
          </w:p>
        </w:tc>
        <w:tc>
          <w:tcPr>
            <w:tcW w:type="dxa" w:w="35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What it teaches</w:t>
            </w:r>
          </w:p>
        </w:tc>
        <w:tc>
          <w:tcPr>
            <w:tcW w:type="dxa" w:w="42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Station</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How it works</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Organs, what they do, the senses</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Label the Body · Super Senses</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How it grows</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Life stages; bigger changes are coming</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Growing Machine</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Where babies grow</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Simple, science-framed reproduction</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Babies Grow (toggle)</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All bodies are good</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positivity &amp; acceptance</w:t>
            </w:r>
          </w:p>
        </w:tc>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Bodies Are Good</w:t>
            </w:r>
          </w:p>
        </w:tc>
      </w:tr>
    </w:tbl>
    <w:p>
      <w:pPr>
        <w:spacing w:after="140"/>
      </w:pPr>
    </w:p>
    <w:p>
      <w:pPr>
        <w:pStyle w:val="Heading1"/>
      </w:pPr>
      <w:r>
        <w:t xml:space="preserve">10. 'Where Babies Grow' — Simple, Factual, Toggled</w:t>
      </w:r>
    </w:p>
    <w:p>
      <w:pPr>
        <w:spacing w:after="130"/>
      </w:pPr>
      <w:r>
        <w:t xml:space="preserve">Children this age ask where babies come from, and answering simply and factually is healthy. The station keeps it at exactly the right level: babies grow in a uterus, and a baby starts from a tiny egg from a woman and a tiny sperm from a man. The tone is museum-calm and science-framed — no romance, no mechanics of sex, no graphic imagery. Because reproduction is culturally sensitive in India, a school-comfort toggle lets a school or parent choose the depth: the lightest version stops at 'babies grow in a uterus,' while the fuller version adds the egg-and-sperm idea. A short caregiver note explains that simple, factual answers now make later learning (and safety) easier.</w:t>
      </w:r>
    </w:p>
    <w:p>
      <w:pPr>
        <w:pStyle w:val="Heading1"/>
      </w:pPr>
      <w:r>
        <w:t xml:space="preserve">11. All Bodies Are Good</w:t>
      </w:r>
    </w:p>
    <w:p>
      <w:pPr>
        <w:spacing w:after="130"/>
      </w:pPr>
      <w:r>
        <w:t xml:space="preserve">Body image starts early, so this station is woven through the lab. Bodies come in every shape, size, colour and ability, and the game shows them all as normal and good — gently pushing back on the teasing children this age start to do about size, looks and, in the Indian context, skin colour (the 'fairness' pressure). The message is steady and self-applied: your body is amazing, it's growing, and it is good exactly as it is — a foundation the game will draw on again at Body Confident (#21).</w:t>
      </w:r>
    </w:p>
    <w:p>
      <w:pPr>
        <w:pStyle w:val="Heading2"/>
      </w:pPr>
      <w:r>
        <w:t xml:space="preserve">UN &amp; RE Arrive Here (the unlearn–relearn duo)</w:t>
      </w:r>
    </w:p>
    <w:p>
      <w:pPr>
        <w:spacing w:after="130"/>
      </w:pPr>
      <w:r>
        <w:t xml:space="preserve">Body Lab Juniors is the first game old enough (ages 6–9) to meet UN &amp; RE — the duo behind SwipeEd's core principle, Unlearn → Relearn → Grow. Two moments call them in. At All Bodies Are Good, if a child carries the 'fair skin is better' idea, UN gently erases it ('that's an old idea lots of people hear — let's rub it out, you're not wrong') and RE redraws it ('every skin is good, and here's why'). And at Where Babies Grow, the spiral itself is a relearn: the simpler 'babies come from a tummy' is gently updated to 'the uterus, from an egg and a sperm'. They appear only at these beats, hosted by Sam, and never make a child feel wrong. (See the companion 'Unlearn · Relearn · Grow' core-principle doc.)</w:t>
      </w:r>
    </w:p>
    <w:p>
      <w:pPr>
        <w:pStyle w:val="Heading1"/>
      </w:pPr>
      <w:r>
        <w:t xml:space="preserve">12. Collection &amp; Gentle Progression</w:t>
      </w:r>
    </w:p>
    <w:p>
      <w:pPr>
        <w:spacing w:after="130"/>
      </w:pPr>
      <w:r>
        <w:t xml:space="preserve">Light, pressure-free gamification suited to 6–9: a Body Lab Badge Book (one badge per station/system), stickers, and a gentle daily streak that is celebrated but never guilt-tripped and can't be 'lost' in a punishing way. No leagues, no leaderboards, nothing to buy.</w:t>
      </w:r>
    </w:p>
    <w:p>
      <w:pPr>
        <w:pStyle w:val="Heading1"/>
      </w:pPr>
      <w:r>
        <w:t xml:space="preserve">13. Modes of Use</w:t>
      </w:r>
    </w:p>
    <w:p>
      <w:pPr>
        <w:spacing w:after="120"/>
      </w:pPr>
      <w:r>
        <w:rPr>
          <w:b/>
          <w:bCs/>
        </w:rPr>
        <w:t xml:space="preserve">Classroom Mode (prominent). </w:t>
      </w:r>
      <w:r>
        <w:t xml:space="preserve">A teacher projects the lab and the class labels the body together, slides through growth, and discusses 'all bodies are good'. It maps neatly onto the school science lesson and the Ayushman Bharat weekly hour.</w:t>
      </w:r>
    </w:p>
    <w:p>
      <w:pPr>
        <w:spacing w:after="120"/>
      </w:pPr>
      <w:r>
        <w:rPr>
          <w:b/>
          <w:bCs/>
        </w:rPr>
        <w:t xml:space="preserve">Solo. </w:t>
      </w:r>
      <w:r>
        <w:t xml:space="preserve">Self-directed exploration; children this age can play largely on their own, with audio support.</w:t>
      </w:r>
    </w:p>
    <w:p>
      <w:pPr>
        <w:spacing w:after="120"/>
      </w:pPr>
      <w:r>
        <w:rPr>
          <w:b/>
          <w:bCs/>
        </w:rPr>
        <w:t xml:space="preserve">Family. </w:t>
      </w:r>
      <w:r>
        <w:t xml:space="preserve">A prompt invites a parent to answer the child's body questions together — especially handy for the 'where babies grow' station.</w:t>
      </w:r>
    </w:p>
    <w:p>
      <w:pPr>
        <w:pStyle w:val="Heading1"/>
      </w:pPr>
      <w:r>
        <w:t xml:space="preserve">14.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welcomes the child to the lab;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Lab 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stations as friendly lab benches; the Body Lab Badge Book; gentle streak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Label the Body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Drag labels onto parts; match functions; organs light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Super Senses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Five playful senses experiments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Growing Machine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Slide a body baby→grown; place yourself on the timeline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Babies Grow</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 animation; school-comfort toggle sets the depth</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Bodies Are Good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Celebrate every shape, size, colour, ability</w:t>
            </w:r>
          </w:p>
        </w:tc>
      </w:tr>
    </w:tbl>
    <w:p>
      <w:pPr>
        <w:spacing w:after="140"/>
      </w:pPr>
    </w:p>
    <w:p>
      <w:pPr>
        <w:spacing w:after="130"/>
      </w:pPr>
      <w:r>
        <w:rPr>
          <w:b/>
          <w:bCs/>
        </w:rPr>
        <w:t xml:space="preserve">Interaction rules. </w:t>
      </w:r>
      <w:r>
        <w:t xml:space="preserve">Reading-light with audio on everything; large forgiving targets; no timers; no way to fail; explore stations in any order.</w:t>
      </w:r>
    </w:p>
    <w:p>
      <w:pPr>
        <w:pStyle w:val="Heading1"/>
      </w:pPr>
      <w:r>
        <w:t xml:space="preserve">15. Art &amp; Audio Direction</w:t>
      </w:r>
    </w:p>
    <w:p>
      <w:pPr>
        <w:spacing w:after="130"/>
      </w:pPr>
      <w:r>
        <w:t xml:space="preserve">Bright, friendly 'science lab' art — a cartoon body that is clear and non-clinical, with organs as cute, readable shapes. The Where-Babies-Grow animation is calm and diagrammatic, never realistic. The cast for All Bodies Are Good is authentically diverse in size, skin tone and ability. Audio carries the experience for early readers — Sam's calm narration per language, organ sounds, satisfying badge fanfares — with a reduced-stimulation calm mode available.</w:t>
      </w:r>
    </w:p>
    <w:p>
      <w:pPr>
        <w:pStyle w:val="Heading1"/>
      </w:pPr>
      <w:r>
        <w:t xml:space="preserve">16. India Adaptation &amp; Localisation</w:t>
      </w:r>
    </w:p>
    <w:p>
      <w:pPr>
        <w:spacing w:after="130"/>
      </w:pPr>
      <w:r>
        <w:t xml:space="preserve">Body Lab Juniors leans on its science framing, which gives it broad acceptance in Indian schools (it complements the science curriculum rather than competing with 'sex education'). The 'where babies grow' station is simple, factual and gated by the school-comfort toggle, so conservative schools can adopt the lighter version. The All Bodies Are Good station directly addresses colourism (the 'fairness' pressure) and size teasing, which are very real for Indian children. Everything is localised — voice, labels and the song — and Classroom Mode fits the Ayushman Bharat health-and-wellness hour.</w:t>
      </w:r>
    </w:p>
    <w:p>
      <w:pPr>
        <w:pStyle w:val="Heading1"/>
      </w:pPr>
      <w:r>
        <w:t xml:space="preserve">17. Safeguarding &amp; Wellbeing</w:t>
      </w:r>
    </w:p>
    <w:p>
      <w:pPr>
        <w:spacing w:after="130"/>
      </w:pPr>
      <w:r>
        <w:t xml:space="preserve">The care here is mostly about tone and acceptance. Reproduction is handled factually and non-graphically, with the school-comfort toggle and a caregiver note. Body positivity protects self-esteem at an age when teasing begins. The lab quietly reinforces game #2's 'my body is mine'. Sessions are short, there are no ads or purchases, and a grown-up-facing help link is available. As ever, content is reviewed by CSE and child-development specialists before release.</w:t>
      </w:r>
    </w:p>
    <w:p>
      <w:pPr>
        <w:pStyle w:val="Heading1"/>
      </w:pPr>
      <w:r>
        <w:t xml:space="preserve">18. Accessibility &amp; Inclusion</w:t>
      </w:r>
    </w:p>
    <w:p>
      <w:pPr>
        <w:spacing w:after="130"/>
      </w:pPr>
      <w:r>
        <w:t xml:space="preserve">Reading-light with full audio support for emerging readers; large forgiving targets; colour never the only cue; screen-reader and switch-access support; a reduced-stimulation calm mode; full offline play; and a low-end-device build. The bodies shown span skin tones, sizes and abilities, so every child sees their own body represented as good.</w:t>
      </w:r>
    </w:p>
    <w:p>
      <w:pPr>
        <w:pStyle w:val="Heading1"/>
      </w:pPr>
      <w:r>
        <w:t xml:space="preserve">19. Privacy &amp; Data</w:t>
      </w:r>
    </w:p>
    <w:p>
      <w:pPr>
        <w:spacing w:after="130"/>
      </w:pPr>
      <w:r>
        <w:t xml:space="preserve">Software for children, so data minimalism is the rule: no personal profile, no third-party advertising, no tracking or selling of children's data — aligned with India's DPDP Act. Progress (badges, streak, the 'my timeline' placement) is stored on-device only.</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animation/audio-heavy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model, organ/sense/growth data, the reproduction animation and labels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Toggle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 gates the reproduction depth (config, per school/parent)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#6 of the SwipeEd app's ages-6–9 chapter; continues Sam; reuses the body model from #2</w:t>
            </w:r>
          </w:p>
        </w:tc>
      </w:tr>
    </w:tbl>
    <w:p>
      <w:pPr>
        <w:spacing w:after="140"/>
      </w:pPr>
    </w:p>
    <w:p>
      <w:pPr>
        <w:pStyle w:val="Heading1"/>
      </w:pPr>
      <w:r>
        <w:t xml:space="preserve">21. Measurement &amp; Evaluation</w:t>
      </w:r>
    </w:p>
    <w:p>
      <w:pPr>
        <w:spacing w:after="130"/>
      </w:pPr>
      <w:r>
        <w:t xml:space="preserve">Light, age-appropriate signals: in-game accuracy on labelling and matching (a genuine learning measure at this age), Body Lab badges earned, plus caregiver/teacher observation (can the child name organs and the senses? answer 'where do babies grow' simply? speak kindly about all bodies?) and a short before/after check. Engagement is watched for healthy, curious play.</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babies grow' seen as too much, too soon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Simple/factual; school-comfort toggle (lighter version available); science framing; caregiver note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content feels clinical or embarrassing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cute lab art; matter-of-fact tone; non-realistic diagrams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Body-image teasing (size, colour) creeps in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All Bodies Are Good station tackles it head-on, incl. colourism</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load too high for some 6-year-olds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Audio on everything; short labels; picture-led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Label the Body + The Growing Machine + All Bodies Are Good; the Body Lab Badge Book;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Super Senses + Where Babies Grow (with the school-comfort toggle); the gentle streak;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organ/senses set; 'my growing-up timeline'; further localisation</w:t>
            </w:r>
          </w:p>
        </w:tc>
      </w:tr>
    </w:tbl>
    <w:p>
      <w:pPr>
        <w:spacing w:after="140"/>
      </w:pPr>
    </w:p>
    <w:p>
      <w:pPr>
        <w:pStyle w:val="Heading1"/>
      </w:pPr>
      <w:r>
        <w:t xml:space="preserve">24. How This Fits SwipeEd</w:t>
      </w:r>
    </w:p>
    <w:p>
      <w:pPr>
        <w:spacing w:after="130"/>
      </w:pPr>
      <w:r>
        <w:t xml:space="preserve">Body Lab Juniors is node #6 — the body thread's step into Chapter 2. It picks up from My Body, My Rules (my body is mine) and turns to understanding (here's how it works and grows), and it lays the groundwork for Puberty Quest (#13, the changes it hints at), The Amazing Journey (#14, the reproduction it introduces simply) and Body Confident (#21, the body image it begins). Science-framed and classroom-ready, it's also the game that most comfortably bridges SwipeEd and the regular school curriculum.</w:t>
      </w:r>
    </w:p>
    <w:p>
      <w:r>
        <w:br w:type="page"/>
      </w:r>
    </w:p>
    <w:p>
      <w:pPr>
        <w:pStyle w:val="Heading1"/>
      </w:pPr>
      <w:r>
        <w:t xml:space="preserve">Appendix A — Body Systems &amp; Senses (sample)</w:t>
      </w:r>
    </w:p>
    <w:p>
      <w:pPr>
        <w:spacing w:after="130"/>
      </w:pPr>
      <w:r>
        <w:t xml:space="preserve">Kept simple and cute; each organ lights up and says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Part / system</w:t>
            </w:r>
          </w:p>
        </w:tc>
        <w:tc>
          <w:tcPr>
            <w:tcW w:type="dxa" w:w="70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What it does (child-level)</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Heart</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Pumps blood — ba-dum, ba-dum</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Lungs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Breathe air in and out</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Tummy / stomach</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Turns food into energy</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Brain</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Thinks, feels, remembers, bosses the body</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Muscles &amp; bones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Move you and hold you up</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senses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Eyes see · ears hear · nose smells · tongue tastes · skin feels</w:t>
            </w:r>
          </w:p>
        </w:tc>
      </w:tr>
    </w:tbl>
    <w:p>
      <w:pPr>
        <w:spacing w:after="140"/>
      </w:pPr>
    </w:p>
    <w:p>
      <w:pPr>
        <w:pStyle w:val="Heading1"/>
      </w:pPr>
      <w:r>
        <w:t xml:space="preserve">Appendix B — Growth Stages &amp; 'All Bodies' Cards</w:t>
      </w:r>
    </w:p>
    <w:p>
      <w:pPr>
        <w:spacing w:after="120"/>
      </w:pPr>
      <w:r>
        <w:rPr>
          <w:b/>
          <w:bCs/>
        </w:rPr>
        <w:t xml:space="preserve">The Growing Machine stages. </w:t>
      </w:r>
      <w:r>
        <w:t xml:space="preserve">Baby → toddler → child (you are here!) → teen (bigger changes come) → grown-up → older grown-up.</w:t>
      </w:r>
    </w:p>
    <w:p>
      <w:pPr>
        <w:spacing w:after="120"/>
      </w:pPr>
      <w:r>
        <w:rPr>
          <w:b/>
          <w:bCs/>
        </w:rPr>
        <w:t xml:space="preserve">All Bodies Are Good — sample cards. </w:t>
      </w:r>
      <w:r>
        <w:t xml:space="preserve">Tall and short · big and small · every skin colour · curly and straight hair · a body that uses a wheelchair · a body with glasses or a hearing aid — every one is good.</w:t>
      </w:r>
    </w:p>
    <w:p>
      <w:pPr>
        <w:spacing w:after="120"/>
      </w:pPr>
      <w:r>
        <w:rPr>
          <w:b/>
          <w:bCs/>
        </w:rPr>
        <w:t xml:space="preserve">Where Babies Grow — the simple version. </w:t>
      </w:r>
      <w:r>
        <w:t xml:space="preserve">Babies grow in a part of the body called the uterus. (Fuller toggle: a baby starts from a tiny egg from a woman and a tiny sperm from a man.)</w:t>
      </w:r>
    </w:p>
    <w:p>
      <w:pPr>
        <w:pStyle w:val="Heading1"/>
      </w:pPr>
      <w:r>
        <w:t xml:space="preserve">Appendix C — Glossary &amp; Sources</w:t>
      </w:r>
    </w:p>
    <w:p>
      <w:pPr>
        <w:spacing w:after="120"/>
      </w:pPr>
      <w:r>
        <w:rPr>
          <w:b/>
          <w:bCs/>
        </w:rPr>
        <w:t xml:space="preserve">Sam — </w:t>
      </w:r>
      <w:r>
        <w:t xml:space="preserve">the companion (from Chapter 1) who runs the lab; slightly older look for Chapter 2.</w:t>
      </w:r>
    </w:p>
    <w:p>
      <w:pPr>
        <w:spacing w:after="120"/>
      </w:pPr>
      <w:r>
        <w:rPr>
          <w:b/>
          <w:bCs/>
        </w:rPr>
        <w:t xml:space="preserve">Body Lab Badge Book — </w:t>
      </w:r>
      <w:r>
        <w:t xml:space="preserve">the gentle, no-pressure collection of station badges.</w:t>
      </w:r>
    </w:p>
    <w:p>
      <w:pPr>
        <w:spacing w:after="120"/>
      </w:pPr>
      <w:r>
        <w:rPr>
          <w:b/>
          <w:bCs/>
        </w:rPr>
        <w:t xml:space="preserve">School-comfort toggle — </w:t>
      </w:r>
      <w:r>
        <w:t xml:space="preserve">the setting that gates how much reproduction detail is shown.</w:t>
      </w:r>
    </w:p>
    <w:p>
      <w:pPr>
        <w:spacing w:after="120"/>
      </w:pPr>
      <w:r>
        <w:rPr>
          <w:b/>
          <w:bCs/>
        </w:rPr>
        <w:t xml:space="preserve">The Growing Machine — </w:t>
      </w:r>
      <w:r>
        <w:t xml:space="preserve">the baby→grown-up growth slider.</w:t>
      </w:r>
    </w:p>
    <w:p>
      <w:pPr>
        <w:spacing w:after="40"/>
      </w:pPr>
    </w:p>
    <w:p>
      <w:pPr>
        <w:spacing w:after="80"/>
      </w:pPr>
      <w:r>
        <w:t xml:space="preserve">UNESCO (2018) International Technical Guidance on Sexuality Education — 'The Human Body &amp; Development' (topics 6.1, 6.2, 6.3, 6.4). </w:t>
      </w:r>
      <w:hyperlink w:history="1" r:id="rIdqiibdtpuxmo_uii7qmcnb">
        <w:r>
          <w:rPr>
            <w:rStyle w:val="Hyperlink"/>
            <w:sz w:val="20"/>
            <w:szCs w:val="20"/>
          </w:rPr>
          <w:t xml:space="preserve">https://unesdoc.unesco.org/ark:/48223/pf0000260770</w:t>
        </w:r>
      </w:hyperlink>
    </w:p>
    <w:p>
      <w:pPr>
        <w:spacing w:after="80"/>
      </w:pPr>
      <w:r>
        <w:t xml:space="preserve">WHO Europe &amp; BZgA (2010) Standards for Sexuality Education in Europe — ages 6–9 (body, reproduction basics, body image). </w:t>
      </w:r>
      <w:hyperlink w:history="1" r:id="rIda7adm9-hh7fsogpa7zm0a">
        <w:r>
          <w:rPr>
            <w:rStyle w:val="Hyperlink"/>
            <w:sz w:val="20"/>
            <w:szCs w:val="20"/>
          </w:rPr>
          <w:t xml:space="preserve">https://www.icmec.org/wp-content/uploads/2016/06/WHOStandards-for-Sexuality-Ed-in-Europe.pdf</w:t>
        </w:r>
      </w:hyperlink>
    </w:p>
    <w:p>
      <w:pPr>
        <w:spacing w:after="80"/>
      </w:pPr>
      <w:r>
        <w:t xml:space="preserve">Ayushman Bharat School Health &amp; Wellness Programme (NCERT/CBSE) — 'Growing Up Healthy' theme. </w:t>
      </w:r>
      <w:hyperlink w:history="1" r:id="rId0xeyaqsi0quiyzqqihcq5">
        <w:r>
          <w:rPr>
            <w:rStyle w:val="Hyperlink"/>
            <w:sz w:val="20"/>
            <w:szCs w:val="20"/>
          </w:rPr>
          <w:t xml:space="preserve">https://nhm.gov.in/</w:t>
        </w:r>
      </w:hyperlink>
    </w:p>
    <w:p>
      <w:pPr>
        <w:spacing w:after="130"/>
      </w:pPr>
      <w:r>
        <w:rPr>
          <w:b/>
          <w:bCs/>
          <w:sz w:val="20"/>
          <w:szCs w:val="20"/>
        </w:rPr>
        <w:t xml:space="preserve">Delivery context: </w:t>
      </w:r>
      <w:r>
        <w:rPr>
          <w:sz w:val="20"/>
          <w:szCs w:val="20"/>
        </w:rPr>
        <w:t xml:space="preserve">node #6 of the SwipeEd app (ages 6–9), Solo + Classroom; continues Sam; reuses the body model from node #2. Science-framed; reproduction simple + toggled;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Body Lab Juniors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E7490"/>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iibdtpuxmo_uii7qmcnb" Type="http://schemas.openxmlformats.org/officeDocument/2006/relationships/hyperlink" Target="https://unesdoc.unesco.org/ark:/48223/pf0000260770" TargetMode="External"/><Relationship Id="rIda7adm9-hh7fsogpa7zm0a" Type="http://schemas.openxmlformats.org/officeDocument/2006/relationships/hyperlink" Target="https://www.icmec.org/wp-content/uploads/2016/06/WHOStandards-for-Sexuality-Ed-in-Europe.pdf" TargetMode="External"/><Relationship Id="rId0xeyaqsi0quiyzqqihcq5" Type="http://schemas.openxmlformats.org/officeDocument/2006/relationships/hyperlink" Target="https://nhm.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Lab Juniors — Game Design Document (Ages 6–9)</dc:title>
  <dc:creator>Cowork</dc:creator>
  <cp:lastModifiedBy>Un-named</cp:lastModifiedBy>
  <cp:revision>1</cp:revision>
  <dcterms:created xsi:type="dcterms:W3CDTF">2026-06-19T12:08:50.601Z</dcterms:created>
  <dcterms:modified xsi:type="dcterms:W3CDTF">2026-06-19T12:08:50.601Z</dcterms:modified>
</cp:coreProperties>
</file>

<file path=docProps/custom.xml><?xml version="1.0" encoding="utf-8"?>
<Properties xmlns="http://schemas.openxmlformats.org/officeDocument/2006/custom-properties" xmlns:vt="http://schemas.openxmlformats.org/officeDocument/2006/docPropsVTypes"/>
</file>