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DB2777"/>
          <w:sz w:val="60"/>
          <w:szCs w:val="60"/>
        </w:rPr>
        <w:t xml:space="preserve">CROSSROADS</w:t>
      </w:r>
    </w:p>
    <w:p>
      <w:pPr>
        <w:spacing w:after="60"/>
        <w:jc w:val="center"/>
      </w:pPr>
      <w:r>
        <w:rPr>
          <w:color w:val="D2552B"/>
          <w:sz w:val="27"/>
          <w:szCs w:val="27"/>
        </w:rPr>
        <w:t xml:space="preserve">A Pre-Teen's Week of Choices</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#16 · Ages 9–12 · Thread D (Relationships) · Mobile, branching life-sim · Solo + Classroom · v1.0</w:t>
      </w:r>
    </w:p>
    <w:p>
      <w:pPr>
        <w:spacing w:after="120"/>
        <w:jc w:val="center"/>
      </w:pPr>
      <w:r>
        <w:rPr>
          <w:b/>
          <w:bCs/>
          <w:sz w:val="20"/>
          <w:szCs w:val="20"/>
        </w:rPr>
        <w:t xml:space="preserve">One-line pitch</w:t>
      </w:r>
    </w:p>
    <w:p>
      <w:pPr>
        <w:spacing w:after="900"/>
        <w:jc w:val="center"/>
      </w:pPr>
      <w:r>
        <w:rPr>
          <w:i/>
          <w:iCs/>
          <w:sz w:val="22"/>
          <w:szCs w:val="22"/>
        </w:rPr>
        <w:t xml:space="preserve">“Live a pre-teen's week with Sam: face the peer pressure, the first crush, the falling-out and the family change — and discover how each choice shapes your trust, your wellbeing, and who you're becoming.”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Crossroads is the sixteenth game in SwipeEd and the ages 9–12 step of the Relationships thread. It grows Friend or Frenemy?'s friendship stories into a full branching life-sim of a pre-teen's week: the player makes choices at the everyday crossroads of growing up — peer pressure, a first crush, a falling-out, a change at home — and watches the consequences ripple through 'Trust' and 'Wellbeing' meters, then gets a warm debrief from Sam on the skills they used. Replaying the week with different choices shows there's rarely one 'right' answer, but there are wiser and kinder ones.</w:t>
      </w:r>
    </w:p>
    <w:p>
      <w:pPr>
        <w:spacing w:after="130"/>
      </w:pPr>
      <w:r>
        <w:t xml:space="preserve">It weaves together the threads a nine-to-twelve-year-old is actually navigating: making decisions, resisting peer pressure, communicating, handling new feelings like a crush, and coping with family change. Crushes are handled gently and respectfully — normalised as part of growing up, never pushed toward pre-teen dating — which suits both the age and the Indian context. It is the child-level seed of the teen branching life-sims that follow.</w:t>
      </w:r>
    </w:p>
    <w:p>
      <w:pPr>
        <w:pStyle w:val="Heading1"/>
      </w:pPr>
      <w:r>
        <w:t xml:space="preserve">2. How the Toolkit Adapts at Ages 9–12</w:t>
      </w:r>
    </w:p>
    <w:p>
      <w:pPr>
        <w:spacing w:after="130"/>
      </w:pPr>
      <w:r>
        <w:t xml:space="preserve">A Chapter 3 game, sharing that chapter's conventions: independent readers (audio available), a richer branching-narrative mechanic with consequence meters, crown levels, a streak, and the Ask-It box — still no fail-state and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Ages 9–12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real choices in a pre-teen's week = practising decisions, refusal &amp; handling feelings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week unfolds with consequences; Trust &amp; Wellbeing meters respond; branch reveals; a theme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Replay the week with different choices; collect skill badges; crown levels (tougher weeks);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Words Toolbox (from Friend or Frenemy?) + 'decision tools' (Stop–Think–Choose)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trickier dilemmas and subtler pressure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core — branching with real consequences (the most agency yet at this age)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Ask-It — pose your own dilemma anonymously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Skill badges + the growing Words Toolbox</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narrates the week &amp; debriefs; UN &amp; RE at the 'Crush Corner' beat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('what would you do?'); Ask-It stays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 crossroads is a chance to choose who you're becoming'</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Branching life-sim (a pre-teen's week) for pre-adolescents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at each crossroads; see consequences on Trust &amp; Wellbeing; reflect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5.1 (peer influence), 5.2 (decisions), 5.3 (communication), 1.2/7.1 (feelings/crushes), 1.1/1.4 (family)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9–12 (independent readers; audio available)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5–7 minutes (a 'week')</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(narrator &amp; debrief) + UN &amp; RE (at Crush Corner)</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Crush content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Gentle &amp; respectful — normalised, never pushed toward dating; school-comfort toggle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Reflection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 end-of-week debrief naming the skills the player used</w:t>
            </w:r>
          </w:p>
        </w:tc>
      </w:tr>
    </w:tbl>
    <w:p>
      <w:pPr>
        <w:spacing w:after="140"/>
      </w:pPr>
    </w:p>
    <w:p>
      <w:pPr>
        <w:pStyle w:val="Heading1"/>
      </w:pPr>
      <w:r>
        <w:t xml:space="preserve">4. Design Pillars</w:t>
      </w:r>
    </w:p>
    <w:p>
      <w:pPr>
        <w:spacing w:after="120"/>
      </w:pPr>
      <w:r>
        <w:rPr>
          <w:b/>
          <w:bCs/>
        </w:rPr>
        <w:t xml:space="preserve">Choices have consequences. </w:t>
      </w:r>
      <w:r>
        <w:t xml:space="preserve">Trust and Wellbeing meters make the ripple of each decision visible and felt.</w:t>
      </w:r>
    </w:p>
    <w:p>
      <w:pPr>
        <w:spacing w:after="120"/>
      </w:pPr>
      <w:r>
        <w:rPr>
          <w:b/>
          <w:bCs/>
        </w:rPr>
        <w:t xml:space="preserve">The play is the learning. </w:t>
      </w:r>
      <w:r>
        <w:t xml:space="preserve">Living a dilemma and choosing IS the decision/refusal/feelings skill — far more than being told.</w:t>
      </w:r>
    </w:p>
    <w:p>
      <w:pPr>
        <w:spacing w:after="120"/>
      </w:pPr>
      <w:r>
        <w:rPr>
          <w:b/>
          <w:bCs/>
        </w:rPr>
        <w:t xml:space="preserve">Feelings are normal. </w:t>
      </w:r>
      <w:r>
        <w:t xml:space="preserve">Crushes and big emotions are part of growing up — never shameful, never rushed.</w:t>
      </w:r>
    </w:p>
    <w:p>
      <w:pPr>
        <w:spacing w:after="120"/>
      </w:pPr>
      <w:r>
        <w:rPr>
          <w:b/>
          <w:bCs/>
        </w:rPr>
        <w:t xml:space="preserve">No single right answer. </w:t>
      </w:r>
      <w:r>
        <w:t xml:space="preserve">Replaying shows wiser and kinder paths, not one 'correct' route — the skill is choosing well.</w:t>
      </w:r>
    </w:p>
    <w:p>
      <w:pPr>
        <w:spacing w:after="120"/>
      </w:pPr>
      <w:r>
        <w:rPr>
          <w:b/>
          <w:bCs/>
        </w:rPr>
        <w:t xml:space="preserve">Reflect to learn. </w:t>
      </w:r>
      <w:r>
        <w:t xml:space="preserve">Sam's debrief names the skills used, turning a fun week into durable learning.</w:t>
      </w:r>
    </w:p>
    <w:p>
      <w:pPr>
        <w:pStyle w:val="Heading1"/>
      </w:pPr>
      <w:r>
        <w:t xml:space="preserve">5. Learning Goals &amp; Curriculum Alignment</w:t>
      </w:r>
    </w:p>
    <w:p>
      <w:pPr>
        <w:spacing w:after="130"/>
      </w:pPr>
      <w:r>
        <w:t xml:space="preserve">After playing, a pre-adolescent should be able to: recognise and resist peer pressure; use a simple decision process (stop, think, choose; weigh consequences); communicate and refuse assertively; understand that crushes and new feelings are a normal part of growing up and how to handle them respectfully; cope with family changes and the big feelings they bring, and know to talk to someone; and see how everyday choices affect trust and wellbeing. This is UNESCO topic 5.1 (norms &amp; peer influence), 5.2 (decision-making), 5.3 (communication &amp; refusal), 1.2/7.1 (friendship, feelings &amp; attraction) and 1.1/1.4 (families &amp; change). It builds on Friend or Frenemy? (#9), reuses its Words Toolbox, and is the child-level seed of the teen branching life-sims — Reality Check (#28), Green Light / Red Light (#24), and Lines &amp; Limits / Mutual.</w:t>
      </w:r>
    </w:p>
    <w:p>
      <w:pPr>
        <w:pStyle w:val="Heading1"/>
      </w:pPr>
      <w:r>
        <w:t xml:space="preserve">6. Core Mechanic — A Week at the Crossroads</w:t>
      </w:r>
    </w:p>
    <w:p>
      <w:pPr>
        <w:spacing w:after="130"/>
      </w:pPr>
      <w:r>
        <w:t xml:space="preserve">The player lives a pre-teen's week as a branching story with consequence meters. None of it can be failed; audio is available; the week is replayable.</w:t>
      </w:r>
    </w:p>
    <w:p>
      <w:pPr>
        <w:spacing w:after="120"/>
      </w:pPr>
      <w:r>
        <w:rPr>
          <w:b/>
          <w:bCs/>
        </w:rPr>
        <w:t xml:space="preserve">1 · A Pre-Teen's Week. </w:t>
      </w:r>
      <w:r>
        <w:t xml:space="preserve">The branching life-sim core: scenes unfold across a week with decision points; each choice nudges the Trust meter (with friends/family) and the Wellbeing meter (how you feel). Replay to explore other paths.</w:t>
      </w:r>
    </w:p>
    <w:p>
      <w:pPr>
        <w:spacing w:after="120"/>
      </w:pPr>
      <w:r>
        <w:rPr>
          <w:b/>
          <w:bCs/>
        </w:rPr>
        <w:t xml:space="preserve">2 · Peer Pressure Crossroads. </w:t>
      </w:r>
      <w:r>
        <w:t xml:space="preserve">Friends pressure you — a dare, leaving someone out, 'everyone's doing it'. Choose: go along, say no, or suggest something else, using the Words Toolbox.</w:t>
      </w:r>
    </w:p>
    <w:p>
      <w:pPr>
        <w:spacing w:after="120"/>
      </w:pPr>
      <w:r>
        <w:rPr>
          <w:b/>
          <w:bCs/>
        </w:rPr>
        <w:t xml:space="preserve">3 · Crush Corner. </w:t>
      </w:r>
      <w:r>
        <w:t xml:space="preserve">A first crush appears, handled gently: crushes are a normal part of growing up; you don't have to act on them or tell everyone; respect yourself and the other person. (The UN &amp; RE beat; §11.)</w:t>
      </w:r>
    </w:p>
    <w:p>
      <w:pPr>
        <w:spacing w:after="120"/>
      </w:pPr>
      <w:r>
        <w:rPr>
          <w:b/>
          <w:bCs/>
        </w:rPr>
        <w:t xml:space="preserve">4 · When Families Change. </w:t>
      </w:r>
      <w:r>
        <w:t xml:space="preserve">A change at home — a new sibling, a move, parents arguing, a loss — and the big feelings it brings; the wise move is to feel them and talk to someone. (§12)</w:t>
      </w:r>
    </w:p>
    <w:p>
      <w:pPr>
        <w:spacing w:after="120"/>
      </w:pPr>
      <w:r>
        <w:rPr>
          <w:b/>
          <w:bCs/>
        </w:rPr>
        <w:t xml:space="preserve">5 · Stop–Think–Choose + Debrief. </w:t>
      </w:r>
      <w:r>
        <w:t xml:space="preserve">A simple decision tool the player uses at hard moments, and Sam's end-of-week debrief naming the skills they used and how their meters moved.</w:t>
      </w:r>
    </w:p>
    <w:p>
      <w:pPr>
        <w:pStyle w:val="Heading2"/>
      </w:pPr>
      <w:r>
        <w:t xml:space="preserve">The core loop</w:t>
      </w:r>
    </w:p>
    <w:p>
      <w:pPr>
        <w:pStyle w:val="ListParagraph"/>
        <w:numPr>
          <w:ilvl w:val="0"/>
          <w:numId w:val="2"/>
        </w:numPr>
        <w:spacing w:after="60"/>
      </w:pPr>
      <w:r>
        <w:rPr>
          <w:sz w:val="21"/>
          <w:szCs w:val="21"/>
        </w:rPr>
        <w:t xml:space="preserve">Sam sets the scene for the week.</w:t>
      </w:r>
    </w:p>
    <w:p>
      <w:pPr>
        <w:pStyle w:val="ListParagraph"/>
        <w:numPr>
          <w:ilvl w:val="0"/>
          <w:numId w:val="2"/>
        </w:numPr>
        <w:spacing w:after="60"/>
      </w:pPr>
      <w:r>
        <w:rPr>
          <w:sz w:val="21"/>
          <w:szCs w:val="21"/>
        </w:rPr>
        <w:t xml:space="preserve">At each crossroads the player chooses (using Words-Toolbox or Stop–Think–Choose tools).</w:t>
      </w:r>
    </w:p>
    <w:p>
      <w:pPr>
        <w:pStyle w:val="ListParagraph"/>
        <w:numPr>
          <w:ilvl w:val="0"/>
          <w:numId w:val="2"/>
        </w:numPr>
        <w:spacing w:after="60"/>
      </w:pPr>
      <w:r>
        <w:rPr>
          <w:sz w:val="21"/>
          <w:szCs w:val="21"/>
        </w:rPr>
        <w:t xml:space="preserve">Trust &amp; Wellbeing meters respond; the story branches; UN &amp; RE appear at the crush beat.</w:t>
      </w:r>
    </w:p>
    <w:p>
      <w:pPr>
        <w:pStyle w:val="ListParagraph"/>
        <w:numPr>
          <w:ilvl w:val="0"/>
          <w:numId w:val="2"/>
        </w:numPr>
        <w:spacing w:after="60"/>
      </w:pPr>
      <w:r>
        <w:rPr>
          <w:sz w:val="21"/>
          <w:szCs w:val="21"/>
        </w:rPr>
        <w:t xml:space="preserve">Sam's debrief names the skills used; replay for other paths; crown levels add tougher weeks. (5–7 min.)</w:t>
      </w:r>
    </w:p>
    <w:p>
      <w:pPr>
        <w:pStyle w:val="Heading1"/>
      </w:pPr>
      <w:r>
        <w:t xml:space="preserve">7. Sam &amp; Continuity</w:t>
      </w:r>
    </w:p>
    <w:p>
      <w:pPr>
        <w:spacing w:after="130"/>
      </w:pPr>
      <w:r>
        <w:rPr>
          <w:b/>
          <w:bCs/>
        </w:rPr>
        <w:t xml:space="preserve">Sam narrates and debriefs. </w:t>
      </w:r>
      <w:r>
        <w:t xml:space="preserve">The companion guides the week and gives the reflective debrief at the end. Crossroads grows directly from Friend or Frenemy? (#9) — the same Words Toolbox returns and expands — and it's the bridge from single friendship moments to navigating a whole week of pre-teen life. Its branching-with-consequences shape and the debrief are the template the teen life-sims (Reality Check, Lines &amp; Limits, Mutual) inherit and deepen.</w:t>
      </w:r>
    </w:p>
    <w:p>
      <w:pPr>
        <w:pStyle w:val="Heading1"/>
      </w:pPr>
      <w:r>
        <w:t xml:space="preserve">8. Juice, Sound &amp; Feel</w:t>
      </w:r>
    </w:p>
    <w:p>
      <w:pPr>
        <w:spacing w:after="130"/>
      </w:pPr>
      <w:r>
        <w:t xml:space="preserve">Game feel makes choices matter and feel good:</w:t>
      </w:r>
    </w:p>
    <w:p>
      <w:pPr>
        <w:pStyle w:val="ListParagraph"/>
        <w:numPr>
          <w:ilvl w:val="0"/>
          <w:numId w:val="3"/>
        </w:numPr>
        <w:spacing w:after="60"/>
      </w:pPr>
      <w:r>
        <w:rPr>
          <w:sz w:val="21"/>
          <w:szCs w:val="21"/>
        </w:rPr>
        <w:t xml:space="preserve">The week visibly branches — choices change what happens next, sometimes in surprising ways.</w:t>
      </w:r>
    </w:p>
    <w:p>
      <w:pPr>
        <w:pStyle w:val="ListParagraph"/>
        <w:numPr>
          <w:ilvl w:val="0"/>
          <w:numId w:val="3"/>
        </w:numPr>
        <w:spacing w:after="60"/>
      </w:pPr>
      <w:r>
        <w:rPr>
          <w:sz w:val="21"/>
          <w:szCs w:val="21"/>
        </w:rPr>
        <w:t xml:space="preserve">Trust and Wellbeing meters glow up or dip with a satisfying response to each choice.</w:t>
      </w:r>
    </w:p>
    <w:p>
      <w:pPr>
        <w:pStyle w:val="ListParagraph"/>
        <w:numPr>
          <w:ilvl w:val="0"/>
          <w:numId w:val="3"/>
        </w:numPr>
        <w:spacing w:after="60"/>
      </w:pPr>
      <w:r>
        <w:rPr>
          <w:sz w:val="21"/>
          <w:szCs w:val="21"/>
        </w:rPr>
        <w:t xml:space="preserve">A Words-Toolbox line 'powers up' the player's character when used well.</w:t>
      </w:r>
    </w:p>
    <w:p>
      <w:pPr>
        <w:pStyle w:val="ListParagraph"/>
        <w:numPr>
          <w:ilvl w:val="0"/>
          <w:numId w:val="3"/>
        </w:numPr>
        <w:spacing w:after="60"/>
      </w:pPr>
      <w:r>
        <w:rPr>
          <w:sz w:val="21"/>
          <w:szCs w:val="21"/>
        </w:rPr>
        <w:t xml:space="preserve">Sam's warm narration and a relatable pre-teen theme; gentle music in tender moments.</w:t>
      </w:r>
    </w:p>
    <w:p>
      <w:pPr>
        <w:pStyle w:val="ListParagraph"/>
        <w:numPr>
          <w:ilvl w:val="0"/>
          <w:numId w:val="3"/>
        </w:numPr>
        <w:spacing w:after="60"/>
      </w:pPr>
      <w:r>
        <w:rPr>
          <w:sz w:val="21"/>
          <w:szCs w:val="21"/>
        </w:rPr>
        <w:t xml:space="preserve">Skill-badge sparkles in the debrief; big forgiving targets.</w:t>
      </w:r>
    </w:p>
    <w:p>
      <w:pPr>
        <w:pStyle w:val="ListParagraph"/>
        <w:numPr>
          <w:ilvl w:val="0"/>
          <w:numId w:val="3"/>
        </w:numPr>
        <w:spacing w:after="60"/>
      </w:pPr>
      <w:r>
        <w:rPr>
          <w:sz w:val="21"/>
          <w:szCs w:val="21"/>
        </w:rPr>
        <w:t xml:space="preserve">Audio on everything; no harsh sounds; no fail — a poor choice plays out as a consequence and a chance to reflect or replay.</w:t>
      </w:r>
    </w:p>
    <w:p>
      <w:r>
        <w:br w:type="page"/>
      </w:r>
    </w:p>
    <w:p>
      <w:pPr>
        <w:pStyle w:val="Heading1"/>
      </w:pPr>
      <w:r>
        <w:t xml:space="preserve">9. The Content System — Four Threads of the Week</w:t>
      </w:r>
    </w:p>
    <w:p>
      <w:pPr>
        <w:spacing w:after="130"/>
      </w:pPr>
      <w:r>
        <w:t xml:space="preserve">The week weaves four threads, deepened by crown levels (tougher weeks). Nothing can be failed; replay is encouraged.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Thread</w:t>
            </w:r>
          </w:p>
        </w:tc>
        <w:tc>
          <w:tcPr>
            <w:tcW w:type="dxa" w:w="37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Peer pressure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Recognise &amp; resist; decide &amp; refuse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Peer Pressure Crossroads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Feelings &amp; crushes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New feelings are normal; handle them respectfully</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Crush Corner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Family &amp; change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Cope with change; talk to someone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When Families Change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Decisions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Stop–think–choose; weigh consequences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Stop–Think–Choose + Debrief</w:t>
            </w:r>
          </w:p>
        </w:tc>
      </w:tr>
    </w:tbl>
    <w:p>
      <w:pPr>
        <w:spacing w:after="140"/>
      </w:pPr>
    </w:p>
    <w:p>
      <w:pPr>
        <w:pStyle w:val="Heading1"/>
      </w:pPr>
      <w:r>
        <w:t xml:space="preserve">10. The Life-Sim &amp; the Meters</w:t>
      </w:r>
    </w:p>
    <w:p>
      <w:pPr>
        <w:spacing w:after="130"/>
      </w:pPr>
      <w:r>
        <w:t xml:space="preserve">Crossroads is a branching narrative, not a quiz, so its power is in consequence. Two meters make that visible: Trust (how friends and family trust and rely on you) and Wellbeing (how you yourself feel). A choice that gives in to pressure might keep a friend happy but dent your wellbeing; speaking up might cost a little in the moment but build trust and self-respect. There is no fail-state and no single right answer — the design teaches that good choices are about weighing consequences, not getting it 'correct' — and replaying the week to try other paths is the point. Sam's debrief then names the skills the player used, which is what turns the fun into learning.</w:t>
      </w:r>
    </w:p>
    <w:p>
      <w:pPr>
        <w:pStyle w:val="Heading1"/>
      </w:pPr>
      <w:r>
        <w:t xml:space="preserve">11. Crush Corner — First Feelings, Handled Gently (UN &amp; RE)</w:t>
      </w:r>
    </w:p>
    <w:p>
      <w:pPr>
        <w:spacing w:after="130"/>
      </w:pPr>
      <w:r>
        <w:t xml:space="preserve">A first crush is one of the biggest things at this age, and it's heavily teased and, in India, often treated as taboo — which makes it a perfect, careful unlearn moment. UN gently erases the shame ('lots of kids feel a crush is embarrassing or wrong, or that you have to hide it — or tell everyone; that's not right, and it's not your fault'), and RE redraws the truth ('crushes and new feelings are a normal, healthy part of growing up; you don't have to act on them; respect yourself and the other person'). Crucially, the game normalises the feeling without pushing pre-teen dating — the respectful, age-appropriate, and culturally-fitting message is that feelings are okay and you can simply let them be. A school-comfort toggle can soften this thread further where a school prefers.</w:t>
      </w:r>
    </w:p>
    <w:p>
      <w:pPr>
        <w:pStyle w:val="Heading1"/>
      </w:pPr>
      <w:r>
        <w:t xml:space="preserve">12. When Families Change</w:t>
      </w:r>
    </w:p>
    <w:p>
      <w:pPr>
        <w:spacing w:after="130"/>
      </w:pPr>
      <w:r>
        <w:t xml:space="preserve">Families change — a new baby, a move, parents arguing or separating, a grandparent's illness or loss — and the big feelings these bring are real. This thread validates those feelings (it's okay to feel sad, angry or worried), shows that families come in many forms and that change doesn't mean less love, and models the wise move: feel it, and talk to a trusted adult. Because this content can mirror a child's real life and surface distress, it is handled with care and always offers a route to support — a trusted adult, a counsellor, Childline 1098 — and Ask-It is there for private worries.</w:t>
      </w:r>
    </w:p>
    <w:p>
      <w:pPr>
        <w:pStyle w:val="Heading1"/>
      </w:pPr>
      <w:r>
        <w:t xml:space="preserve">13. Collection &amp; Progression</w:t>
      </w:r>
    </w:p>
    <w:p>
      <w:pPr>
        <w:spacing w:after="130"/>
      </w:pPr>
      <w:r>
        <w:t xml:space="preserve">Light, pressure-free gamification: skill badges earned in the debrief, the growing Words Toolbox and decision tools, crown levels for tougher weeks, and a gentle streak. No leagues on choices, nothing to buy, no fail-state — replaying for new paths is the reward.</w:t>
      </w:r>
    </w:p>
    <w:p>
      <w:pPr>
        <w:pStyle w:val="Heading1"/>
      </w:pPr>
      <w:r>
        <w:t xml:space="preserve">14. Modes of Use</w:t>
      </w:r>
    </w:p>
    <w:p>
      <w:pPr>
        <w:spacing w:after="120"/>
      </w:pPr>
      <w:r>
        <w:rPr>
          <w:b/>
          <w:bCs/>
        </w:rPr>
        <w:t xml:space="preserve">Solo. </w:t>
      </w:r>
      <w:r>
        <w:t xml:space="preserve">The main experience — live the week privately, with Ask-It for personal worries.</w:t>
      </w:r>
    </w:p>
    <w:p>
      <w:pPr>
        <w:spacing w:after="120"/>
      </w:pPr>
      <w:r>
        <w:rPr>
          <w:b/>
          <w:bCs/>
        </w:rPr>
        <w:t xml:space="preserve">Classroom Mode. </w:t>
      </w:r>
      <w:r>
        <w:t xml:space="preserve">A teacher plays a week on the big screen and pauses at crossroads for 'what would you do — and what might happen?', a rich way to teach decision-making and peer-pressure skills in the Ayushman Bharat hour.</w:t>
      </w:r>
    </w:p>
    <w:p>
      <w:pPr>
        <w:spacing w:after="120"/>
      </w:pPr>
      <w:r>
        <w:rPr>
          <w:b/>
          <w:bCs/>
        </w:rPr>
        <w:t xml:space="preserve">Family. </w:t>
      </w:r>
      <w:r>
        <w:t xml:space="preserve">A prompt helps a parent play a week with their child and talk about a real dilemma together.</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sets up the week; pick an avatar &amp; language; school-comfort setting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Week</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branching scenes; Trust &amp; Wellbeing meters; the Words Toolbox &amp; decision tools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Crossroads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choice point → pick a response → see the consequence &amp; meters move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Crush Corner</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First-feelings scene; UN &amp; RE on the unlearn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When Families Change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family-change scene; feel it; talk to someone; help link</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Debrief</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names the skills used and how the week went; replay or move on</w:t>
            </w:r>
          </w:p>
        </w:tc>
      </w:tr>
    </w:tbl>
    <w:p>
      <w:pPr>
        <w:spacing w:after="140"/>
      </w:pPr>
    </w:p>
    <w:p>
      <w:pPr>
        <w:spacing w:after="130"/>
      </w:pPr>
      <w:r>
        <w:rPr>
          <w:b/>
          <w:bCs/>
        </w:rPr>
        <w:t xml:space="preserve">Interaction rules. </w:t>
      </w:r>
      <w:r>
        <w:t xml:space="preserve">Independent-reader friendly with audio; large targets; no fail; replayable; tender threads offer a help route; Ask-It is private.</w:t>
      </w:r>
    </w:p>
    <w:p>
      <w:pPr>
        <w:pStyle w:val="Heading1"/>
      </w:pPr>
      <w:r>
        <w:t xml:space="preserve">16. Art &amp; Audio Direction</w:t>
      </w:r>
    </w:p>
    <w:p>
      <w:pPr>
        <w:spacing w:after="130"/>
      </w:pPr>
      <w:r>
        <w:t xml:space="preserve">Warm, relatable pre-teen story art — home, school, the playground, the group chat — with a diverse recurring cast (carried from Friend or Frenemy?). Crush and family scenes are gentle and emotionally honest, never melodramatic or romantic. Audio supports independent readers — Sam's narration and the debrief voice, a relatable theme, soft music in tender beats — with a reduced-stimulation calm mode available.</w:t>
      </w:r>
    </w:p>
    <w:p>
      <w:pPr>
        <w:pStyle w:val="Heading1"/>
      </w:pPr>
      <w:r>
        <w:t xml:space="preserve">17. India Adaptation &amp; Localisation</w:t>
      </w:r>
    </w:p>
    <w:p>
      <w:pPr>
        <w:spacing w:after="130"/>
      </w:pPr>
      <w:r>
        <w:t xml:space="preserve">The week's dilemmas are India-true — group/cricket pressure, exam stress, co-ed friendships, joint-family dynamics, 'log kya kahenge'. Crushes are the most sensitive thread and are handled with real care: feelings are normalised and respected, but the game never endorses pre-teen dating or acting on a crush — which fits both the age and Indian norms — and a school-comfort toggle can soften it. Family-change content reflects Indian family life and routes distress to a trusted adult or Childline 1098. Everything is localised, and Classroom Mode fits the Ayushman Bharat life-skills hour.</w:t>
      </w:r>
    </w:p>
    <w:p>
      <w:pPr>
        <w:pStyle w:val="Heading1"/>
      </w:pPr>
      <w:r>
        <w:t xml:space="preserve">18. Safeguarding &amp; Wellbeing</w:t>
      </w:r>
    </w:p>
    <w:p>
      <w:pPr>
        <w:spacing w:after="130"/>
      </w:pPr>
      <w:r>
        <w:t xml:space="preserve">Crossroads touches real, sometimes hard pre-teen life, so wellbeing is central. Family-change and peer-pressure content can mirror a child's reality and surface distress; the game always validates feelings, never dramatises, and offers a route to support (a trusted adult, a counsellor, Childline 1098), with Ask-It for private worries. Crushes are kept innocent and respectful, with the school-comfort toggle. Peer-pressure scenarios include resisting risky dares without glamorising them. Content is reviewed by CSE and child-development specialists; there are no ads or purchases, and a help link is always available.</w:t>
      </w:r>
    </w:p>
    <w:p>
      <w:pPr>
        <w:pStyle w:val="Heading1"/>
      </w:pPr>
      <w:r>
        <w:t xml:space="preserve">19. Accessibility &amp; Inclusion</w:t>
      </w:r>
    </w:p>
    <w:p>
      <w:pPr>
        <w:spacing w:after="130"/>
      </w:pPr>
      <w:r>
        <w:t xml:space="preserve">Independent-reader friendly with full audio; large targets; colour never the only cue; screen-reader and switch-access support; a reduced-stimulation calm mode; full offline play; and a low-end-device build. The cast and the families shown are diverse in gender, skin tone, faith, family shape and ability, so every child sees a week that could be theirs.</w:t>
      </w:r>
    </w:p>
    <w:p>
      <w:pPr>
        <w:pStyle w:val="Heading1"/>
      </w:pPr>
      <w:r>
        <w:t xml:space="preserve">20. Privacy &amp; Data</w:t>
      </w:r>
    </w:p>
    <w:p>
      <w:pPr>
        <w:spacing w:after="130"/>
      </w:pPr>
      <w:r>
        <w:t xml:space="preserve">Software for children, so data minimalism is the rule: no personal profile, no third-party advertising, no tracking or selling of children's data — aligned with India's DPDP Act. Ask-It is anonymous; choices, meters and progress are stored on-device.</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branching-narrative engine + meters + audio</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 consequences, meter rules and the Words Toolbox as data in a CMS; localisation; school-comfort flags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Reuse the shared unlearn–relearn component at Crush Corner</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anonymous intake + vetted answers + safeguarding triage (with Puberty Quest &amp; Boundary Bot)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#16 of the SwipeEd app's ages-9–12 chapter; Sam hosts; reuses &amp; extends the branching engine from Friend or Frenemy?</w:t>
            </w:r>
          </w:p>
        </w:tc>
      </w:tr>
    </w:tbl>
    <w:p>
      <w:pPr>
        <w:spacing w:after="140"/>
      </w:pPr>
    </w:p>
    <w:p>
      <w:pPr>
        <w:pStyle w:val="Heading1"/>
      </w:pPr>
      <w:r>
        <w:t xml:space="preserve">22. Measurement &amp; Evaluation</w:t>
      </w:r>
    </w:p>
    <w:p>
      <w:pPr>
        <w:spacing w:after="130"/>
      </w:pPr>
      <w:r>
        <w:t xml:space="preserve">Learning signals: the choices a player makes over replays (do they resist pressure, decide thoughtfully, handle feelings and family change well?), skill badges, a short pre/post check, and caregiver/teacher observation (does the child use stop–think–choose? talk about feelings without shame?). Ask-It's anonymised dilemma themes reveal what's on their minds. Engagement is watched for healthy play and replay.</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Crush content seen as encouraging pre-teen dating</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Feelings normalised, never pushed to action/dating; respectful; school-comfort toggle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Family-change content surfaces distress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Validates feelings; never dramatises; routes to a trusted adult / Childline 1098; Ask-It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Peer-pressure dares glamorise risk</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Risky dares shown with honest consequences, never as cool</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'One right answer' pressure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fail, no single correct path; replay &amp; weighing consequences is the skill</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weeks; classroom &amp; family modes; offline; no manipulative loops</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pre-teen's week with Peer Pressure Crossroads + the Debrief; Trust &amp; Wellbeing meters; the Words Toolbox;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Crush Corner (UN &amp; RE), When Families Change; Stop–Think–Choose; Ask-It;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more weeks/branches; further localisation</w:t>
            </w:r>
          </w:p>
        </w:tc>
      </w:tr>
    </w:tbl>
    <w:p>
      <w:pPr>
        <w:spacing w:after="140"/>
      </w:pPr>
    </w:p>
    <w:p>
      <w:pPr>
        <w:pStyle w:val="Heading1"/>
      </w:pPr>
      <w:r>
        <w:t xml:space="preserve">25. How This Fits SwipeEd</w:t>
      </w:r>
    </w:p>
    <w:p>
      <w:pPr>
        <w:spacing w:after="130"/>
      </w:pPr>
      <w:r>
        <w:t xml:space="preserve">Crossroads is node #16 — the Relationships thread's move into the fuller, messier life of a pre-teen. It grows from My Family Garden (#3) and Friend or Frenemy? (#9), and it leads into Green Light / Red Light (#24, reading relationships at 12–15), Reality Check (#28, decisions &amp; media at 12–15) and the teen life-sims Lines &amp; Limits and Mutual. Its branching-with-consequences shape, the Trust/Wellbeing meters and the reflective debrief are the template those later games inherit — and the gentle, respectful way it handles a first crush is the foundation the teen relationship games build on.</w:t>
      </w:r>
    </w:p>
    <w:p>
      <w:r>
        <w:br w:type="page"/>
      </w:r>
    </w:p>
    <w:p>
      <w:pPr>
        <w:pStyle w:val="Heading1"/>
      </w:pPr>
      <w:r>
        <w:t xml:space="preserve">Appendix A — Sample Crossroads (a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Crossroad</w:t>
            </w:r>
          </w:p>
        </w:tc>
        <w:tc>
          <w:tcPr>
            <w:tcW w:type="dxa" w:w="66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Choices → consequence</w:t>
            </w:r>
          </w:p>
        </w:tc>
      </w:tr>
      <w:tr>
        <w:trPr>
          <w:cantSplit/>
        </w:trPr>
        <w:tc>
          <w:tcPr>
            <w:tcW w:type="dxa" w:w="2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Friends dare you to skip class</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 along (trust dips later) · say no · suggest something else</w:t>
            </w:r>
          </w:p>
        </w:tc>
      </w:tr>
      <w:tr>
        <w:trPr>
          <w:cantSplit/>
        </w:trPr>
        <w:tc>
          <w:tcPr>
            <w:tcW w:type="dxa" w:w="2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have a crush on a classmate</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Tease yourself about it · act on it / tell everyone · let the feeling be &amp; focus on growing up (the wise path)</w:t>
            </w:r>
          </w:p>
        </w:tc>
      </w:tr>
      <w:tr>
        <w:trPr>
          <w:cantSplit/>
        </w:trPr>
        <w:tc>
          <w:tcPr>
            <w:tcW w:type="dxa" w:w="2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best friend made a new friend</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Sulk · spread a rumour · talk about how you feel (Words Toolbox)</w:t>
            </w:r>
          </w:p>
        </w:tc>
      </w:tr>
      <w:tr>
        <w:trPr>
          <w:cantSplit/>
        </w:trPr>
        <w:tc>
          <w:tcPr>
            <w:tcW w:type="dxa" w:w="2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Parents are arguing a lot at home</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Bottle it up · take it out on others · talk to a trusted adult</w:t>
            </w:r>
          </w:p>
        </w:tc>
      </w:tr>
      <w:tr>
        <w:trPr>
          <w:cantSplit/>
        </w:trPr>
        <w:tc>
          <w:tcPr>
            <w:tcW w:type="dxa" w:w="2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group is teasing someone online</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Join in · ignore · be an ally + report</w:t>
            </w:r>
          </w:p>
        </w:tc>
      </w:tr>
    </w:tbl>
    <w:p>
      <w:pPr>
        <w:spacing w:after="140"/>
      </w:pPr>
    </w:p>
    <w:p>
      <w:pPr>
        <w:pStyle w:val="Heading1"/>
      </w:pPr>
      <w:r>
        <w:t xml:space="preserve">Appendix B — Tools &amp; UN &amp; RE Lines</w:t>
      </w:r>
    </w:p>
    <w:p>
      <w:pPr>
        <w:spacing w:after="120"/>
      </w:pPr>
      <w:r>
        <w:rPr>
          <w:b/>
          <w:bCs/>
        </w:rPr>
        <w:t xml:space="preserve">Stop–Think–Choose. </w:t>
      </w:r>
      <w:r>
        <w:t xml:space="preserve">Stop (pause) · Think (what could happen?) · Choose (the kind, wise move).</w:t>
      </w:r>
    </w:p>
    <w:p>
      <w:pPr>
        <w:spacing w:after="120"/>
      </w:pPr>
      <w:r>
        <w:rPr>
          <w:b/>
          <w:bCs/>
        </w:rPr>
        <w:t xml:space="preserve">Words Toolbox (grown from #9). </w:t>
      </w:r>
      <w:r>
        <w:t xml:space="preserve">'I feel… when…' · 'No, I don't want to.' · 'Can we talk?' · 'I'm sorry.'</w:t>
      </w:r>
    </w:p>
    <w:p>
      <w:pPr>
        <w:spacing w:after="120"/>
      </w:pPr>
      <w:r>
        <w:rPr>
          <w:b/>
          <w:bCs/>
        </w:rPr>
        <w:t xml:space="preserve">UN (sample, Crush Corner). </w:t>
      </w:r>
      <w:r>
        <w:t xml:space="preserve">'Lots of kids think a crush is embarrassing or wrong — it isn't, and it's not your fault for feeling that way. Let's rub it out.'</w:t>
      </w:r>
    </w:p>
    <w:p>
      <w:pPr>
        <w:spacing w:after="120"/>
      </w:pPr>
      <w:r>
        <w:rPr>
          <w:b/>
          <w:bCs/>
        </w:rPr>
        <w:t xml:space="preserve">RE (sample). </w:t>
      </w:r>
      <w:r>
        <w:t xml:space="preserve">'A crush is a normal part of growing up. You don't have to act on it — just respect yourself and the other person.'</w:t>
      </w:r>
    </w:p>
    <w:p>
      <w:pPr>
        <w:pStyle w:val="Heading1"/>
      </w:pPr>
      <w:r>
        <w:t xml:space="preserve">Appendix C — Glossary &amp; Sources</w:t>
      </w:r>
    </w:p>
    <w:p>
      <w:pPr>
        <w:spacing w:after="120"/>
      </w:pPr>
      <w:r>
        <w:rPr>
          <w:b/>
          <w:bCs/>
        </w:rPr>
        <w:t xml:space="preserve">Sam — </w:t>
      </w:r>
      <w:r>
        <w:t xml:space="preserve">the companion who narrates the week and gives the debrief.</w:t>
      </w:r>
    </w:p>
    <w:p>
      <w:pPr>
        <w:spacing w:after="120"/>
      </w:pPr>
      <w:r>
        <w:rPr>
          <w:b/>
          <w:bCs/>
        </w:rPr>
        <w:t xml:space="preserve">Trust &amp; Wellbeing meters — </w:t>
      </w:r>
      <w:r>
        <w:t xml:space="preserve">the consequence meters that respond to choices.</w:t>
      </w:r>
    </w:p>
    <w:p>
      <w:pPr>
        <w:spacing w:after="120"/>
      </w:pPr>
      <w:r>
        <w:rPr>
          <w:b/>
          <w:bCs/>
        </w:rPr>
        <w:t xml:space="preserve">Crush Corner — </w:t>
      </w:r>
      <w:r>
        <w:t xml:space="preserve">the gentle first-feelings thread (with UN &amp; RE).</w:t>
      </w:r>
    </w:p>
    <w:p>
      <w:pPr>
        <w:spacing w:after="120"/>
      </w:pPr>
      <w:r>
        <w:rPr>
          <w:b/>
          <w:bCs/>
        </w:rPr>
        <w:t xml:space="preserve">Stop–Think–Choose — </w:t>
      </w:r>
      <w:r>
        <w:t xml:space="preserve">the simple decision tool used at hard moments.</w:t>
      </w:r>
    </w:p>
    <w:p>
      <w:pPr>
        <w:spacing w:after="40"/>
      </w:pPr>
    </w:p>
    <w:p>
      <w:pPr>
        <w:spacing w:after="80"/>
      </w:pPr>
      <w:r>
        <w:t xml:space="preserve">UNESCO (2018) International Technical Guidance on Sexuality Education — 'Skills for Health &amp; Well-being' (5.1, 5.2, 5.3) &amp; 'Relationships' (1.2, 7.1, 1.1, 1.4). </w:t>
      </w:r>
      <w:hyperlink w:history="1" r:id="rIdzagtdy3dthopf-qe_-zon">
        <w:r>
          <w:rPr>
            <w:rStyle w:val="Hyperlink"/>
            <w:sz w:val="20"/>
            <w:szCs w:val="20"/>
          </w:rPr>
          <w:t xml:space="preserve">https://unesdoc.unesco.org/ark:/48223/pf0000260770</w:t>
        </w:r>
      </w:hyperlink>
    </w:p>
    <w:p>
      <w:pPr>
        <w:spacing w:after="80"/>
      </w:pPr>
      <w:r>
        <w:t xml:space="preserve">WHO Europe &amp; BZgA (2010) Standards for Sexuality Education in Europe — ages 9–12 (peer pressure, feelings, decisions). </w:t>
      </w:r>
      <w:hyperlink w:history="1" r:id="rIdemrfdj9obtqabjimeksdp">
        <w:r>
          <w:rPr>
            <w:rStyle w:val="Hyperlink"/>
            <w:sz w:val="20"/>
            <w:szCs w:val="20"/>
          </w:rPr>
          <w:t xml:space="preserve">https://www.icmec.org/wp-content/uploads/2016/06/WHOStandards-for-Sexuality-Ed-in-Europe.pdf</w:t>
        </w:r>
      </w:hyperlink>
    </w:p>
    <w:p>
      <w:pPr>
        <w:spacing w:after="80"/>
      </w:pPr>
      <w:r>
        <w:t xml:space="preserve">Social-emotional learning (decision-making, peer relationships) — CASEL; Childline India 1098. </w:t>
      </w:r>
      <w:hyperlink w:history="1" r:id="rIdicquazrcceohkd_kql0wg">
        <w:r>
          <w:rPr>
            <w:rStyle w:val="Hyperlink"/>
            <w:sz w:val="20"/>
            <w:szCs w:val="20"/>
          </w:rPr>
          <w:t xml:space="preserve">https://casel.org/fundamentals-of-sel/</w:t>
        </w:r>
      </w:hyperlink>
    </w:p>
    <w:p>
      <w:pPr>
        <w:spacing w:after="130"/>
      </w:pPr>
      <w:r>
        <w:rPr>
          <w:b/>
          <w:bCs/>
          <w:sz w:val="20"/>
          <w:szCs w:val="20"/>
        </w:rPr>
        <w:t xml:space="preserve">Delivery context: </w:t>
      </w:r>
      <w:r>
        <w:rPr>
          <w:sz w:val="20"/>
          <w:szCs w:val="20"/>
        </w:rPr>
        <w:t xml:space="preserve">node #16 of the SwipeEd app (ages 9–12), Solo + Classroom; Sam narrates &amp; debriefs, UN &amp; RE at Crush Corner; builds on Friend or Frenemy? (#9). Crushes normalised, not endorsed-as-dating; school-comfort toggle;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Crossroads — Game Design Document (Ages 9–12)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DB2777"/>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agtdy3dthopf-qe_-zon" Type="http://schemas.openxmlformats.org/officeDocument/2006/relationships/hyperlink" Target="https://unesdoc.unesco.org/ark:/48223/pf0000260770" TargetMode="External"/><Relationship Id="rIdemrfdj9obtqabjimeksdp" Type="http://schemas.openxmlformats.org/officeDocument/2006/relationships/hyperlink" Target="https://www.icmec.org/wp-content/uploads/2016/06/WHOStandards-for-Sexuality-Ed-in-Europe.pdf" TargetMode="External"/><Relationship Id="rIdicquazrcceohkd_kql0wg" Type="http://schemas.openxmlformats.org/officeDocument/2006/relationships/hyperlink" Target="https://casel.org/fundamentals-of-se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Crossroads — Game Design Document (Ages 9–12)</dc:title>
  <dc:creator>Cowork</dc:creator>
  <cp:lastModifiedBy>Un-named</cp:lastModifiedBy>
  <cp:revision>1</cp:revision>
  <dcterms:created xsi:type="dcterms:W3CDTF">2026-06-19T16:53:40.933Z</dcterms:created>
  <dcterms:modified xsi:type="dcterms:W3CDTF">2026-06-19T16:53:40.933Z</dcterms:modified>
</cp:coreProperties>
</file>

<file path=docProps/custom.xml><?xml version="1.0" encoding="utf-8"?>
<Properties xmlns="http://schemas.openxmlformats.org/officeDocument/2006/custom-properties" xmlns:vt="http://schemas.openxmlformats.org/officeDocument/2006/docPropsVTypes"/>
</file>