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50"/>
        <w:jc w:val="center"/>
      </w:pPr>
      <w:r>
        <w:rPr>
          <w:b/>
          <w:bCs/>
          <w:color w:val="B91C1C"/>
          <w:sz w:val="62"/>
          <w:szCs w:val="62"/>
        </w:rPr>
        <w:t xml:space="preserve">FIREWALL</w:t>
      </w:r>
    </w:p>
    <w:p>
      <w:pPr>
        <w:spacing w:after="60"/>
        <w:jc w:val="center"/>
      </w:pPr>
      <w:r>
        <w:rPr>
          <w:color w:val="D2552B"/>
          <w:sz w:val="22"/>
          <w:szCs w:val="22"/>
        </w:rPr>
        <w:t xml:space="preserve">Staying Safe Online — Grooming, Sexting, Sextortion &amp; Your Digital Footprint</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#g40 (play order: Ch.4) · Ages 12–15 · Thread B (Safety, Consent &amp; Boundaries) · Mobile scenario game · Solo + Classroom · v1.0</w:t>
      </w:r>
    </w:p>
    <w:p>
      <w:pPr>
        <w:spacing w:after="120"/>
        <w:jc w:val="center"/>
      </w:pPr>
      <w:r>
        <w:rPr>
          <w:b/>
          <w:bCs/>
          <w:sz w:val="20"/>
          <w:szCs w:val="20"/>
        </w:rPr>
        <w:t xml:space="preserve">One-line pitch</w:t>
      </w:r>
    </w:p>
    <w:p>
      <w:pPr>
        <w:spacing w:after="740"/>
        <w:jc w:val="center"/>
      </w:pPr>
      <w:r>
        <w:rPr>
          <w:i/>
          <w:iCs/>
          <w:sz w:val="22"/>
          <w:szCs w:val="22"/>
        </w:rPr>
        <w:t xml:space="preserve">“Most people online are who they say they are — but some aren't. Spot the traps, protect what you share, and if something goes wrong: don't panic, it's not your fault, and there's help.”</w:t>
      </w:r>
    </w:p>
    <w:p>
      <w:pPr>
        <w:jc w:val="center"/>
      </w:pPr>
      <w:r>
        <w:rPr>
          <w:i/>
          <w:iCs/>
          <w:color w:val="D2552B"/>
          <w:sz w:val="18"/>
          <w:szCs w:val="18"/>
        </w:rPr>
        <w:t xml:space="preserve">High-stakes safeguarding (grooming &amp; sextortion) — read §12 &amp; §18 before building.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Firewall is the teen online-safety game (ages 12–15), and node g40 in SwipeEd — added to close a real gap: the highest-risk age for online grooming, sexting pressure and sextortion had no dedicated safety home between Boundary Bot (#g15, 9–12) and Decoded (#g36, 15–18). It teaches teens to recognise grooming and fake profiles, think before they share, understand the permanence of their digital footprint, and — most importantly — know exactly what to do if something goes wrong, calmly and without shame.</w:t>
      </w:r>
    </w:p>
    <w:p>
      <w:pPr>
        <w:spacing w:after="130"/>
      </w:pPr>
      <w:r>
        <w:t xml:space="preserve">Its defining feature is its handling of the hardest topic, sextortion, which is rising fast and hits Indian teens especially hard because fear of family or social shame keeps victims silent. Firewall's message there is unambiguous and protective: don't panic, don't pay, don't send more, it is not your fault, save the evidence, block, tell a trusted adult, and report. It is non-explicit throughout, never teaches how to cause harm, never blames a victim, and routes any real situation straight to help.</w:t>
      </w:r>
    </w:p>
    <w:p>
      <w:pPr>
        <w:pStyle w:val="Heading1"/>
      </w:pPr>
      <w:r>
        <w:t xml:space="preserve">2. How the Toolkit Adapts at Ages 12–15</w:t>
      </w:r>
    </w:p>
    <w:p>
      <w:pPr>
        <w:spacing w:after="130"/>
      </w:pPr>
      <w:r>
        <w:t xml:space="preserve">Firewall runs at the Chapter 4 teen settings: self-directed and private, a mature and matter-of-fact tone, the anonymous Ask-It central (and carefully triaged), UN &amp; RE at the online myths, and a school-comfort toggle that controls how explicitly sexting/sextortion are discussed. There is a streak and crown levels but no punitive fail and no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Teen flagship (GL/RL 2.0)</w:t>
            </w:r>
          </w:p>
        </w:tc>
        <w:tc>
          <w:tcPr>
            <w:tcW w:type="dxa" w:w="400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Ages 12–15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 a situation &amp; choose the safe move = building online-safety judgement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'spot the trap' reveal; the relief of handling a threat the right way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Runs +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More situations to handle; crown levels;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safety toolkit (privacy, blocking, reporting, evidence)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add subtler grooming and trickier threats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you respond to a risky chat, a request, or a threat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Anonymous Q&amp;A; a personal safety plan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collection of red flags &amp; safe-move tactics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UN &amp; RE at the online myths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effort-leagues; the Q&amp;A is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'spot the red flag' — never a punitive fail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 can stay safe online — and if it goes wrong, it's not your fault and there's help'</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Teen online-safety scenario game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the trap, protect what you share, know what to do</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4.3 (safe use of ICTs) with 4.1 (violence/abuse) &amp; 5.5 (finding help)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12–15 (self-directed; private)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4–6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Safeguarding</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Non-explicit; never victim-blaming; routes real situations to help (§18)</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Grooming/sextortion rising; cybercrime 1930; Childline 1098; POCSO (§17)</w:t>
            </w:r>
          </w:p>
        </w:tc>
      </w:tr>
    </w:tbl>
    <w:p>
      <w:pPr>
        <w:spacing w:after="140"/>
      </w:pPr>
    </w:p>
    <w:p>
      <w:pPr>
        <w:pStyle w:val="Heading1"/>
      </w:pPr>
      <w:r>
        <w:t xml:space="preserve">4. Design Pillars</w:t>
      </w:r>
    </w:p>
    <w:p>
      <w:pPr>
        <w:spacing w:after="120"/>
      </w:pPr>
      <w:r>
        <w:rPr>
          <w:b/>
          <w:bCs/>
        </w:rPr>
        <w:t xml:space="preserve">Most people are fine — but spot the ones who aren't. </w:t>
      </w:r>
      <w:r>
        <w:t xml:space="preserve">Teaches vigilance, not fear of everyone online.</w:t>
      </w:r>
    </w:p>
    <w:p>
      <w:pPr>
        <w:spacing w:after="120"/>
      </w:pPr>
      <w:r>
        <w:rPr>
          <w:b/>
          <w:bCs/>
        </w:rPr>
        <w:t xml:space="preserve">Think before you share. </w:t>
      </w:r>
      <w:r>
        <w:t xml:space="preserve">What goes online can't be taken back; protect your footprint.</w:t>
      </w:r>
    </w:p>
    <w:p>
      <w:pPr>
        <w:spacing w:after="120"/>
      </w:pPr>
      <w:r>
        <w:rPr>
          <w:b/>
          <w:bCs/>
        </w:rPr>
        <w:t xml:space="preserve">If it goes wrong, it's not your fault. </w:t>
      </w:r>
      <w:r>
        <w:t xml:space="preserve">Victims are never to blame; the fault is always the abuser's.</w:t>
      </w:r>
    </w:p>
    <w:p>
      <w:pPr>
        <w:spacing w:after="120"/>
      </w:pPr>
      <w:r>
        <w:rPr>
          <w:b/>
          <w:bCs/>
        </w:rPr>
        <w:t xml:space="preserve">Don't panic — there's a plan. </w:t>
      </w:r>
      <w:r>
        <w:t xml:space="preserve">Calm, clear steps for the worst moments (especially sextortion).</w:t>
      </w:r>
    </w:p>
    <w:p>
      <w:pPr>
        <w:spacing w:after="120"/>
      </w:pPr>
      <w:r>
        <w:rPr>
          <w:b/>
          <w:bCs/>
        </w:rPr>
        <w:t xml:space="preserve">Recognise &amp; respond — never how-to-harm. </w:t>
      </w:r>
      <w:r>
        <w:t xml:space="preserve">Teaches spotting and safe response, never how to do harm.</w:t>
      </w:r>
    </w:p>
    <w:p>
      <w:pPr>
        <w:pStyle w:val="Heading1"/>
      </w:pPr>
      <w:r>
        <w:t xml:space="preserve">5. Learning Goals &amp; Curriculum Alignment</w:t>
      </w:r>
    </w:p>
    <w:p>
      <w:pPr>
        <w:spacing w:after="130"/>
      </w:pPr>
      <w:r>
        <w:t xml:space="preserve">After playing, a teenager should be able to: recognise online grooming, catfishing and manipulation (by strangers and by people they know); understand the risks and permanence of sexting and sharing images, and resist pressure to send; know what sextortion is and exactly what to do if targeted — don't panic, don't pay, don't send more, save evidence, block, tell a trusted adult and report — without any self-blame; manage their privacy, security and digital footprint; and reject the myths that enable these harms. This is UNESCO 4.3 (safe use of ICTs) with 4.1 and 5.5. It carries Smart Screen Heroes (#g12) and Boundary Bot (#g15) into the teen-specific online risks and hands forward to Decoded (#g36); it links to consent (Mutual, #g31) and media literacy (Reality Check, #g28).</w:t>
      </w:r>
    </w:p>
    <w:p>
      <w:pPr>
        <w:pStyle w:val="Heading1"/>
      </w:pPr>
      <w:r>
        <w:t xml:space="preserve">6. Core Mechanic — Five Modes (with UN &amp; RE)</w:t>
      </w:r>
    </w:p>
    <w:p>
      <w:pPr>
        <w:spacing w:after="130"/>
      </w:pPr>
      <w:r>
        <w:t xml:space="preserve">Five modes the teen moves between freely. Nothing has a punitive fail; the Q&amp;A is private; the game never depicts explicit content or teaches how to harm.</w:t>
      </w:r>
    </w:p>
    <w:p>
      <w:pPr>
        <w:spacing w:after="120"/>
      </w:pPr>
      <w:r>
        <w:rPr>
          <w:b/>
          <w:bCs/>
        </w:rPr>
        <w:t xml:space="preserve">1 · Who's Really There? </w:t>
      </w:r>
      <w:r>
        <w:t xml:space="preserve">Recognising grooming, catfishing and fake profiles — the red flags (secrecy, flattery, gifts, isolating you, pushing to a private chat, asking for pictures), from strangers and from people you know. (§10)</w:t>
      </w:r>
    </w:p>
    <w:p>
      <w:pPr>
        <w:spacing w:after="120"/>
      </w:pPr>
      <w:r>
        <w:rPr>
          <w:b/>
          <w:bCs/>
        </w:rPr>
        <w:t xml:space="preserve">2 · Think Before You Share. </w:t>
      </w:r>
      <w:r>
        <w:t xml:space="preserve">The risks and permanence of sexting and sharing images, resisting pressure to send, and your digital footprint. (§11)</w:t>
      </w:r>
    </w:p>
    <w:p>
      <w:pPr>
        <w:spacing w:after="120"/>
      </w:pPr>
      <w:r>
        <w:rPr>
          <w:b/>
          <w:bCs/>
        </w:rPr>
        <w:t xml:space="preserve">3 · Sextortion: Don't Panic (the signature). </w:t>
      </w:r>
      <w:r>
        <w:t xml:space="preserve">What sextortion is, and the calm, clear steps if it happens — never your fault, never alone. The highest-safeguarding beat. (§12)</w:t>
      </w:r>
    </w:p>
    <w:p>
      <w:pPr>
        <w:spacing w:after="120"/>
      </w:pPr>
      <w:r>
        <w:rPr>
          <w:b/>
          <w:bCs/>
        </w:rPr>
        <w:t xml:space="preserve">4 · Online Myths Busted. </w:t>
      </w:r>
      <w:r>
        <w:t xml:space="preserve">The UN &amp; RE beat: busting the myths that enable these harms ('everyone sexts', 'it'll stay private', 'if I got tricked it's my fault'). (§13)</w:t>
      </w:r>
    </w:p>
    <w:p>
      <w:pPr>
        <w:spacing w:after="120"/>
      </w:pPr>
      <w:r>
        <w:rPr>
          <w:b/>
          <w:bCs/>
        </w:rPr>
        <w:t xml:space="preserve">5 · Lock It Down + Ask Anything. </w:t>
      </w:r>
      <w:r>
        <w:t xml:space="preserve">Privacy &amp; security settings, how to block and report, footprint care, who to tell; a carefully triaged anonymous Q&amp;A. (§14, §18)</w:t>
      </w:r>
    </w:p>
    <w:p>
      <w:pPr>
        <w:pStyle w:val="Heading2"/>
      </w:pPr>
      <w:r>
        <w:t xml:space="preserve">The core loop</w:t>
      </w:r>
    </w:p>
    <w:p>
      <w:pPr>
        <w:pStyle w:val="ListParagraph"/>
        <w:numPr>
          <w:ilvl w:val="0"/>
          <w:numId w:val="2"/>
        </w:numPr>
        <w:spacing w:after="60"/>
      </w:pPr>
      <w:r>
        <w:rPr>
          <w:sz w:val="21"/>
          <w:szCs w:val="21"/>
        </w:rPr>
        <w:t xml:space="preserve">Sam sets an online scenario — a chat, a request, a threat.</w:t>
      </w:r>
    </w:p>
    <w:p>
      <w:pPr>
        <w:pStyle w:val="ListParagraph"/>
        <w:numPr>
          <w:ilvl w:val="0"/>
          <w:numId w:val="2"/>
        </w:numPr>
        <w:spacing w:after="60"/>
      </w:pPr>
      <w:r>
        <w:rPr>
          <w:sz w:val="21"/>
          <w:szCs w:val="21"/>
        </w:rPr>
        <w:t xml:space="preserve">The teen reads the red flags and chooses the safe move.</w:t>
      </w:r>
    </w:p>
    <w:p>
      <w:pPr>
        <w:pStyle w:val="ListParagraph"/>
        <w:numPr>
          <w:ilvl w:val="0"/>
          <w:numId w:val="2"/>
        </w:numPr>
        <w:spacing w:after="60"/>
      </w:pPr>
      <w:r>
        <w:rPr>
          <w:sz w:val="21"/>
          <w:szCs w:val="21"/>
        </w:rPr>
        <w:t xml:space="preserve">UN busts an online myth; RE writes the safe truth; the threat is defused.</w:t>
      </w:r>
    </w:p>
    <w:p>
      <w:pPr>
        <w:pStyle w:val="ListParagraph"/>
        <w:numPr>
          <w:ilvl w:val="0"/>
          <w:numId w:val="2"/>
        </w:numPr>
        <w:spacing w:after="60"/>
      </w:pPr>
      <w:r>
        <w:rPr>
          <w:sz w:val="21"/>
          <w:szCs w:val="21"/>
        </w:rPr>
        <w:t xml:space="preserve">Streak ticks; ask anything privately; crown levels deepen. (4–6 min.)</w:t>
      </w:r>
    </w:p>
    <w:p>
      <w:pPr>
        <w:pStyle w:val="Heading1"/>
      </w:pPr>
      <w:r>
        <w:t xml:space="preserve">7. Sam &amp; Continuity</w:t>
      </w:r>
    </w:p>
    <w:p>
      <w:pPr>
        <w:spacing w:after="130"/>
      </w:pPr>
      <w:r>
        <w:rPr>
          <w:b/>
          <w:bCs/>
        </w:rPr>
        <w:t xml:space="preserve">Sam has your back online. </w:t>
      </w:r>
      <w:r>
        <w:t xml:space="preserve">Sam returns in a teen look, steady and non-judgmental. Firewall is the teen evolution of the online-safety thread: it carries the basics of Smart Screen Heroes (#g12, 6–9) and Boundary Bot (#g15, 9–12) into the sharper risks of the teen years, sits in the safety thread beside Stand Up (#g27) and the consent of Green Light / Red Light (#g24) and Mutual (#g31), and hands to Decoded (#g36) on the wider digital world. UN &amp; RE bust the myths that keep teens silent; the anonymous Ask-It carries the strongest safeguarding routing alongside Mutual.</w:t>
      </w:r>
    </w:p>
    <w:p>
      <w:pPr>
        <w:pStyle w:val="Heading1"/>
      </w:pPr>
      <w:r>
        <w:t xml:space="preserve">8. Juice, Sound &amp; Feel</w:t>
      </w:r>
    </w:p>
    <w:p>
      <w:pPr>
        <w:spacing w:after="130"/>
      </w:pPr>
      <w:r>
        <w:t xml:space="preserve">Game feel is sharp, tense-then-reassuring, and never fear-mongering:</w:t>
      </w:r>
    </w:p>
    <w:p>
      <w:pPr>
        <w:pStyle w:val="ListParagraph"/>
        <w:numPr>
          <w:ilvl w:val="0"/>
          <w:numId w:val="3"/>
        </w:numPr>
        <w:spacing w:after="60"/>
      </w:pPr>
      <w:r>
        <w:rPr>
          <w:sz w:val="21"/>
          <w:szCs w:val="21"/>
        </w:rPr>
        <w:t xml:space="preserve">The 'spot the trap' reveal — seeing a grooming red flag light up is genuinely empowering.</w:t>
      </w:r>
    </w:p>
    <w:p>
      <w:pPr>
        <w:pStyle w:val="ListParagraph"/>
        <w:numPr>
          <w:ilvl w:val="0"/>
          <w:numId w:val="3"/>
        </w:numPr>
        <w:spacing w:after="60"/>
      </w:pPr>
      <w:r>
        <w:rPr>
          <w:sz w:val="21"/>
          <w:szCs w:val="21"/>
        </w:rPr>
        <w:t xml:space="preserve">The relief of handling a threat the right way, calmly.</w:t>
      </w:r>
    </w:p>
    <w:p>
      <w:pPr>
        <w:pStyle w:val="ListParagraph"/>
        <w:numPr>
          <w:ilvl w:val="0"/>
          <w:numId w:val="3"/>
        </w:numPr>
        <w:spacing w:after="60"/>
      </w:pPr>
      <w:r>
        <w:rPr>
          <w:sz w:val="21"/>
          <w:szCs w:val="21"/>
        </w:rPr>
        <w:t xml:space="preserve">A safety toolkit that fills with real, usable tactics (block, report, save evidence).</w:t>
      </w:r>
    </w:p>
    <w:p>
      <w:pPr>
        <w:pStyle w:val="ListParagraph"/>
        <w:numPr>
          <w:ilvl w:val="0"/>
          <w:numId w:val="3"/>
        </w:numPr>
        <w:spacing w:after="60"/>
      </w:pPr>
      <w:r>
        <w:rPr>
          <w:sz w:val="21"/>
          <w:szCs w:val="21"/>
        </w:rPr>
        <w:t xml:space="preserve">Sam's steady teen voice and UN &amp; RE; a focused, reassuring theme.</w:t>
      </w:r>
    </w:p>
    <w:p>
      <w:pPr>
        <w:pStyle w:val="ListParagraph"/>
        <w:numPr>
          <w:ilvl w:val="0"/>
          <w:numId w:val="3"/>
        </w:numPr>
        <w:spacing w:after="60"/>
      </w:pPr>
      <w:r>
        <w:rPr>
          <w:sz w:val="21"/>
          <w:szCs w:val="21"/>
        </w:rPr>
        <w:t xml:space="preserve">Calm, non-shaming microcopy; Get Help always one tap away.</w:t>
      </w:r>
    </w:p>
    <w:p>
      <w:pPr>
        <w:pStyle w:val="ListParagraph"/>
        <w:numPr>
          <w:ilvl w:val="0"/>
          <w:numId w:val="3"/>
        </w:numPr>
        <w:spacing w:after="60"/>
      </w:pPr>
      <w:r>
        <w:rPr>
          <w:sz w:val="21"/>
          <w:szCs w:val="21"/>
        </w:rPr>
        <w:t xml:space="preserve">No explicit content, no graphic threat depiction, no punitive fail.</w:t>
      </w:r>
    </w:p>
    <w:p>
      <w:r>
        <w:br w:type="page"/>
      </w:r>
    </w:p>
    <w:p>
      <w:pPr>
        <w:pStyle w:val="Heading1"/>
      </w:pPr>
      <w:r>
        <w:t xml:space="preserve">9. The Content System — Four Gently Deepening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Spot it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Grooming, catfishing, fake profiles &amp; red flags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Who's Really There?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Protect it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Sharing risks, footprint, resisting pressure</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Think Before You Share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Handle it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Sextortion response: don't panic, not your fault</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Sextortion: Don't Panic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Lock it down</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Privacy/security, block &amp; report, get help</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Lock It Down + Ask Anything</w:t>
            </w:r>
          </w:p>
        </w:tc>
      </w:tr>
    </w:tbl>
    <w:p>
      <w:pPr>
        <w:spacing w:after="140"/>
      </w:pPr>
    </w:p>
    <w:p>
      <w:pPr>
        <w:pStyle w:val="Heading1"/>
      </w:pPr>
      <w:r>
        <w:t xml:space="preserve">10. Who's Really There? — Spotting Grooming &amp; Fakes</w:t>
      </w:r>
    </w:p>
    <w:p>
      <w:pPr>
        <w:spacing w:after="130"/>
      </w:pPr>
      <w:r>
        <w:t xml:space="preserve">The first skill is seeing the trap. This mode teaches teens to recognise online grooming and manipulation — by strangers and, importantly, by people they appear to know — through its tell-tale pattern: excessive flattery, gifts or favours, fast-tracked 'special' closeness, pushing the conversation to private or disappearing apps, requests for secrecy, testing boundaries, and asking for photos. It also covers catfishing and fake profiles (people are not always who they claim). The framing is calm and proportionate — most people online are genuine — so teens learn vigilance and pattern-recognition, not fear of everyone.</w:t>
      </w:r>
    </w:p>
    <w:p>
      <w:pPr>
        <w:pStyle w:val="Heading1"/>
      </w:pPr>
      <w:r>
        <w:t xml:space="preserve">11. Think Before You Share — Sharing, Pressure &amp; Footprint</w:t>
      </w:r>
    </w:p>
    <w:p>
      <w:pPr>
        <w:spacing w:after="130"/>
      </w:pPr>
      <w:r>
        <w:t xml:space="preserve">This mode tackles what teens share and the pressure to share it. It teaches, non-explicitly, the real risks of sexting and sending images — that anything sent can be copied, saved and spread, and can never be fully taken back — and it builds the skills to resist pressure to send (from a partner, a crush, or a stranger), framing 'no' as completely valid and a partner who pressures as a red flag. It covers the digital footprint more broadly: that posts and messages can last and resurface, and that privacy is worth protecting. The school-comfort toggle controls how directly sexting is named.</w:t>
      </w:r>
    </w:p>
    <w:p>
      <w:pPr>
        <w:pStyle w:val="Heading1"/>
      </w:pPr>
      <w:r>
        <w:t xml:space="preserve">12. Sextortion: Don't Panic — the Signature &amp; Highest-Safeguarding Beat</w:t>
      </w:r>
    </w:p>
    <w:p>
      <w:pPr>
        <w:spacing w:after="130"/>
      </w:pPr>
      <w:r>
        <w:t xml:space="preserve">This is the mode the whole game is built to deliver well, because sextortion — being threatened with the release of intimate images unless you pay or send more — is rising fast and is especially dangerous for Indian teens, where fear of family or community shame can keep a victim silent and trapped. Firewall meets it with a calm, rehearsable plan and an unshakeable message of no blame:</w:t>
      </w:r>
    </w:p>
    <w:p>
      <w:pPr>
        <w:pStyle w:val="ListParagraph"/>
        <w:numPr>
          <w:ilvl w:val="0"/>
          <w:numId w:val="3"/>
        </w:numPr>
        <w:spacing w:after="60"/>
      </w:pPr>
      <w:r>
        <w:rPr>
          <w:b/>
          <w:bCs/>
        </w:rPr>
        <w:t xml:space="preserve">Don't panic, and don't pay. </w:t>
      </w:r>
      <w:r>
        <w:t xml:space="preserve">Paying or sending more never makes it stop — it makes it worse.</w:t>
      </w:r>
    </w:p>
    <w:p>
      <w:pPr>
        <w:pStyle w:val="ListParagraph"/>
        <w:numPr>
          <w:ilvl w:val="0"/>
          <w:numId w:val="3"/>
        </w:numPr>
        <w:spacing w:after="60"/>
      </w:pPr>
      <w:r>
        <w:rPr>
          <w:b/>
          <w:bCs/>
        </w:rPr>
        <w:t xml:space="preserve">It is not your fault. </w:t>
      </w:r>
      <w:r>
        <w:t xml:space="preserve">The person threatening you is committing a crime; you are the victim, full stop.</w:t>
      </w:r>
    </w:p>
    <w:p>
      <w:pPr>
        <w:pStyle w:val="ListParagraph"/>
        <w:numPr>
          <w:ilvl w:val="0"/>
          <w:numId w:val="3"/>
        </w:numPr>
        <w:spacing w:after="60"/>
      </w:pPr>
      <w:r>
        <w:rPr>
          <w:b/>
          <w:bCs/>
        </w:rPr>
        <w:t xml:space="preserve">Stop, save, block. </w:t>
      </w:r>
      <w:r>
        <w:t xml:space="preserve">Stop replying; save the evidence (messages, profiles); block them.</w:t>
      </w:r>
    </w:p>
    <w:p>
      <w:pPr>
        <w:pStyle w:val="ListParagraph"/>
        <w:numPr>
          <w:ilvl w:val="0"/>
          <w:numId w:val="3"/>
        </w:numPr>
        <w:spacing w:after="60"/>
      </w:pPr>
      <w:r>
        <w:rPr>
          <w:b/>
          <w:bCs/>
        </w:rPr>
        <w:t xml:space="preserve">Tell a trusted adult, and report. </w:t>
      </w:r>
      <w:r>
        <w:t xml:space="preserve">You won't be in trouble. Tell a trusted adult and report — cybercrime helpline 1930 / cybercrime.gov.in, and Childline 1098 for under-18s.</w:t>
      </w:r>
    </w:p>
    <w:p>
      <w:pPr>
        <w:spacing w:after="130"/>
      </w:pPr>
      <w:r>
        <w:t xml:space="preserve">The mode lets a teen rehearse these steps calmly so they're ready, and it is explicit that any sexual image of someone under 18 is child sexual abuse material — meaning the law treats the teen as a victim to protect, never as someone in trouble. It never depicts explicit content and never describes how the crime is carried out.</w:t>
      </w:r>
    </w:p>
    <w:p>
      <w:pPr>
        <w:pStyle w:val="Heading1"/>
      </w:pPr>
      <w:r>
        <w:t xml:space="preserve">13. Online Myths Busted — the UN &amp; RE Beat</w:t>
      </w:r>
    </w:p>
    <w:p>
      <w:pPr>
        <w:spacing w:after="130"/>
      </w:pPr>
      <w:r>
        <w:t xml:space="preserve">The myths that keep teens unsafe and silent are exactly what UN &amp; RE target here. UN erases each — 'everyone sexts, it's no big deal', 'if I send it, it'll stay private', 'they said they're my age too' (the grooming lie), 'if I got tricked it's my fault', 'deleting it makes it gone', 'reporting does nothing' — and RE replaces it with the safe truth: that pressure to send is a red flag, that nothing shared is ever guaranteed private, that groomers lie about who they are, that being deceived is never the victim's fault, that copies can persist, and that reporting genuinely helps and is what stops these crimes. Busting the self-blame myth in particular is what gives a frightened teen the courage to tell someone.</w:t>
      </w:r>
    </w:p>
    <w:p>
      <w:pPr>
        <w:pStyle w:val="Heading1"/>
      </w:pPr>
      <w:r>
        <w:t xml:space="preserve">14. Lock It Down + Ask Anything — Practical Safety &amp; Help</w:t>
      </w:r>
    </w:p>
    <w:p>
      <w:pPr>
        <w:spacing w:after="130"/>
      </w:pPr>
      <w:r>
        <w:t xml:space="preserve">This mode turns knowledge into action with the practical toolkit: setting accounts to private, strong privacy and security settings, recognising and using block and report functions, tending a healthy digital footprint, and thinking through who their trusted adults are before anything goes wrong. The anonymous Ask-It lets teens ask the questions they're too embarrassed or frightened to ask aloud — with the strongest safeguarding routing in the safety thread behind it (§18), so any teen who signals they are being groomed, pressured or extorted is guided straight to help.</w:t>
      </w:r>
    </w:p>
    <w:p>
      <w:pPr>
        <w:pStyle w:val="Heading1"/>
      </w:pPr>
      <w:r>
        <w:t xml:space="preserve">15. Modes of Use</w:t>
      </w:r>
    </w:p>
    <w:p>
      <w:pPr>
        <w:spacing w:after="120"/>
      </w:pPr>
      <w:r>
        <w:rPr>
          <w:b/>
          <w:bCs/>
        </w:rPr>
        <w:t xml:space="preserve">Solo (the main way). </w:t>
      </w:r>
      <w:r>
        <w:t xml:space="preserve">A private, self-directed safety experience; the plan and questions are the teen's own.</w:t>
      </w:r>
    </w:p>
    <w:p>
      <w:pPr>
        <w:spacing w:after="120"/>
      </w:pPr>
      <w:r>
        <w:rPr>
          <w:b/>
          <w:bCs/>
        </w:rPr>
        <w:t xml:space="preserve">Classroom Mode. </w:t>
      </w:r>
      <w:r>
        <w:t xml:space="preserve">A teacher can run the grooming-spotting, sharing and (at the school's comfort level) sextortion-response content — a strong fit for the Ayushman Bharat digital-safety / internet-safety sessions (not the private Q&amp;A).</w:t>
      </w:r>
    </w:p>
    <w:p>
      <w:pPr>
        <w:spacing w:after="120"/>
      </w:pPr>
      <w:r>
        <w:rPr>
          <w:b/>
          <w:bCs/>
        </w:rPr>
        <w:t xml:space="preserve">Family. </w:t>
      </w:r>
      <w:r>
        <w:t xml:space="preserve">An optional prompt helps a parent talk about online safety and being the adult a teen can come to without fear.</w:t>
      </w:r>
    </w:p>
    <w:p>
      <w:pPr>
        <w:pStyle w:val="Heading1"/>
      </w:pPr>
      <w:r>
        <w:t xml:space="preserve">16.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a calm, reassuring intro; pick a language; comfort level</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five modes; streak; Ask Anything; Get Help / Report (prominent)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Who's Really There?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grooming/catfishing red flags;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Think Before You Share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Sharing risks &amp; footprint; resisting pressure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Sextortion: Don't Panic</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Rehearse the calm, no-blame response plan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Lock It Down · Ask Anything</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Privacy/security, block &amp; report; anonymous Q&amp;A; Get Help</w:t>
            </w:r>
          </w:p>
        </w:tc>
      </w:tr>
    </w:tbl>
    <w:p>
      <w:pPr>
        <w:spacing w:after="140"/>
      </w:pPr>
    </w:p>
    <w:p>
      <w:pPr>
        <w:spacing w:after="130"/>
      </w:pPr>
      <w:r>
        <w:rPr>
          <w:b/>
          <w:bCs/>
        </w:rPr>
        <w:t xml:space="preserve">Interaction rules. </w:t>
      </w:r>
      <w:r>
        <w:t xml:space="preserve">Self-directed; no punitive fail; non-explicit; never victim-blaming; the Q&amp;A is private &amp; triaged; Get Help / Report always one tap away.</w:t>
      </w:r>
    </w:p>
    <w:p>
      <w:pPr>
        <w:pStyle w:val="Heading1"/>
      </w:pPr>
      <w:r>
        <w:t xml:space="preserve">17. India Adaptation &amp; Localisation</w:t>
      </w:r>
    </w:p>
    <w:p>
      <w:pPr>
        <w:spacing w:after="130"/>
      </w:pPr>
      <w:r>
        <w:t xml:space="preserve">Firewall is written for the Indian teen's online reality, where grooming and sextortion are rising sharply and where the danger is amplified by honour-and-shame pressure: a teen terrified of how their family or community will react may stay silent and keep paying, which is exactly what an extortionist counts on. So the game's most important localised message is emotional as much as practical — it's not your fault, you won't be in trouble, and telling a trusted adult is the way out — alongside the right channels: the national cybercrime helpline 1930 and cybercrime.gov.in, and Childline 1098 for under-18s. It is explicit that any intimate image of a minor is a POCSO/IT-Act matter in which the teen is a protected victim. It recognises that girls are disproportionately targeted, is fully localised, and Classroom Mode fits the Ayushman Bharat internet-safety sessions.</w:t>
      </w:r>
    </w:p>
    <w:p>
      <w:pPr>
        <w:pStyle w:val="Heading1"/>
      </w:pPr>
      <w:r>
        <w:t xml:space="preserve">18. Safeguarding &amp; Wellbeing (high-stakes)</w:t>
      </w:r>
    </w:p>
    <w:p>
      <w:pPr>
        <w:pStyle w:val="ListParagraph"/>
        <w:numPr>
          <w:ilvl w:val="0"/>
          <w:numId w:val="3"/>
        </w:numPr>
        <w:spacing w:after="60"/>
      </w:pPr>
      <w:r>
        <w:rPr>
          <w:b/>
          <w:bCs/>
        </w:rPr>
        <w:t xml:space="preserve">Non-explicit; no how-to-harm. </w:t>
      </w:r>
      <w:r>
        <w:t xml:space="preserve">Teaches recognition and safe response only; never depicts explicit content or describes how grooming/sextortion is carried out.</w:t>
      </w:r>
    </w:p>
    <w:p>
      <w:pPr>
        <w:pStyle w:val="ListParagraph"/>
        <w:numPr>
          <w:ilvl w:val="0"/>
          <w:numId w:val="3"/>
        </w:numPr>
        <w:spacing w:after="60"/>
      </w:pPr>
      <w:r>
        <w:rPr>
          <w:b/>
          <w:bCs/>
        </w:rPr>
        <w:t xml:space="preserve">Never victim-blaming. </w:t>
      </w:r>
      <w:r>
        <w:t xml:space="preserve">The fault is always the abuser's; being tricked, pressured or extorted is never the teen's fault — stated repeatedly and clearly.</w:t>
      </w:r>
    </w:p>
    <w:p>
      <w:pPr>
        <w:pStyle w:val="ListParagraph"/>
        <w:numPr>
          <w:ilvl w:val="0"/>
          <w:numId w:val="3"/>
        </w:numPr>
        <w:spacing w:after="60"/>
      </w:pPr>
      <w:r>
        <w:rPr>
          <w:b/>
          <w:bCs/>
        </w:rPr>
        <w:t xml:space="preserve">Calm, action-focused on sextortion. </w:t>
      </w:r>
      <w:r>
        <w:t xml:space="preserve">Don't panic, don't pay, save evidence, block, tell, report — rehearsable and reassuring, never frightening.</w:t>
      </w:r>
    </w:p>
    <w:p>
      <w:pPr>
        <w:pStyle w:val="ListParagraph"/>
        <w:numPr>
          <w:ilvl w:val="0"/>
          <w:numId w:val="3"/>
        </w:numPr>
        <w:spacing w:after="60"/>
      </w:pPr>
      <w:r>
        <w:rPr>
          <w:b/>
          <w:bCs/>
        </w:rPr>
        <w:t xml:space="preserve">Urgent disclosure routing. </w:t>
      </w:r>
      <w:r>
        <w:t xml:space="preserve">Any sign a teen is being groomed, pressured or extorted is routed immediately to a trusted adult and help — cybercrime 1930, Childline 1098 — with the highest priority in the safety thread.</w:t>
      </w:r>
    </w:p>
    <w:p>
      <w:pPr>
        <w:pStyle w:val="ListParagraph"/>
        <w:numPr>
          <w:ilvl w:val="0"/>
          <w:numId w:val="3"/>
        </w:numPr>
        <w:spacing w:after="60"/>
      </w:pPr>
      <w:r>
        <w:rPr>
          <w:b/>
          <w:bCs/>
        </w:rPr>
        <w:t xml:space="preserve">POCSO/IT-Act-aware. </w:t>
      </w:r>
      <w:r>
        <w:t xml:space="preserve">Minors are framed as protected victims; any sexual image of an under-18 is treated as child sexual abuse material to report, never the teen's wrongdoing.</w:t>
      </w:r>
    </w:p>
    <w:p>
      <w:pPr>
        <w:pStyle w:val="ListParagraph"/>
        <w:numPr>
          <w:ilvl w:val="0"/>
          <w:numId w:val="3"/>
        </w:numPr>
        <w:spacing w:after="60"/>
      </w:pPr>
      <w:r>
        <w:rPr>
          <w:b/>
          <w:bCs/>
        </w:rPr>
        <w:t xml:space="preserve">Comfort-gated &amp; expert-reviewed. </w:t>
      </w:r>
      <w:r>
        <w:t xml:space="preserve">The school-comfort toggle sets the sexting/sextortion depth; content reviewed by online-safety and child-protection specialists.</w:t>
      </w:r>
    </w:p>
    <w:p>
      <w:pPr>
        <w:pStyle w:val="Heading1"/>
      </w:pPr>
      <w:r>
        <w:t xml:space="preserve">19. Accessibility &amp; Inclusion</w:t>
      </w:r>
    </w:p>
    <w:p>
      <w:pPr>
        <w:spacing w:after="130"/>
      </w:pPr>
      <w:r>
        <w:t xml:space="preserve">Self-directed with audio available; large targets; colour never the only cue; screen-reader and switch support; a reduced-stimulation calm mode; offline play; and a low-end-device build. Scenarios and cast span gender, ability and background — and, given girls are disproportionately targeted, are written so every teen sees themselves protected and never judged.</w:t>
      </w:r>
    </w:p>
    <w:p>
      <w:pPr>
        <w:pStyle w:val="Heading1"/>
      </w:pPr>
      <w:r>
        <w:t xml:space="preserve">20. Privacy &amp; Data (especially sensitive)</w:t>
      </w:r>
    </w:p>
    <w:p>
      <w:pPr>
        <w:spacing w:after="130"/>
      </w:pPr>
      <w:r>
        <w:t xml:space="preserve">Privacy here is a safety matter: no profile beyond what's needed, no third-party advertising, no tracking or selling of data — aligned with India's DPDP Act. The safety plan and the anonymous Q&amp;A are stored on-device and never tied to an identity; nothing a teen asks or discloses is ever associated with them. Only anonymised, aggregate question themes inform the content team.</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scenario game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Grooming/catfishing red-flag bank, sharing/footprint content, sextortion-response flow, myth/fact bank as CMS data; helpline directory; comfort tiers; localisation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Safety logic</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Authored 'safest move' per scenario; no how-to-harm content can be authored in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 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unlearn–relearn component + anonymous Q&amp;A with urgent grooming/sextortion routing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g40 (Ch.4) of the ages-12–15 chapter; Sam (teen); carries #g12 &amp; #g15; sets up #g36</w:t>
            </w:r>
          </w:p>
        </w:tc>
      </w:tr>
    </w:tbl>
    <w:p>
      <w:pPr>
        <w:spacing w:after="140"/>
      </w:pPr>
    </w:p>
    <w:p>
      <w:pPr>
        <w:pStyle w:val="Heading1"/>
      </w:pPr>
      <w:r>
        <w:t xml:space="preserve">22. Measurement &amp; Evaluation</w:t>
      </w:r>
    </w:p>
    <w:p>
      <w:pPr>
        <w:spacing w:after="130"/>
      </w:pPr>
      <w:r>
        <w:t xml:space="preserve">Learning signals: recognising grooming/catfishing red flags, resisting sharing pressure, knowing the correct sextortion response (and rejecting the self-blame myth), and knowing how to block, report and get help — measured anonymously and ethically. Ask-It's anonymised themes and the closely-watched grooming/sextortion routing rate are monitored. Engagement is watched for healthy patterns, not maximised time.</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Teaching how to groom/extort</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Recognition &amp; response only; no how-to-harm; authored 'safe move' framing</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Victim-blaming / shame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'Never your fault' stated throughout; non-judgmental; honour-shame addressed directly</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Fear-mongering about all of online life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'Most people are genuine' framing; proportionate vigilance, not paranoia</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teen currently being groomed/extorted</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Urgent routing to a trusted adult &amp; cybercrime 1930 / Childline 1098; POCSO-aware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Cultural sensitivity (sexting/sextortion)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School-comfort toggle sets depth; expert-reviewed; localised</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Who's Really There? + Sextortion: Don't Panic (the safety core) + Get Help/Report; Sam (teen);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Think Before You Share + Online Myths (UN &amp; RE) + Lock It Down + Ask Anything with urgent triage; crown levels;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internet-safety tools; richer scenario bank; deeper localisation &amp; policy presets</w:t>
            </w:r>
          </w:p>
        </w:tc>
      </w:tr>
    </w:tbl>
    <w:p>
      <w:pPr>
        <w:spacing w:after="140"/>
      </w:pPr>
    </w:p>
    <w:p>
      <w:pPr>
        <w:pStyle w:val="Heading1"/>
      </w:pPr>
      <w:r>
        <w:t xml:space="preserve">25. How This Fits SwipeEd</w:t>
      </w:r>
    </w:p>
    <w:p>
      <w:pPr>
        <w:spacing w:after="130"/>
      </w:pPr>
      <w:r>
        <w:t xml:space="preserve">Firewall is node g40 — the game that closes the online-safety gap at the highest-risk age and completes the safe-use-of-ICTs spiral (Smart Screen Heroes 6–9 → Boundary Bot 9–12 → Firewall 12–15 → Decoded 15–18). It strengthens the safety thread (B) where teens most need it, leans on the consent learning of Green Light / Red Light and Mutual, and pairs with the media literacy of Reality Check. By giving teens both the vigilance to spot online traps and a calm, shame-free plan for when something goes wrong, it protects them at exactly the moment the risks peak.</w:t>
      </w:r>
    </w:p>
    <w:p>
      <w:r>
        <w:br w:type="page"/>
      </w:r>
    </w:p>
    <w:p>
      <w:pPr>
        <w:pStyle w:val="Heading1"/>
      </w:pPr>
      <w:r>
        <w:t xml:space="preserve">Appendix A — Online Myths vs Safe Truth (UN &amp; 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900"/>
        <w:gridCol w:w="4860"/>
      </w:tblGrid>
      <w:tr>
        <w:trPr>
          <w:cantSplit/>
          <w:tblHeader/>
        </w:trPr>
        <w:tc>
          <w:tcPr>
            <w:tcW w:type="dxa" w:w="390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Myth (Unlearn)</w:t>
            </w:r>
          </w:p>
        </w:tc>
        <w:tc>
          <w:tcPr>
            <w:tcW w:type="dxa" w:w="486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Safe truth (Relearn)</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'Everyone sexts — it's no big deal'</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Pressure to send is a red flag; you can always say no</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'If I send it, it'll stay private'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Anything sent can be copied, saved &amp; spread — forever</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'They said they're my age too'</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Groomers lie about who they are; that's the trap</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'If I got tricked, it's my fault'</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Being deceived or extorted is never your fault</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'Paying / sending more will make it stop'</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 never does — stop, save, block, tell, report</w:t>
            </w:r>
          </w:p>
        </w:tc>
      </w:tr>
    </w:tbl>
    <w:p>
      <w:pPr>
        <w:spacing w:after="140"/>
      </w:pPr>
    </w:p>
    <w:p>
      <w:pPr>
        <w:pStyle w:val="Heading1"/>
      </w:pPr>
      <w:r>
        <w:t xml:space="preserve">Appendix B — If It Happens: the Plan &amp; Help (India)</w:t>
      </w:r>
    </w:p>
    <w:p>
      <w:pPr>
        <w:spacing w:after="120"/>
      </w:pPr>
      <w:r>
        <w:rPr>
          <w:b/>
          <w:bCs/>
        </w:rPr>
        <w:t xml:space="preserve">Sextortion response (rehearse it). </w:t>
      </w:r>
      <w:r>
        <w:t xml:space="preserve">Don't panic · don't pay · don't send more · save the evidence · block · tell a trusted adult · report. It is not your fault.</w:t>
      </w:r>
    </w:p>
    <w:p>
      <w:pPr>
        <w:spacing w:after="120"/>
      </w:pPr>
      <w:r>
        <w:rPr>
          <w:b/>
          <w:bCs/>
        </w:rPr>
        <w:t xml:space="preserve">Grooming red flags. </w:t>
      </w:r>
      <w:r>
        <w:t xml:space="preserve">Flattery &amp; gifts · fast 'special' closeness · secrecy · moving to private/disappearing apps · asking for pictures · testing your boundaries.</w:t>
      </w:r>
    </w:p>
    <w:p>
      <w:pPr>
        <w:spacing w:after="120"/>
      </w:pPr>
      <w:r>
        <w:rPr>
          <w:b/>
          <w:bCs/>
        </w:rPr>
        <w:t xml:space="preserve">Report &amp; help (India). </w:t>
      </w:r>
      <w:r>
        <w:t xml:space="preserve">Cybercrime helpline 1930 · cybercrime.gov.in · Childline (under-18) 1098 · a trusted adult. (Minors are protected victims under POCSO/IT-Act.)</w:t>
      </w:r>
    </w:p>
    <w:p>
      <w:pPr>
        <w:spacing w:after="120"/>
      </w:pPr>
      <w:r>
        <w:rPr>
          <w:b/>
          <w:bCs/>
        </w:rPr>
        <w:t xml:space="preserve">UN &amp; RE. </w:t>
      </w:r>
      <w:r>
        <w:t xml:space="preserve">UN: 'If someone tricked, pressured or threatened you, none of it is your fault.' RE: 'Don't panic — stop, save, block, tell someone, report. That's how it ends.'</w:t>
      </w:r>
    </w:p>
    <w:p>
      <w:pPr>
        <w:pStyle w:val="Heading1"/>
      </w:pPr>
      <w:r>
        <w:t xml:space="preserve">Appendix C — Glossary &amp; Sources</w:t>
      </w:r>
    </w:p>
    <w:p>
      <w:pPr>
        <w:spacing w:after="120"/>
      </w:pPr>
      <w:r>
        <w:rPr>
          <w:b/>
          <w:bCs/>
        </w:rPr>
        <w:t xml:space="preserve">Sam — </w:t>
      </w:r>
      <w:r>
        <w:t xml:space="preserve">the companion (teen) who has your back online.</w:t>
      </w:r>
    </w:p>
    <w:p>
      <w:pPr>
        <w:spacing w:after="120"/>
      </w:pPr>
      <w:r>
        <w:rPr>
          <w:b/>
          <w:bCs/>
        </w:rPr>
        <w:t xml:space="preserve">Grooming — </w:t>
      </w:r>
      <w:r>
        <w:t xml:space="preserve">when someone builds trust with a young person to exploit or abuse them.</w:t>
      </w:r>
    </w:p>
    <w:p>
      <w:pPr>
        <w:spacing w:after="120"/>
      </w:pPr>
      <w:r>
        <w:rPr>
          <w:b/>
          <w:bCs/>
        </w:rPr>
        <w:t xml:space="preserve">Sextortion — </w:t>
      </w:r>
      <w:r>
        <w:t xml:space="preserve">threatening to share intimate images unless the victim pays or sends more.</w:t>
      </w:r>
    </w:p>
    <w:p>
      <w:pPr>
        <w:spacing w:after="120"/>
      </w:pPr>
      <w:r>
        <w:rPr>
          <w:b/>
          <w:bCs/>
        </w:rPr>
        <w:t xml:space="preserve">Digital footprint — </w:t>
      </w:r>
      <w:r>
        <w:t xml:space="preserve">the lasting trail of what you post and share online.</w:t>
      </w:r>
    </w:p>
    <w:p>
      <w:pPr>
        <w:spacing w:after="40"/>
      </w:pPr>
    </w:p>
    <w:p>
      <w:pPr>
        <w:spacing w:after="80"/>
      </w:pPr>
      <w:r>
        <w:t xml:space="preserve">UNESCO (2018) International Technical Guidance on Sexuality Education — Key Concept 4.3 (safe use of ICTs) &amp; 4.1 (violence). </w:t>
      </w:r>
      <w:hyperlink w:history="1" r:id="rIdj5pr9oqfkjw90rpjgsdsn">
        <w:r>
          <w:rPr>
            <w:rStyle w:val="Hyperlink"/>
            <w:sz w:val="20"/>
            <w:szCs w:val="20"/>
          </w:rPr>
          <w:t xml:space="preserve">https://unesdoc.unesco.org/ark:/48223/pf0000260770</w:t>
        </w:r>
      </w:hyperlink>
    </w:p>
    <w:p>
      <w:pPr>
        <w:spacing w:after="80"/>
      </w:pPr>
      <w:r>
        <w:t xml:space="preserve">National Cyber Crime Reporting Portal (India) — report grooming, sextortion &amp; image-based abuse (helpline 1930). </w:t>
      </w:r>
      <w:hyperlink w:history="1" r:id="rIdbstvxobykbuevklqqet9b">
        <w:r>
          <w:rPr>
            <w:rStyle w:val="Hyperlink"/>
            <w:sz w:val="20"/>
            <w:szCs w:val="20"/>
          </w:rPr>
          <w:t xml:space="preserve">https://cybercrime.gov.in/</w:t>
        </w:r>
      </w:hyperlink>
    </w:p>
    <w:p>
      <w:pPr>
        <w:spacing w:after="80"/>
      </w:pPr>
      <w:r>
        <w:t xml:space="preserve">Childline India 1098 &amp; POCSO e-Box — child protection &amp; online abuse reporting. </w:t>
      </w:r>
      <w:hyperlink w:history="1" r:id="rIdqmtfuf5iseeqvugvchhr7">
        <w:r>
          <w:rPr>
            <w:rStyle w:val="Hyperlink"/>
            <w:sz w:val="20"/>
            <w:szCs w:val="20"/>
          </w:rPr>
          <w:t xml:space="preserve">https://www.childlineindia.org/</w:t>
        </w:r>
      </w:hyperlink>
    </w:p>
    <w:p>
      <w:pPr>
        <w:spacing w:after="130"/>
      </w:pPr>
      <w:r>
        <w:rPr>
          <w:b/>
          <w:bCs/>
          <w:sz w:val="20"/>
          <w:szCs w:val="20"/>
        </w:rPr>
        <w:t xml:space="preserve">Delivery context: </w:t>
      </w:r>
      <w:r>
        <w:rPr>
          <w:sz w:val="20"/>
          <w:szCs w:val="20"/>
        </w:rPr>
        <w:t xml:space="preserve">node g40 (Ch.4) of the SwipeEd app (ages 12–15); Sam (teen) hosts, UN &amp; RE at the online myths; carries #g12 &amp; #g15, sets up #g36; pairs with #g28. Non-explicit; never victim-blaming; no how-to-harm; urgent grooming/sextortion routing; POCSO/IT-Act-aware; school-comfort toggle;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Firewall — Game Design Document (Ages 12–15)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B91C1C"/>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5pr9oqfkjw90rpjgsdsn" Type="http://schemas.openxmlformats.org/officeDocument/2006/relationships/hyperlink" Target="https://unesdoc.unesco.org/ark:/48223/pf0000260770" TargetMode="External"/><Relationship Id="rIdbstvxobykbuevklqqet9b" Type="http://schemas.openxmlformats.org/officeDocument/2006/relationships/hyperlink" Target="https://cybercrime.gov.in/" TargetMode="External"/><Relationship Id="rIdqmtfuf5iseeqvugvchhr7" Type="http://schemas.openxmlformats.org/officeDocument/2006/relationships/hyperlink" Target="https://www.childlineindia.or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Firewall — Game Design Document (Ages 12–15)</dc:title>
  <dc:creator>Cowork</dc:creator>
  <cp:lastModifiedBy>Un-named</cp:lastModifiedBy>
  <cp:revision>1</cp:revision>
  <dcterms:created xsi:type="dcterms:W3CDTF">2026-06-20T03:45:01.244Z</dcterms:created>
  <dcterms:modified xsi:type="dcterms:W3CDTF">2026-06-20T03:45:01.244Z</dcterms:modified>
</cp:coreProperties>
</file>

<file path=docProps/custom.xml><?xml version="1.0" encoding="utf-8"?>
<Properties xmlns="http://schemas.openxmlformats.org/officeDocument/2006/custom-properties" xmlns:vt="http://schemas.openxmlformats.org/officeDocument/2006/docPropsVTypes"/>
</file>