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B45309"/>
          <w:sz w:val="60"/>
          <w:szCs w:val="60"/>
        </w:rPr>
        <w:t xml:space="preserve">HEART SMART</w:t>
      </w:r>
    </w:p>
    <w:p>
      <w:pPr>
        <w:spacing w:after="60"/>
        <w:jc w:val="center"/>
      </w:pPr>
      <w:r>
        <w:rPr>
          <w:color w:val="D2552B"/>
          <w:sz w:val="24"/>
          <w:szCs w:val="24"/>
        </w:rPr>
        <w:t xml:space="preserve">Reading Feelings, Being Kind, and Getting Along</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#g41 (play order: Ch.2) · Ages 6–9 · Thread C (Feelings &amp; Life Skills) · Mobile feelings &amp; friendship game · Solo + Classroom · v1.0</w:t>
      </w:r>
    </w:p>
    <w:p>
      <w:pPr>
        <w:spacing w:after="120"/>
        <w:jc w:val="center"/>
      </w:pPr>
      <w:r>
        <w:rPr>
          <w:b/>
          <w:bCs/>
          <w:sz w:val="20"/>
          <w:szCs w:val="20"/>
        </w:rPr>
        <w:t xml:space="preserve">One-line pitch</w:t>
      </w:r>
    </w:p>
    <w:p>
      <w:pPr>
        <w:spacing w:after="860"/>
        <w:jc w:val="center"/>
      </w:pPr>
      <w:r>
        <w:rPr>
          <w:i/>
          <w:iCs/>
          <w:sz w:val="22"/>
          <w:szCs w:val="22"/>
        </w:rPr>
        <w:t xml:space="preserve">“Be a feelings detective: notice how you and others feel, handle big feelings in small steps, be kind, and sort out squabbles the friendly way.”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Heart Smart is the feelings-and-getting-along game for ages 6–9, and node g41 in SwipeEd — the bridge between Feelings Friends (#g01), where the youngest children learn to name feelings, and Mind Matters (#g38), where pre-teens learn to manage them. It teaches early primary children the heart of emotional intelligence at their level: noticing feelings in themselves and others (empathy), handling bigger feelings in small, healthy steps, being kind and helpful, getting along and sorting out everyday squabbles, and making simple good choices.</w:t>
      </w:r>
    </w:p>
    <w:p>
      <w:pPr>
        <w:spacing w:after="130"/>
      </w:pPr>
      <w:r>
        <w:t xml:space="preserve">It strengthens the curriculum's thinnest but most important thread — feelings and life skills — at exactly the age these skills take root. These are the skills every other thread leans on (a child needs to manage feelings to handle a boundary, to read others to be a good friend, to resolve conflict instead of escalating it), so Heart Smart is part of the connective spine of the whole app.</w:t>
      </w:r>
    </w:p>
    <w:p>
      <w:pPr>
        <w:pStyle w:val="Heading1"/>
      </w:pPr>
      <w:r>
        <w:t xml:space="preserve">2. How the Toolkit Adapts at Ages 6–9</w:t>
      </w:r>
    </w:p>
    <w:p>
      <w:pPr>
        <w:spacing w:after="130"/>
      </w:pPr>
      <w:r>
        <w:t xml:space="preserve">Heart Smart runs at the Chapter 2 settings: guided but more independent than the toddler games, short sessions with big targets and audio support for early readers, UN &amp; RE making their first gentle appearances at simple myth-busting moments, and — at this age — no anonymous Ask-It yet (questions are pointed to a trusted grown-up). There is a gentle streak and collection, no fail,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Ages 6–9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 feelings &amp; choose kind/calm responses = building the skills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Warm faces, the 'calm-down' that visibly settles, happy 'sorted-it' moments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gentle streak; collect feelings &amp; kindness badges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starter 'feelings toolkit' (name it, calm it, be kind, talk it out)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Slightly trickier feelings &amp; squabbles as you grow</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you respond to a feeling, a friend, or a squabble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yet — a grown-up can add real-life examples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feelings &amp; kindness sticker collection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 bit older); UN &amp; RE (first gentle appearances)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 it's about getting along, not competing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 can understand feelings — mine and other people's — and get along'</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Early-primary emotional-intelligence &amp; getting-along game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Notice feelings, calm big ones, be kind, sort it out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5.6 (emotions &amp; wellbeing), 5.3 (communication &amp; conflict), 5.2 (decisions), 1.3 (respect/empathy)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6–9 (guided)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Mobile/tablet; Classroom Mode; offline;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3–5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 bit older) + UN &amp; RE (first gentle appearances)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Tone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Warm, kind, never shaming; healthy coping only; no fail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Ayushman Bharat SEL/life-skills; kindness &amp; anti-bullying (§16)</w:t>
            </w:r>
          </w:p>
        </w:tc>
      </w:tr>
    </w:tbl>
    <w:p>
      <w:pPr>
        <w:spacing w:after="140"/>
      </w:pPr>
    </w:p>
    <w:p>
      <w:pPr>
        <w:pStyle w:val="Heading1"/>
      </w:pPr>
      <w:r>
        <w:t xml:space="preserve">4. Design Pillars</w:t>
      </w:r>
    </w:p>
    <w:p>
      <w:pPr>
        <w:spacing w:after="120"/>
      </w:pPr>
      <w:r>
        <w:rPr>
          <w:b/>
          <w:bCs/>
        </w:rPr>
        <w:t xml:space="preserve">All feelings are okay. </w:t>
      </w:r>
      <w:r>
        <w:t xml:space="preserve">Every feeling is allowed — including the big and uncomfortable ones.</w:t>
      </w:r>
    </w:p>
    <w:p>
      <w:pPr>
        <w:spacing w:after="120"/>
      </w:pPr>
      <w:r>
        <w:rPr>
          <w:b/>
          <w:bCs/>
        </w:rPr>
        <w:t xml:space="preserve">Notice others, not just yourself. </w:t>
      </w:r>
      <w:r>
        <w:t xml:space="preserve">Empathy — reading how others feel — is the heart of it.</w:t>
      </w:r>
    </w:p>
    <w:p>
      <w:pPr>
        <w:spacing w:after="120"/>
      </w:pPr>
      <w:r>
        <w:rPr>
          <w:b/>
          <w:bCs/>
        </w:rPr>
        <w:t xml:space="preserve">Big feelings, small steps. </w:t>
      </w:r>
      <w:r>
        <w:t xml:space="preserve">Simple, healthy ways to handle strong feelings.</w:t>
      </w:r>
    </w:p>
    <w:p>
      <w:pPr>
        <w:spacing w:after="120"/>
      </w:pPr>
      <w:r>
        <w:rPr>
          <w:b/>
          <w:bCs/>
        </w:rPr>
        <w:t xml:space="preserve">Kindness and getting along. </w:t>
      </w:r>
      <w:r>
        <w:t xml:space="preserve">Being kind, sharing, and sorting out squabbles the friendly way.</w:t>
      </w:r>
    </w:p>
    <w:p>
      <w:pPr>
        <w:spacing w:after="120"/>
      </w:pPr>
      <w:r>
        <w:rPr>
          <w:b/>
          <w:bCs/>
        </w:rPr>
        <w:t xml:space="preserve">Never shaming. </w:t>
      </w:r>
      <w:r>
        <w:t xml:space="preserve">No 'big kids don't cry' — feelings are never wrong, and boys feel too.</w:t>
      </w:r>
    </w:p>
    <w:p>
      <w:pPr>
        <w:pStyle w:val="Heading1"/>
      </w:pPr>
      <w:r>
        <w:t xml:space="preserve">5. Learning Goals &amp; Curriculum Alignment</w:t>
      </w:r>
    </w:p>
    <w:p>
      <w:pPr>
        <w:spacing w:after="130"/>
      </w:pPr>
      <w:r>
        <w:t xml:space="preserve">After playing, a child should be able to: recognise a range of feelings in themselves and in others (the start of empathy); handle bigger feelings with simple, healthy steps; be kind and helpful; get along with others and sort out everyday squabbles (share, take turns, talk it out, make up); and make simple good choices. This is UNESCO 5.6 (emotions &amp; wellbeing), 5.3 (communication &amp; conflict) and 5.2 (decisions), with empathy and respect (1.3). It bridges Feelings Friends (#g01) and Mind Matters (#g38), and it begins building the persistent Life-Skills Toolkit that runs through the whole app.</w:t>
      </w:r>
    </w:p>
    <w:p>
      <w:pPr>
        <w:pStyle w:val="Heading1"/>
      </w:pPr>
      <w:r>
        <w:t xml:space="preserve">6. Core Mechanic — Five Gentle Modes (UN &amp; RE begin)</w:t>
      </w:r>
    </w:p>
    <w:p>
      <w:pPr>
        <w:spacing w:after="130"/>
      </w:pPr>
      <w:r>
        <w:t xml:space="preserve">Five warm modes a child moves between. Nothing can be failed; only healthy coping is shown; questions go to a trusted grown-up.</w:t>
      </w:r>
    </w:p>
    <w:p>
      <w:pPr>
        <w:spacing w:after="120"/>
      </w:pPr>
      <w:r>
        <w:rPr>
          <w:b/>
          <w:bCs/>
        </w:rPr>
        <w:t xml:space="preserve">1 · Feelings Detective. </w:t>
      </w:r>
      <w:r>
        <w:t xml:space="preserve">Noticing feelings — in yourself and in others — from faces, bodies and situations. The start of empathy. (§10)</w:t>
      </w:r>
    </w:p>
    <w:p>
      <w:pPr>
        <w:spacing w:after="120"/>
      </w:pPr>
      <w:r>
        <w:rPr>
          <w:b/>
          <w:bCs/>
        </w:rPr>
        <w:t xml:space="preserve">2 · Big Feelings, Small Steps. </w:t>
      </w:r>
      <w:r>
        <w:t xml:space="preserve">Simple, healthy ways to handle a big feeling: take a breath, count, take some space, or tell someone. (§11)</w:t>
      </w:r>
    </w:p>
    <w:p>
      <w:pPr>
        <w:spacing w:after="120"/>
      </w:pPr>
      <w:r>
        <w:rPr>
          <w:b/>
          <w:bCs/>
        </w:rPr>
        <w:t xml:space="preserve">3 · Walk in Their Shoes. </w:t>
      </w:r>
      <w:r>
        <w:t xml:space="preserve">Understanding how others feel, and choosing to be kind and helpful.</w:t>
      </w:r>
    </w:p>
    <w:p>
      <w:pPr>
        <w:spacing w:after="120"/>
      </w:pPr>
      <w:r>
        <w:rPr>
          <w:b/>
          <w:bCs/>
        </w:rPr>
        <w:t xml:space="preserve">4 · Get-Along Gang. </w:t>
      </w:r>
      <w:r>
        <w:t xml:space="preserve">Getting along: sharing, taking turns, and sorting out a squabble — stop, talk, listen, make it right. (§12)</w:t>
      </w:r>
    </w:p>
    <w:p>
      <w:pPr>
        <w:spacing w:after="120"/>
      </w:pPr>
      <w:r>
        <w:rPr>
          <w:b/>
          <w:bCs/>
        </w:rPr>
        <w:t xml:space="preserve">5 · Good Choices (+ a first UN &amp; RE). </w:t>
      </w:r>
      <w:r>
        <w:t xml:space="preserve">Making a simple good choice, and a gentle myth-bust: feelings like sad or scared are okay, and everyone has them. (§13)</w:t>
      </w:r>
    </w:p>
    <w:p>
      <w:pPr>
        <w:pStyle w:val="Heading2"/>
      </w:pPr>
      <w:r>
        <w:t xml:space="preserve">The core loop</w:t>
      </w:r>
    </w:p>
    <w:p>
      <w:pPr>
        <w:pStyle w:val="ListParagraph"/>
        <w:numPr>
          <w:ilvl w:val="0"/>
          <w:numId w:val="2"/>
        </w:numPr>
        <w:spacing w:after="60"/>
      </w:pPr>
      <w:r>
        <w:rPr>
          <w:sz w:val="21"/>
          <w:szCs w:val="21"/>
        </w:rPr>
        <w:t xml:space="preserve">Sam shows a feeling, a friend, or a little squabble.</w:t>
      </w:r>
    </w:p>
    <w:p>
      <w:pPr>
        <w:pStyle w:val="ListParagraph"/>
        <w:numPr>
          <w:ilvl w:val="0"/>
          <w:numId w:val="2"/>
        </w:numPr>
        <w:spacing w:after="60"/>
      </w:pPr>
      <w:r>
        <w:rPr>
          <w:sz w:val="21"/>
          <w:szCs w:val="21"/>
        </w:rPr>
        <w:t xml:space="preserve">The child notices the feeling and chooses a kind or calm response.</w:t>
      </w:r>
    </w:p>
    <w:p>
      <w:pPr>
        <w:pStyle w:val="ListParagraph"/>
        <w:numPr>
          <w:ilvl w:val="0"/>
          <w:numId w:val="2"/>
        </w:numPr>
        <w:spacing w:after="60"/>
      </w:pPr>
      <w:r>
        <w:rPr>
          <w:sz w:val="21"/>
          <w:szCs w:val="21"/>
        </w:rPr>
        <w:t xml:space="preserve">A warm 'you got it' moment; a sticker lands; UN &amp; RE gently bust a feelings myth.</w:t>
      </w:r>
    </w:p>
    <w:p>
      <w:pPr>
        <w:pStyle w:val="ListParagraph"/>
        <w:numPr>
          <w:ilvl w:val="0"/>
          <w:numId w:val="2"/>
        </w:numPr>
        <w:spacing w:after="60"/>
      </w:pPr>
      <w:r>
        <w:rPr>
          <w:sz w:val="21"/>
          <w:szCs w:val="21"/>
        </w:rPr>
        <w:t xml:space="preserve">A grown-up can join in or answer questions. (3–5 min.)</w:t>
      </w:r>
    </w:p>
    <w:p>
      <w:pPr>
        <w:pStyle w:val="Heading1"/>
      </w:pPr>
      <w:r>
        <w:t xml:space="preserve">7. Sam &amp; Continuity</w:t>
      </w:r>
    </w:p>
    <w:p>
      <w:pPr>
        <w:spacing w:after="130"/>
      </w:pPr>
      <w:r>
        <w:rPr>
          <w:b/>
          <w:bCs/>
        </w:rPr>
        <w:t xml:space="preserve">Sam grows a little. </w:t>
      </w:r>
      <w:r>
        <w:t xml:space="preserve">Sam returns slightly older, a warm guide for feelings and friendships. Heart Smart is the direct sequel to Feelings Friends (#g01) — naming feelings becomes understanding and handling them and reading others — and it connects to Friend or Frenemy (#g09) on friendships and Not Fair, Not Funny (#g11) on kindness. It starts the Life-Skills Toolkit (a first Cool-Down and a first Talk-It-Out) that deepens in Mind Matters (#g38) and Bounce (#g39). UN &amp; RE make their first, gentle appearances here.</w:t>
      </w:r>
    </w:p>
    <w:p>
      <w:pPr>
        <w:pStyle w:val="Heading1"/>
      </w:pPr>
      <w:r>
        <w:t xml:space="preserve">8. Juice, Sound &amp; Feel</w:t>
      </w:r>
    </w:p>
    <w:p>
      <w:pPr>
        <w:spacing w:after="130"/>
      </w:pPr>
      <w:r>
        <w:t xml:space="preserve">Game feel is warm, gentle and rewarding:</w:t>
      </w:r>
    </w:p>
    <w:p>
      <w:pPr>
        <w:pStyle w:val="ListParagraph"/>
        <w:numPr>
          <w:ilvl w:val="0"/>
          <w:numId w:val="3"/>
        </w:numPr>
        <w:spacing w:after="60"/>
      </w:pPr>
      <w:r>
        <w:rPr>
          <w:sz w:val="21"/>
          <w:szCs w:val="21"/>
        </w:rPr>
        <w:t xml:space="preserve">Expressive, friendly faces and characters whose feelings are easy to read.</w:t>
      </w:r>
    </w:p>
    <w:p>
      <w:pPr>
        <w:pStyle w:val="ListParagraph"/>
        <w:numPr>
          <w:ilvl w:val="0"/>
          <w:numId w:val="3"/>
        </w:numPr>
        <w:spacing w:after="60"/>
      </w:pPr>
      <w:r>
        <w:rPr>
          <w:sz w:val="21"/>
          <w:szCs w:val="21"/>
        </w:rPr>
        <w:t xml:space="preserve">The 'calm-down' that visibly settles a stormy feeling into a calm one.</w:t>
      </w:r>
    </w:p>
    <w:p>
      <w:pPr>
        <w:pStyle w:val="ListParagraph"/>
        <w:numPr>
          <w:ilvl w:val="0"/>
          <w:numId w:val="3"/>
        </w:numPr>
        <w:spacing w:after="60"/>
      </w:pPr>
      <w:r>
        <w:rPr>
          <w:sz w:val="21"/>
          <w:szCs w:val="21"/>
        </w:rPr>
        <w:t xml:space="preserve">Happy 'sorted it!' and 'that was kind!' moments; a sticker collection.</w:t>
      </w:r>
    </w:p>
    <w:p>
      <w:pPr>
        <w:pStyle w:val="ListParagraph"/>
        <w:numPr>
          <w:ilvl w:val="0"/>
          <w:numId w:val="3"/>
        </w:numPr>
        <w:spacing w:after="60"/>
      </w:pPr>
      <w:r>
        <w:rPr>
          <w:sz w:val="21"/>
          <w:szCs w:val="21"/>
        </w:rPr>
        <w:t xml:space="preserve">Sam's warm voice and the first UN &amp; RE moments; a soft, cheerful theme.</w:t>
      </w:r>
    </w:p>
    <w:p>
      <w:pPr>
        <w:pStyle w:val="ListParagraph"/>
        <w:numPr>
          <w:ilvl w:val="0"/>
          <w:numId w:val="3"/>
        </w:numPr>
        <w:spacing w:after="60"/>
      </w:pPr>
      <w:r>
        <w:rPr>
          <w:sz w:val="21"/>
          <w:szCs w:val="21"/>
        </w:rPr>
        <w:t xml:space="preserve">Big targets, audio support for early readers; kind microcopy.</w:t>
      </w:r>
    </w:p>
    <w:p>
      <w:pPr>
        <w:pStyle w:val="ListParagraph"/>
        <w:numPr>
          <w:ilvl w:val="0"/>
          <w:numId w:val="3"/>
        </w:numPr>
        <w:spacing w:after="60"/>
      </w:pPr>
      <w:r>
        <w:rPr>
          <w:sz w:val="21"/>
          <w:szCs w:val="21"/>
        </w:rPr>
        <w:t xml:space="preserve">No fail, no timers, no harsh sounds; feelings never mocked.</w:t>
      </w:r>
    </w:p>
    <w:p>
      <w:r>
        <w:br w:type="page"/>
      </w:r>
    </w:p>
    <w:p>
      <w:pPr>
        <w:pStyle w:val="Heading1"/>
      </w:pPr>
      <w:r>
        <w:t xml:space="preserve">9. The Content System — Four Gently Growing Strands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Strand</w:t>
            </w:r>
          </w:p>
        </w:tc>
        <w:tc>
          <w:tcPr>
            <w:tcW w:type="dxa" w:w="37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Notice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Recognise feelings in self &amp; others (empathy)</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Detective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Handle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Simple healthy steps for big feelings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Big Feelings, Small Steps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Be kind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Empathy, kindness &amp; helping</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Walk in Their Shoes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Get along</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Sharing, turns, sorting squabbles; choices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Get-Along Gang · Good Choices</w:t>
            </w:r>
          </w:p>
        </w:tc>
      </w:tr>
    </w:tbl>
    <w:p>
      <w:pPr>
        <w:spacing w:after="140"/>
      </w:pPr>
    </w:p>
    <w:p>
      <w:pPr>
        <w:pStyle w:val="Heading1"/>
      </w:pPr>
      <w:r>
        <w:t xml:space="preserve">10. Feelings Detective — Noticing &amp; Empathy</w:t>
      </w:r>
    </w:p>
    <w:p>
      <w:pPr>
        <w:spacing w:after="130"/>
      </w:pPr>
      <w:r>
        <w:t xml:space="preserve">The foundation is noticing. This mode helps a child read feelings — first their own, then other people's — from faces, body language and situations, widening their feelings words beyond happy/sad/angry to scared, excited, jealous, embarrassed, proud and lonely. Spotting how someone else feels is the seed of empathy, and the game makes it a fun detective game rather than a lesson. It deepens the naming work of Feelings Friends into understanding, and it sets up everything else: you can only be kind, or calm a feeling, once you've noticed it.</w:t>
      </w:r>
    </w:p>
    <w:p>
      <w:pPr>
        <w:pStyle w:val="Heading1"/>
      </w:pPr>
      <w:r>
        <w:t xml:space="preserve">11. Big Feelings, Small Steps — Healthy Calm-Down</w:t>
      </w:r>
    </w:p>
    <w:p>
      <w:pPr>
        <w:spacing w:after="130"/>
      </w:pPr>
      <w:r>
        <w:t xml:space="preserve">This mode gives a child simple, healthy ways to handle a big feeling, and it is careful about what those are. The steps are all safe and age-appropriate: take a slow breath, count to five, take some space or a break, squeeze something soft, or tell a trusted grown-up. The game never suggests anything that uses pain, discomfort or shock, and it never frames a feeling as bad — the message is that big feelings are normal and can be handled in small steps. This is the first 'Cool-Down' tool in the app's Life-Skills Toolkit, which grows in later games.</w:t>
      </w:r>
    </w:p>
    <w:p>
      <w:pPr>
        <w:pStyle w:val="Heading1"/>
      </w:pPr>
      <w:r>
        <w:t xml:space="preserve">12. Get-Along Gang — Kindness &amp; Sorting Squabbles</w:t>
      </w:r>
    </w:p>
    <w:p>
      <w:pPr>
        <w:spacing w:after="130"/>
      </w:pPr>
      <w:r>
        <w:t xml:space="preserve">Getting along is a learnable skill, so this mode lets children practise it: sharing, taking turns, including others, and — the core — sorting out an everyday squabble without it becoming a fight. It teaches a simple, repeatable repair routine at a 6–9 level: stop, use words, listen to the other person, and make it right (say sorry, find a fair fix). Paired with the kindness of 'Walk in Their Shoes', it gives children the first version of the Talk-It-Out tool, and it quietly reduces the bullying and exclusion that the gender and safety threads also work against.</w:t>
      </w:r>
    </w:p>
    <w:p>
      <w:pPr>
        <w:pStyle w:val="Heading1"/>
      </w:pPr>
      <w:r>
        <w:t xml:space="preserve">13. Good Choices &amp; the First UN &amp; RE Beat</w:t>
      </w:r>
    </w:p>
    <w:p>
      <w:pPr>
        <w:spacing w:after="130"/>
      </w:pPr>
      <w:r>
        <w:t xml:space="preserve">This mode introduces simple decision-making — stop and think, choose, and notice what happens — at a level a 6–9-year-old can use. It is also where UN &amp; RE make their first, gentlest appearances in a child's journey: not to tackle a heavy myth, but to softly correct the everyday feelings-myths children pick up, such as 'big kids don't cry' or 'being scared means you're not brave'. UN gently rubs out the myth and RE writes the kind truth — all feelings are okay, everyone has them, and being brave can include being scared. It is careful never to make a child feel they were wrong for believing it.</w:t>
      </w:r>
    </w:p>
    <w:p>
      <w:pPr>
        <w:pStyle w:val="Heading1"/>
      </w:pPr>
      <w:r>
        <w:t xml:space="preserve">14. Modes of Use</w:t>
      </w:r>
    </w:p>
    <w:p>
      <w:pPr>
        <w:spacing w:after="120"/>
      </w:pPr>
      <w:r>
        <w:rPr>
          <w:b/>
          <w:bCs/>
        </w:rPr>
        <w:t xml:space="preserve">Solo / with a grown-up (the main way). </w:t>
      </w:r>
      <w:r>
        <w:t xml:space="preserve">A warm, mostly self-directed experience; a grown-up can join and answer questions.</w:t>
      </w:r>
    </w:p>
    <w:p>
      <w:pPr>
        <w:spacing w:after="120"/>
      </w:pPr>
      <w:r>
        <w:rPr>
          <w:b/>
          <w:bCs/>
        </w:rPr>
        <w:t xml:space="preserve">Classroom Mode. </w:t>
      </w:r>
      <w:r>
        <w:t xml:space="preserve">A teacher can run the feelings, empathy and getting-along activities with the class — an excellent fit for primary SEL / life-skills and anti-bullying work.</w:t>
      </w:r>
    </w:p>
    <w:p>
      <w:pPr>
        <w:spacing w:after="120"/>
      </w:pPr>
      <w:r>
        <w:rPr>
          <w:b/>
          <w:bCs/>
        </w:rPr>
        <w:t xml:space="preserve">Family. </w:t>
      </w:r>
      <w:r>
        <w:t xml:space="preserve">A gentle prompt helps families talk about feelings and kindness at home.</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 bit older); a warm intro;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Big picture buttons for the five modes; sticker collection; a grown-up corner</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Detective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 feelings in faces, bodies &amp; situations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Big Feelings, Small Steps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Try a simple healthy calm-down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Walk in Their Shoes / Get-Along Gang</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Kindness; sharing, turns &amp; sorting a squabble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Good Choices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a simple choice; first UN &amp; RE feelings-myth bust</w:t>
            </w:r>
          </w:p>
        </w:tc>
      </w:tr>
    </w:tbl>
    <w:p>
      <w:pPr>
        <w:spacing w:after="140"/>
      </w:pPr>
    </w:p>
    <w:p>
      <w:pPr>
        <w:spacing w:after="130"/>
      </w:pPr>
      <w:r>
        <w:rPr>
          <w:b/>
          <w:bCs/>
        </w:rPr>
        <w:t xml:space="preserve">Interaction rules. </w:t>
      </w:r>
      <w:r>
        <w:t xml:space="preserve">Guided; no fail; only healthy coping; audio support; questions go to a grown-up; feelings are never mocked.</w:t>
      </w:r>
    </w:p>
    <w:p>
      <w:pPr>
        <w:pStyle w:val="Heading1"/>
      </w:pPr>
      <w:r>
        <w:t xml:space="preserve">16. Art, Audio &amp; India Adaptation</w:t>
      </w:r>
    </w:p>
    <w:p>
      <w:pPr>
        <w:spacing w:after="130"/>
      </w:pPr>
      <w:r>
        <w:t xml:space="preserve">A warm, friendly, expressive art style with characters whose feelings are easy to read, and weather as a gentle metaphor (a stormy feeling settling to sunshine, fitting the Rainy season). Audio is kind and clear with strong narration for early readers. For India, it aligns with the Ayushman Bharat life-skills/SEL focus in primary grades, leans into kindness and anti-bullying (linking to Not Fair, Not Funny), and deliberately shows boys feeling and expressing emotions to counter the 'boys don't cry' norm early. Diverse children and family settings throughout; fully localised.</w:t>
      </w:r>
    </w:p>
    <w:p>
      <w:pPr>
        <w:pStyle w:val="Heading1"/>
      </w:pPr>
      <w:r>
        <w:t xml:space="preserve">17. Safeguarding &amp; Wellbeing</w:t>
      </w:r>
    </w:p>
    <w:p>
      <w:pPr>
        <w:pStyle w:val="ListParagraph"/>
        <w:numPr>
          <w:ilvl w:val="0"/>
          <w:numId w:val="3"/>
        </w:numPr>
        <w:spacing w:after="60"/>
      </w:pPr>
      <w:r>
        <w:rPr>
          <w:b/>
          <w:bCs/>
        </w:rPr>
        <w:t xml:space="preserve">All feelings are okay. </w:t>
      </w:r>
      <w:r>
        <w:t xml:space="preserve">No feeling is ever framed as bad or shameful; no 'big kids don't cry'.</w:t>
      </w:r>
    </w:p>
    <w:p>
      <w:pPr>
        <w:pStyle w:val="ListParagraph"/>
        <w:numPr>
          <w:ilvl w:val="0"/>
          <w:numId w:val="3"/>
        </w:numPr>
        <w:spacing w:after="60"/>
      </w:pPr>
      <w:r>
        <w:rPr>
          <w:b/>
          <w:bCs/>
        </w:rPr>
        <w:t xml:space="preserve">Healthy coping only. </w:t>
      </w:r>
      <w:r>
        <w:t xml:space="preserve">Calm-down steps are safe and gentle (breathe, count, space, tell someone) — never pain, discomfort or shock.</w:t>
      </w:r>
    </w:p>
    <w:p>
      <w:pPr>
        <w:pStyle w:val="ListParagraph"/>
        <w:numPr>
          <w:ilvl w:val="0"/>
          <w:numId w:val="3"/>
        </w:numPr>
        <w:spacing w:after="60"/>
      </w:pPr>
      <w:r>
        <w:rPr>
          <w:b/>
          <w:bCs/>
        </w:rPr>
        <w:t xml:space="preserve">Kind, never mocking. </w:t>
      </w:r>
      <w:r>
        <w:t xml:space="preserve">Characters' feelings and mistakes are treated warmly; no teasing modelled approvingly.</w:t>
      </w:r>
    </w:p>
    <w:p>
      <w:pPr>
        <w:pStyle w:val="ListParagraph"/>
        <w:numPr>
          <w:ilvl w:val="0"/>
          <w:numId w:val="3"/>
        </w:numPr>
        <w:spacing w:after="60"/>
      </w:pPr>
      <w:r>
        <w:rPr>
          <w:b/>
          <w:bCs/>
        </w:rPr>
        <w:t xml:space="preserve">Questions to a grown-up. </w:t>
      </w:r>
      <w:r>
        <w:t xml:space="preserve">No anonymous Q&amp;A at this age; the game points children to a trusted adult.</w:t>
      </w:r>
    </w:p>
    <w:p>
      <w:pPr>
        <w:pStyle w:val="ListParagraph"/>
        <w:numPr>
          <w:ilvl w:val="0"/>
          <w:numId w:val="3"/>
        </w:numPr>
        <w:spacing w:after="60"/>
      </w:pPr>
      <w:r>
        <w:rPr>
          <w:b/>
          <w:bCs/>
        </w:rPr>
        <w:t xml:space="preserve">Gentle on the senses. </w:t>
      </w:r>
      <w:r>
        <w:t xml:space="preserve">Calm audio, no harsh sounds, a reduced-stimulation mode.</w:t>
      </w:r>
    </w:p>
    <w:p>
      <w:pPr>
        <w:pStyle w:val="ListParagraph"/>
        <w:numPr>
          <w:ilvl w:val="0"/>
          <w:numId w:val="3"/>
        </w:numPr>
        <w:spacing w:after="60"/>
      </w:pPr>
      <w:r>
        <w:rPr>
          <w:b/>
          <w:bCs/>
        </w:rPr>
        <w:t xml:space="preserve">Expert-reviewed. </w:t>
      </w:r>
      <w:r>
        <w:t xml:space="preserve">Content reviewed by child-development and SEL specialists.</w:t>
      </w:r>
    </w:p>
    <w:p>
      <w:pPr>
        <w:pStyle w:val="Heading1"/>
      </w:pPr>
      <w:r>
        <w:t xml:space="preserve">18. Accessibility, Privacy &amp; Tech</w:t>
      </w:r>
    </w:p>
    <w:p>
      <w:pPr>
        <w:spacing w:after="130"/>
      </w:pPr>
      <w:r>
        <w:t xml:space="preserve">Audio support and pictures for early readers; large targets; colour never the only cue; screen-reader and switch support; a calm mode; offline play; and a low-end-device build. Privacy is paramount and child-appropriate (DPDP-aligned): the sticker collection is on-device, nothing about a child is uploaded, and there is no advertising or tracking. Technically it ships as node g41 (Ch.2) — a warm scenario/role-play game whose feelings, empathy and getting-along content is CMS-driven and fully localised, and it instantiates the first tools of the shared Life-Skills Toolkit.</w:t>
      </w:r>
    </w:p>
    <w:p>
      <w:pPr>
        <w:pStyle w:val="Heading1"/>
      </w:pPr>
      <w:r>
        <w:t xml:space="preserve">19. Measurement, Risks &amp; Roadmap</w:t>
      </w:r>
    </w:p>
    <w:p>
      <w:pPr>
        <w:spacing w:after="130"/>
      </w:pPr>
      <w:r>
        <w:rPr>
          <w:b/>
          <w:bCs/>
        </w:rPr>
        <w:t xml:space="preserve">Measurement. </w:t>
      </w:r>
      <w:r>
        <w:t xml:space="preserve">Gentle signals only: a wider feelings vocabulary, kinder choices, and use of a calm-down step — measured anonymously and without labelling any child. Engagement is watched for healthy, short-session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Shaming feelings (esp. boys)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 feelings okay' framing; boys shown feeling; UN &amp; RE bust the myth</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Modelling an unhealthy calm-down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Healthy-only steps; no pain/discomfort techniques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Modelling teasing/exclusion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Kindness centred; squabbles resolved, not mocked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Pre-/early-literacy barriers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Audio support &amp; pictures throughout</w:t>
            </w:r>
          </w:p>
        </w:tc>
      </w:tr>
    </w:tbl>
    <w:p>
      <w:pPr>
        <w:spacing w:after="140"/>
      </w:pPr>
    </w:p>
    <w:p>
      <w:pPr>
        <w:spacing w:after="130"/>
      </w:pPr>
      <w:r>
        <w:rPr>
          <w:b/>
          <w:bCs/>
        </w:rPr>
        <w:t xml:space="preserve">Roadmap. </w:t>
      </w:r>
      <w:r>
        <w:t xml:space="preserve">MVP: Feelings Detective + Big Feelings, Small Steps + Get-Along Gang (English + Hindi, offline). Phase 2: Walk in Their Shoes + Good Choices + first UN &amp; RE + sticker collection; more languages; calm mode. Phase 3: classroom SEL tools; richer feelings &amp; squabble bank.</w:t>
      </w:r>
    </w:p>
    <w:p>
      <w:pPr>
        <w:pStyle w:val="Heading1"/>
      </w:pPr>
      <w:r>
        <w:t xml:space="preserve">20. How This Fits SwipeEd</w:t>
      </w:r>
    </w:p>
    <w:p>
      <w:pPr>
        <w:spacing w:after="130"/>
      </w:pPr>
      <w:r>
        <w:t xml:space="preserve">Heart Smart is node g41 — the missing 6–9 link in the feelings-and-life-skills thread, turning it from three scattered games into a continuous spine. It grows from Feelings Friends (#g01), pairs with Friend or Frenemy (#g09) and Not Fair, Not Funny (#g11), and hands to Mind Matters (#g38). By teaching empathy, healthy calm-down, kindness and getting along at the age these skills set, it strengthens the foundation that every other thread — safety, relationships, gender, health — quietly stands on.</w:t>
      </w:r>
    </w:p>
    <w:p>
      <w:r>
        <w:br w:type="page"/>
      </w:r>
    </w:p>
    <w:p>
      <w:pPr>
        <w:pStyle w:val="Heading1"/>
      </w:pPr>
      <w:r>
        <w:t xml:space="preserve">Appendix A — Feelings, Calm-Down &amp; the First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rPr>
          <w:cantSplit/>
          <w:tblHeader/>
        </w:trPr>
        <w:tc>
          <w:tcPr>
            <w:tcW w:type="dxa" w:w="24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Strand</w:t>
            </w:r>
          </w:p>
        </w:tc>
        <w:tc>
          <w:tcPr>
            <w:tcW w:type="dxa" w:w="63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At a 6–9 level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words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happy · sad · angry · scared · excited · jealous · embarrassed · proud · lonely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Calm-down (healthy)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take a breath · count to five · take some space · squeeze something soft · tell a grown-up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Sort-it-out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stop · use words · listen · make it right (sorry / a fair fix)</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First UN &amp; RE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Unlearn 'big kids don't cry' → Relearn 'all feelings are okay, and everyone has them'</w:t>
            </w:r>
          </w:p>
        </w:tc>
      </w:tr>
    </w:tbl>
    <w:p>
      <w:pPr>
        <w:spacing w:after="140"/>
      </w:pPr>
    </w:p>
    <w:p>
      <w:pPr>
        <w:pStyle w:val="Heading1"/>
      </w:pPr>
      <w:r>
        <w:t xml:space="preserve">Appendix B — Glossary &amp; Sources</w:t>
      </w:r>
    </w:p>
    <w:p>
      <w:pPr>
        <w:spacing w:after="120"/>
      </w:pPr>
      <w:r>
        <w:rPr>
          <w:b/>
          <w:bCs/>
        </w:rPr>
        <w:t xml:space="preserve">Sam — </w:t>
      </w:r>
      <w:r>
        <w:t xml:space="preserve">the companion (a bit older) who guides feelings &amp; friendships.</w:t>
      </w:r>
    </w:p>
    <w:p>
      <w:pPr>
        <w:spacing w:after="120"/>
      </w:pPr>
      <w:r>
        <w:rPr>
          <w:b/>
          <w:bCs/>
        </w:rPr>
        <w:t xml:space="preserve">Feelings Detective — </w:t>
      </w:r>
      <w:r>
        <w:t xml:space="preserve">noticing feelings in yourself and others (empathy).</w:t>
      </w:r>
    </w:p>
    <w:p>
      <w:pPr>
        <w:spacing w:after="120"/>
      </w:pPr>
      <w:r>
        <w:rPr>
          <w:b/>
          <w:bCs/>
        </w:rPr>
        <w:t xml:space="preserve">Big Feelings, Small Steps — </w:t>
      </w:r>
      <w:r>
        <w:t xml:space="preserve">simple healthy ways to handle a strong feeling.</w:t>
      </w:r>
    </w:p>
    <w:p>
      <w:pPr>
        <w:spacing w:after="120"/>
      </w:pPr>
      <w:r>
        <w:rPr>
          <w:b/>
          <w:bCs/>
        </w:rPr>
        <w:t xml:space="preserve">Get-Along Gang — </w:t>
      </w:r>
      <w:r>
        <w:t xml:space="preserve">sharing, taking turns &amp; sorting out squabbles.</w:t>
      </w:r>
    </w:p>
    <w:p>
      <w:pPr>
        <w:spacing w:after="40"/>
      </w:pPr>
    </w:p>
    <w:p>
      <w:pPr>
        <w:spacing w:after="80"/>
      </w:pPr>
      <w:r>
        <w:t xml:space="preserve">UNESCO (2018) International Technical Guidance on Sexuality Education — Key Concept 5 (Skills for Health &amp; Wellbeing). </w:t>
      </w:r>
      <w:hyperlink w:history="1" r:id="rId8osxmlcf2cd0upqjfhr9w">
        <w:r>
          <w:rPr>
            <w:rStyle w:val="Hyperlink"/>
            <w:sz w:val="20"/>
            <w:szCs w:val="20"/>
          </w:rPr>
          <w:t xml:space="preserve">https://unesdoc.unesco.org/ark:/48223/pf0000260770</w:t>
        </w:r>
      </w:hyperlink>
    </w:p>
    <w:p>
      <w:pPr>
        <w:spacing w:after="80"/>
      </w:pPr>
      <w:r>
        <w:t xml:space="preserve">WHO/UNICEF — Social &amp; emotional learning (SEL) &amp; life skills in childhood. </w:t>
      </w:r>
      <w:hyperlink w:history="1" r:id="rIdnnbtrpbbii5ppgqykxdk9">
        <w:r>
          <w:rPr>
            <w:rStyle w:val="Hyperlink"/>
            <w:sz w:val="20"/>
            <w:szCs w:val="20"/>
          </w:rPr>
          <w:t xml:space="preserve">https://www.who.int/teams/mental-health-and-substance-use</w:t>
        </w:r>
      </w:hyperlink>
    </w:p>
    <w:p>
      <w:pPr>
        <w:spacing w:after="80"/>
      </w:pPr>
      <w:r>
        <w:t xml:space="preserve">Ayushman Bharat School Health &amp; Wellness Programme (India) — life skills &amp; emotional wellbeing. </w:t>
      </w:r>
      <w:hyperlink w:history="1" r:id="rIdl1e-ilalw4eb0lydmfbvn">
        <w:r>
          <w:rPr>
            <w:rStyle w:val="Hyperlink"/>
            <w:sz w:val="20"/>
            <w:szCs w:val="20"/>
          </w:rPr>
          <w:t xml:space="preserve">https://ayushmanbharat.mohfw.gov.in/</w:t>
        </w:r>
      </w:hyperlink>
    </w:p>
    <w:p>
      <w:pPr>
        <w:spacing w:after="130"/>
      </w:pPr>
      <w:r>
        <w:rPr>
          <w:b/>
          <w:bCs/>
          <w:sz w:val="20"/>
          <w:szCs w:val="20"/>
        </w:rPr>
        <w:t xml:space="preserve">Delivery context: </w:t>
      </w:r>
      <w:r>
        <w:rPr>
          <w:sz w:val="20"/>
          <w:szCs w:val="20"/>
        </w:rPr>
        <w:t xml:space="preserve">node g41 (Ch.2) of the SwipeEd app (ages 6–9); Sam hosts, UN &amp; RE first gentle appearances; bridges #g01 &amp; #g38. All feelings okay; healthy coping only; never shaming; no Ask-It yet (questions to a grown-up); starts the Life-Skills Toolkit;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Heart Smart — Game Design Document (Ages 6–9)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4530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osxmlcf2cd0upqjfhr9w" Type="http://schemas.openxmlformats.org/officeDocument/2006/relationships/hyperlink" Target="https://unesdoc.unesco.org/ark:/48223/pf0000260770" TargetMode="External"/><Relationship Id="rIdnnbtrpbbii5ppgqykxdk9" Type="http://schemas.openxmlformats.org/officeDocument/2006/relationships/hyperlink" Target="https://www.who.int/teams/mental-health-and-substance-use" TargetMode="External"/><Relationship Id="rIdl1e-ilalw4eb0lydmfbvn" Type="http://schemas.openxmlformats.org/officeDocument/2006/relationships/hyperlink" Target="https://ayushmanbharat.mohfw.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Smart — Game Design Document (Ages 6–9)</dc:title>
  <dc:creator>Cowork</dc:creator>
  <cp:lastModifiedBy>Un-named</cp:lastModifiedBy>
  <cp:revision>1</cp:revision>
  <dcterms:created xsi:type="dcterms:W3CDTF">2026-06-20T03:57:07.911Z</dcterms:created>
  <dcterms:modified xsi:type="dcterms:W3CDTF">2026-06-20T03:57:07.912Z</dcterms:modified>
</cp:coreProperties>
</file>

<file path=docProps/custom.xml><?xml version="1.0" encoding="utf-8"?>
<Properties xmlns="http://schemas.openxmlformats.org/officeDocument/2006/custom-properties" xmlns:vt="http://schemas.openxmlformats.org/officeDocument/2006/docPropsVTypes"/>
</file>