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B45309"/>
          <w:sz w:val="62"/>
          <w:szCs w:val="62"/>
        </w:rPr>
        <w:t xml:space="preserve">LIFE READY</w:t>
      </w:r>
    </w:p>
    <w:p>
      <w:pPr>
        <w:spacing w:after="60"/>
        <w:jc w:val="center"/>
      </w:pPr>
      <w:r>
        <w:rPr>
          <w:color w:val="D2552B"/>
          <w:sz w:val="23"/>
          <w:szCs w:val="23"/>
        </w:rPr>
        <w:t xml:space="preserve">Knowing Yourself, Deciding Well, and Standing on the Edge of Adulthood</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#g42 (play order: Ch.5, penultimate) · Ages 15–18 · Thread C (Feelings &amp; Life Skills) · Mobile life-skills app · Solo + Classroom · v1.0</w:t>
      </w:r>
    </w:p>
    <w:p>
      <w:pPr>
        <w:spacing w:after="120"/>
        <w:jc w:val="center"/>
      </w:pPr>
      <w:r>
        <w:rPr>
          <w:b/>
          <w:bCs/>
          <w:sz w:val="20"/>
          <w:szCs w:val="20"/>
        </w:rPr>
        <w:t xml:space="preserve">One-line pitch</w:t>
      </w:r>
    </w:p>
    <w:p>
      <w:pPr>
        <w:spacing w:after="900"/>
        <w:jc w:val="center"/>
      </w:pPr>
      <w:r>
        <w:rPr>
          <w:i/>
          <w:iCs/>
          <w:sz w:val="22"/>
          <w:szCs w:val="22"/>
        </w:rPr>
        <w:t xml:space="preserve">“You're about to run your own life. Know yourself, decide well, handle the big stuff, work with people, and build a support network you can lean on — for good.”</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 — The Big Idea</w:t>
      </w:r>
    </w:p>
    <w:p>
      <w:pPr>
        <w:spacing w:after="130"/>
      </w:pPr>
      <w:r>
        <w:t xml:space="preserve">Life Ready is the life-skills game for the threshold of adulthood (ages 15–18), and node g42 in SwipeEd — the penultimate lesson, right before the Decoded finale. It completes the feelings-and-life-skills thread by carrying its emotional-intelligence work into the demands of near-adult life: knowing yourself and your values, making mature decisions, handling the big transitions and stresses (board exams, leaving home, uncertainty, failure), working well with people, and building a support network you can rely on long after school.</w:t>
      </w:r>
    </w:p>
    <w:p>
      <w:pPr>
        <w:spacing w:after="130"/>
      </w:pPr>
      <w:r>
        <w:t xml:space="preserve">It is the grown-up of the thread that began with Feelings Friends and ran through Heart Smart, Mind Matters and Bounce. Where those taught naming, handling and bouncing back from feelings, Life Ready puts the whole skill set to work on the real choices and changes of becoming an adult — and it consolidates the app's persistent Life-Skills Toolkit into something a young person carries out of the app and into their life.</w:t>
      </w:r>
    </w:p>
    <w:p>
      <w:pPr>
        <w:pStyle w:val="Heading1"/>
      </w:pPr>
      <w:r>
        <w:t xml:space="preserve">2. How the Toolkit Adapts at Ages 15–18</w:t>
      </w:r>
    </w:p>
    <w:p>
      <w:pPr>
        <w:spacing w:after="130"/>
      </w:pPr>
      <w:r>
        <w:t xml:space="preserve">Life Ready runs at the Chapter 5 young-adult settings: fully self-directed and private, an adult and matter-of-fact tone, the anonymous Ask-It open, UN &amp; RE at the relevant myths, and a school-comfort toggle. There is a streak and crown levels, no fail, no manipulation. The levers map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cantSplit/>
          <w:tblHeader/>
        </w:trPr>
        <w:tc>
          <w:tcPr>
            <w:tcW w:type="dxa" w:w="22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Engagement lever</w:t>
            </w:r>
          </w:p>
        </w:tc>
        <w:tc>
          <w:tcPr>
            <w:tcW w:type="dxa" w:w="31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Teen flagship (GL/RL 2.0)</w:t>
            </w:r>
          </w:p>
        </w:tc>
        <w:tc>
          <w:tcPr>
            <w:tcW w:type="dxa" w:w="40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Ages 15–18 version (this game)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Intrinsic integration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Swipe = judging behaviour</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Make real decisions &amp; manage real stress = building life-readiness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Juice / game feel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Card slam, screenshake</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life-sim's branching futures; a 'toolkit assembled' payoff</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 + meta-progression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Runs + unlocks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Replay decisions; crown levels; a streak</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 perks</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Insight perks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Your consolidated Life Toolkit (self-knowledge, decisions, people, support)</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Mastery &amp; flow</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Subtler tells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Crown levels add subtler, higher-stakes adult dilemmas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Meaningful choice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Story branches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Genuine values-based choices about study, work, relationships &amp; money basics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Creation / UGC</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Build-a-Flag</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Anonymous Q&amp;A; a private 'life plan' &amp; values map</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Collection &amp; ownership</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Flag-pedia</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life-skills &amp; support-map collection</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 / character</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Recurring cast</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(grown) + UN &amp; RE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Social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Leagues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effort-leagues; the plan &amp; Q&amp;A are private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Time pressure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blitz</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Epic meaning</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Stakes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'You're ready to run your own life — and you don't have to do it alone'</w:t>
            </w:r>
          </w:p>
        </w:tc>
      </w:tr>
    </w:tbl>
    <w:p>
      <w:pPr>
        <w:spacing w:after="140"/>
      </w:pPr>
    </w:p>
    <w:p>
      <w:pPr>
        <w:pStyle w:val="Heading1"/>
      </w:pPr>
      <w:r>
        <w:t xml:space="preserve">3. Game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Young-adult life-skills &amp; emotional-intelligence app + light life-sim</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Know yourself, decide, handle the big stuff, work with people, build support</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5.2 (decision-making), 5.6 (wellbeing &amp; resilience), 5.1 (norms/independence), 5.5 (finding help)</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Ages 15–18 (self-directed; private)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Platforms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Mobile; Classroom Mode; offline; low-end friendly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Session length</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5–8 minutes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(grown) + UN &amp; RE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Healthy coping; not therapy; routes distress to help (§17)</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India</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Board-exam/career/family pressure; independence; Tele-MANAS (§16)</w:t>
            </w:r>
          </w:p>
        </w:tc>
      </w:tr>
    </w:tbl>
    <w:p>
      <w:pPr>
        <w:spacing w:after="140"/>
      </w:pPr>
    </w:p>
    <w:p>
      <w:pPr>
        <w:pStyle w:val="Heading1"/>
      </w:pPr>
      <w:r>
        <w:t xml:space="preserve">4. Design Pillars</w:t>
      </w:r>
    </w:p>
    <w:p>
      <w:pPr>
        <w:spacing w:after="120"/>
      </w:pPr>
      <w:r>
        <w:rPr>
          <w:b/>
          <w:bCs/>
        </w:rPr>
        <w:t xml:space="preserve">Know yourself first. </w:t>
      </w:r>
      <w:r>
        <w:t xml:space="preserve">Self-awareness and values are the base of every good adult decision.</w:t>
      </w:r>
    </w:p>
    <w:p>
      <w:pPr>
        <w:spacing w:after="120"/>
      </w:pPr>
      <w:r>
        <w:rPr>
          <w:b/>
          <w:bCs/>
        </w:rPr>
        <w:t xml:space="preserve">Decide on purpose. </w:t>
      </w:r>
      <w:r>
        <w:t xml:space="preserve">Mature decision-making — facts, values, consequences, the long game.</w:t>
      </w:r>
    </w:p>
    <w:p>
      <w:pPr>
        <w:spacing w:after="120"/>
      </w:pPr>
      <w:r>
        <w:rPr>
          <w:b/>
          <w:bCs/>
        </w:rPr>
        <w:t xml:space="preserve">Handle the big stuff. </w:t>
      </w:r>
      <w:r>
        <w:t xml:space="preserve">Real tools for real transitions and stress, without minimising them.</w:t>
      </w:r>
    </w:p>
    <w:p>
      <w:pPr>
        <w:spacing w:after="120"/>
      </w:pPr>
      <w:r>
        <w:rPr>
          <w:b/>
          <w:bCs/>
        </w:rPr>
        <w:t xml:space="preserve">People skills matter. </w:t>
      </w:r>
      <w:r>
        <w:t xml:space="preserve">Emotional intelligence with others is half of adult life.</w:t>
      </w:r>
    </w:p>
    <w:p>
      <w:pPr>
        <w:spacing w:after="120"/>
      </w:pPr>
      <w:r>
        <w:rPr>
          <w:b/>
          <w:bCs/>
        </w:rPr>
        <w:t xml:space="preserve">Don't go it alone. </w:t>
      </w:r>
      <w:r>
        <w:t xml:space="preserve">Help-seeking and a support network are strengths you keep for life.</w:t>
      </w:r>
    </w:p>
    <w:p>
      <w:pPr>
        <w:pStyle w:val="Heading1"/>
      </w:pPr>
      <w:r>
        <w:t xml:space="preserve">5. Learning Goals &amp; Curriculum Alignment</w:t>
      </w:r>
    </w:p>
    <w:p>
      <w:pPr>
        <w:spacing w:after="130"/>
      </w:pPr>
      <w:r>
        <w:t xml:space="preserve">After playing, a young person should be able to: articulate their own values, strengths and what matters to them (self-awareness and emotional intelligence); make mature, values-based decisions weighing facts, consequences and the long term; handle major transitions and stress (exams, leaving home, failure, uncertainty) with healthy strategies and resilience; communicate, collaborate, set boundaries and resolve conflict with others; and build and use a support network, knowing help-seeking continues into adulthood. This is UNESCO 5.2, 5.6, 5.1 and 5.5. It grows from Bounce (#g39) and the whole feelings thread, and serves as the 'ready for adult life' beat just before Decoded (#g36) and the final capstone.</w:t>
      </w:r>
    </w:p>
    <w:p>
      <w:pPr>
        <w:pStyle w:val="Heading1"/>
      </w:pPr>
      <w:r>
        <w:t xml:space="preserve">6. Core Mechanic — Five Modes (with UN &amp; RE)</w:t>
      </w:r>
    </w:p>
    <w:p>
      <w:pPr>
        <w:spacing w:after="130"/>
      </w:pPr>
      <w:r>
        <w:t xml:space="preserve">Five modes a young person moves between freely. Nothing can be failed; the plan and Q&amp;A are private; only healthy strategies are modelled.</w:t>
      </w:r>
    </w:p>
    <w:p>
      <w:pPr>
        <w:spacing w:after="120"/>
      </w:pPr>
      <w:r>
        <w:rPr>
          <w:b/>
          <w:bCs/>
        </w:rPr>
        <w:t xml:space="preserve">1 · Know Yourself. </w:t>
      </w:r>
      <w:r>
        <w:t xml:space="preserve">Self-awareness, values, strengths and emotional intelligence — the base of good decisions. (§10)</w:t>
      </w:r>
    </w:p>
    <w:p>
      <w:pPr>
        <w:spacing w:after="120"/>
      </w:pPr>
      <w:r>
        <w:rPr>
          <w:b/>
          <w:bCs/>
        </w:rPr>
        <w:t xml:space="preserve">2 · Decide Like an Adult. </w:t>
      </w:r>
      <w:r>
        <w:t xml:space="preserve">Mature decision-making: weighing facts, values, consequences and the long term, under real pressure. (§11)</w:t>
      </w:r>
    </w:p>
    <w:p>
      <w:pPr>
        <w:spacing w:after="120"/>
      </w:pPr>
      <w:r>
        <w:rPr>
          <w:b/>
          <w:bCs/>
        </w:rPr>
        <w:t xml:space="preserve">3 · Handle the Big Stuff. </w:t>
      </w:r>
      <w:r>
        <w:t xml:space="preserve">Managing major transitions and stress — board exams, leaving home, failure, uncertainty — with healthy strategies. (§12)</w:t>
      </w:r>
    </w:p>
    <w:p>
      <w:pPr>
        <w:spacing w:after="120"/>
      </w:pPr>
      <w:r>
        <w:rPr>
          <w:b/>
          <w:bCs/>
        </w:rPr>
        <w:t xml:space="preserve">4 · People Skills. </w:t>
      </w:r>
      <w:r>
        <w:t xml:space="preserve">Emotional intelligence with others: communication, collaboration, boundaries and resolving conflict, for relationships and (future) work.</w:t>
      </w:r>
    </w:p>
    <w:p>
      <w:pPr>
        <w:spacing w:after="120"/>
      </w:pPr>
      <w:r>
        <w:rPr>
          <w:b/>
          <w:bCs/>
        </w:rPr>
        <w:t xml:space="preserve">5 · Your Support Network + Ask Anything. </w:t>
      </w:r>
      <w:r>
        <w:t xml:space="preserve">Building and using a support network; help-seeking as an adult; self-care habits; a private anonymous Q&amp;A. (§13, §17)</w:t>
      </w:r>
    </w:p>
    <w:p>
      <w:pPr>
        <w:pStyle w:val="Heading2"/>
      </w:pPr>
      <w:r>
        <w:t xml:space="preserve">The core loop</w:t>
      </w:r>
    </w:p>
    <w:p>
      <w:pPr>
        <w:pStyle w:val="ListParagraph"/>
        <w:numPr>
          <w:ilvl w:val="0"/>
          <w:numId w:val="2"/>
        </w:numPr>
        <w:spacing w:after="60"/>
      </w:pPr>
      <w:r>
        <w:rPr>
          <w:sz w:val="21"/>
          <w:szCs w:val="21"/>
        </w:rPr>
        <w:t xml:space="preserve">Sam opens with a real-life decision, transition, or people-situation.</w:t>
      </w:r>
    </w:p>
    <w:p>
      <w:pPr>
        <w:pStyle w:val="ListParagraph"/>
        <w:numPr>
          <w:ilvl w:val="0"/>
          <w:numId w:val="2"/>
        </w:numPr>
        <w:spacing w:after="60"/>
      </w:pPr>
      <w:r>
        <w:rPr>
          <w:sz w:val="21"/>
          <w:szCs w:val="21"/>
        </w:rPr>
        <w:t xml:space="preserve">The young person draws on self-knowledge and the toolkit to decide or act.</w:t>
      </w:r>
    </w:p>
    <w:p>
      <w:pPr>
        <w:pStyle w:val="ListParagraph"/>
        <w:numPr>
          <w:ilvl w:val="0"/>
          <w:numId w:val="2"/>
        </w:numPr>
        <w:spacing w:after="60"/>
      </w:pPr>
      <w:r>
        <w:rPr>
          <w:sz w:val="21"/>
          <w:szCs w:val="21"/>
        </w:rPr>
        <w:t xml:space="preserve">UN clears a life-myth ('asking for help means you've failed at adulting'); RE writes the truth.</w:t>
      </w:r>
    </w:p>
    <w:p>
      <w:pPr>
        <w:pStyle w:val="ListParagraph"/>
        <w:numPr>
          <w:ilvl w:val="0"/>
          <w:numId w:val="2"/>
        </w:numPr>
        <w:spacing w:after="60"/>
      </w:pPr>
      <w:r>
        <w:rPr>
          <w:sz w:val="21"/>
          <w:szCs w:val="21"/>
        </w:rPr>
        <w:t xml:space="preserve">Streak ticks; ask anything privately; crown levels deepen. (5–8 min.)</w:t>
      </w:r>
    </w:p>
    <w:p>
      <w:pPr>
        <w:pStyle w:val="Heading1"/>
      </w:pPr>
      <w:r>
        <w:t xml:space="preserve">7. Sam &amp; Continuity</w:t>
      </w:r>
    </w:p>
    <w:p>
      <w:pPr>
        <w:spacing w:after="130"/>
      </w:pPr>
      <w:r>
        <w:rPr>
          <w:b/>
          <w:bCs/>
        </w:rPr>
        <w:t xml:space="preserve">Sam, grown up too. </w:t>
      </w:r>
      <w:r>
        <w:t xml:space="preserve">Sam appears grown, matching a player about to step into adulthood — a quiet bookend to the companion who began as a small friend in Feelings Friends. Life Ready is the culmination of the feelings-and-life-skills thread (Feelings Friends → Heart Smart → Mind Matters → Bounce → Life Ready), consolidating its persistent Life-Skills Toolkit for adult life. It sits just before the Decoded finale (#g36) and the final capstone, and it draws on the decision-making of Crossroads (#g16) and the resilience of Bounce (#g39).</w:t>
      </w:r>
    </w:p>
    <w:p>
      <w:pPr>
        <w:pStyle w:val="Heading1"/>
      </w:pPr>
      <w:r>
        <w:t xml:space="preserve">8. Juice, Sound &amp; Feel</w:t>
      </w:r>
    </w:p>
    <w:p>
      <w:pPr>
        <w:spacing w:after="130"/>
      </w:pPr>
      <w:r>
        <w:t xml:space="preserve">Game feel is mature, motivating and grounded:</w:t>
      </w:r>
    </w:p>
    <w:p>
      <w:pPr>
        <w:pStyle w:val="ListParagraph"/>
        <w:numPr>
          <w:ilvl w:val="0"/>
          <w:numId w:val="3"/>
        </w:numPr>
        <w:spacing w:after="60"/>
      </w:pPr>
      <w:r>
        <w:rPr>
          <w:sz w:val="21"/>
          <w:szCs w:val="21"/>
        </w:rPr>
        <w:t xml:space="preserve">The life-sim's branching futures make adult choices and their consequences visible.</w:t>
      </w:r>
    </w:p>
    <w:p>
      <w:pPr>
        <w:pStyle w:val="ListParagraph"/>
        <w:numPr>
          <w:ilvl w:val="0"/>
          <w:numId w:val="3"/>
        </w:numPr>
        <w:spacing w:after="60"/>
      </w:pPr>
      <w:r>
        <w:rPr>
          <w:sz w:val="21"/>
          <w:szCs w:val="21"/>
        </w:rPr>
        <w:t xml:space="preserve">A satisfying 'toolkit assembled' payoff as self-knowledge, decisions, people-skills and support come together.</w:t>
      </w:r>
    </w:p>
    <w:p>
      <w:pPr>
        <w:pStyle w:val="ListParagraph"/>
        <w:numPr>
          <w:ilvl w:val="0"/>
          <w:numId w:val="3"/>
        </w:numPr>
        <w:spacing w:after="60"/>
      </w:pPr>
      <w:r>
        <w:rPr>
          <w:sz w:val="21"/>
          <w:szCs w:val="21"/>
        </w:rPr>
        <w:t xml:space="preserve">Honest, near-adult scenarios that feel real and respectful.</w:t>
      </w:r>
    </w:p>
    <w:p>
      <w:pPr>
        <w:pStyle w:val="ListParagraph"/>
        <w:numPr>
          <w:ilvl w:val="0"/>
          <w:numId w:val="3"/>
        </w:numPr>
        <w:spacing w:after="60"/>
      </w:pPr>
      <w:r>
        <w:rPr>
          <w:sz w:val="21"/>
          <w:szCs w:val="21"/>
        </w:rPr>
        <w:t xml:space="preserve">Sam (grown) and UN &amp; RE; a confident, hopeful theme.</w:t>
      </w:r>
    </w:p>
    <w:p>
      <w:pPr>
        <w:pStyle w:val="ListParagraph"/>
        <w:numPr>
          <w:ilvl w:val="0"/>
          <w:numId w:val="3"/>
        </w:numPr>
        <w:spacing w:after="60"/>
      </w:pPr>
      <w:r>
        <w:rPr>
          <w:sz w:val="21"/>
          <w:szCs w:val="21"/>
        </w:rPr>
        <w:t xml:space="preserve">Adult, non-preachy microcopy; a calm 'reflect' space available.</w:t>
      </w:r>
    </w:p>
    <w:p>
      <w:pPr>
        <w:pStyle w:val="ListParagraph"/>
        <w:numPr>
          <w:ilvl w:val="0"/>
          <w:numId w:val="3"/>
        </w:numPr>
        <w:spacing w:after="60"/>
      </w:pPr>
      <w:r>
        <w:rPr>
          <w:sz w:val="21"/>
          <w:szCs w:val="21"/>
        </w:rPr>
        <w:t xml:space="preserve">No fail, no manipulation; choices presented, never pushed.</w:t>
      </w:r>
    </w:p>
    <w:p>
      <w:r>
        <w:br w:type="page"/>
      </w:r>
    </w:p>
    <w:p>
      <w:pPr>
        <w:pStyle w:val="Heading1"/>
      </w:pPr>
      <w:r>
        <w:t xml:space="preserve">9. The Content System — Four Deepening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3700"/>
      </w:tblGrid>
      <w:tr>
        <w:trPr>
          <w:cantSplit/>
          <w:tblHeader/>
        </w:trPr>
        <w:tc>
          <w:tcPr>
            <w:tcW w:type="dxa" w:w="19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Layer</w:t>
            </w:r>
          </w:p>
        </w:tc>
        <w:tc>
          <w:tcPr>
            <w:tcW w:type="dxa" w:w="37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What it teaches</w:t>
            </w:r>
          </w:p>
        </w:tc>
        <w:tc>
          <w:tcPr>
            <w:tcW w:type="dxa" w:w="37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Mode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1 — Self</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Self-awareness, values, EQ</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Know Yourself</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 — Decide</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Mature, values-based decision-making</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Decide Like an Adult</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 — Cope</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Transitions, stress &amp; resilience for adulthood</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Handle the Big Stuff</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 — Connect</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People skills; support network &amp; help-seeking</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People Skills · Your Support Network</w:t>
            </w:r>
          </w:p>
        </w:tc>
      </w:tr>
    </w:tbl>
    <w:p>
      <w:pPr>
        <w:spacing w:after="140"/>
      </w:pPr>
    </w:p>
    <w:p>
      <w:pPr>
        <w:pStyle w:val="Heading1"/>
      </w:pPr>
      <w:r>
        <w:t xml:space="preserve">10. Know Yourself — Self-Awareness &amp; Values</w:t>
      </w:r>
    </w:p>
    <w:p>
      <w:pPr>
        <w:spacing w:after="130"/>
      </w:pPr>
      <w:r>
        <w:t xml:space="preserve">Every good adult decision starts with self-knowledge, so this mode helps a young person map who they are: their values, strengths, what matters to them, what they want their life to stand for, and how they tend to feel and react (emotional self-awareness). It is reflective rather than prescriptive — there are no 'right' values, only the work of knowing your own — and it produces a private values map the rest of the game decisions draw on. It consolidates the emotional self-awareness built since Feelings Friends into the identity of someone about to make their own choices.</w:t>
      </w:r>
    </w:p>
    <w:p>
      <w:pPr>
        <w:pStyle w:val="Heading1"/>
      </w:pPr>
      <w:r>
        <w:t xml:space="preserve">11. Decide Like an Adult — Mature Decision-Making</w:t>
      </w:r>
    </w:p>
    <w:p>
      <w:pPr>
        <w:spacing w:after="130"/>
      </w:pPr>
      <w:r>
        <w:t xml:space="preserve">This mode turns decision-making into a deliberate adult skill. Through realistic, higher-stakes scenarios — about study and career, relationships, money basics, and competing pressures — the young person practises a clear method: gather the facts, weigh them against their own values and goals, think through consequences and the long term, resist pressure, and own the choice. It never declares a single right answer beyond safety and law; the skill is deciding well, not picking the 'correct' option. It is the grown-up of Crossroads (#g16), consolidating the Decision Steps tool of the Life-Skills Toolkit.</w:t>
      </w:r>
    </w:p>
    <w:p>
      <w:pPr>
        <w:pStyle w:val="Heading1"/>
      </w:pPr>
      <w:r>
        <w:t xml:space="preserve">12. Handle the Big Stuff — Transitions, Stress &amp; Resilience</w:t>
      </w:r>
    </w:p>
    <w:p>
      <w:pPr>
        <w:spacing w:after="130"/>
      </w:pPr>
      <w:r>
        <w:t xml:space="preserve">Late adolescence is full of big, real transitions, so this mode gives a young person tools for them without ever minimising the strain: the pressure of board exams and results, leaving home, new independence, relationships ending or changing, failure and uncertainty about the future. It carries Bounce's resilience and healthy-coping skills into these specific adult-threshold stresses, normalises that change is hard and help is available, and is careful to route real distress to support (§17). It is honest that adulthood brings hard moments — and equips a young person to meet them.</w:t>
      </w:r>
    </w:p>
    <w:p>
      <w:pPr>
        <w:pStyle w:val="Heading1"/>
      </w:pPr>
      <w:r>
        <w:t xml:space="preserve">13. People Skills &amp; Your Support Network</w:t>
      </w:r>
    </w:p>
    <w:p>
      <w:pPr>
        <w:spacing w:after="130"/>
      </w:pPr>
      <w:r>
        <w:rPr>
          <w:b/>
          <w:bCs/>
        </w:rPr>
        <w:t xml:space="preserve">People Skills. </w:t>
      </w:r>
      <w:r>
        <w:t xml:space="preserve">Half of adult life is other people, so this mode builds the emotional intelligence to navigate them: clear communication, listening and collaboration, setting and respecting boundaries, and resolving conflict — for friendships, relationships, family and the future workplace. It consolidates the Talk-It-Out tool from across the thread.</w:t>
      </w:r>
    </w:p>
    <w:p>
      <w:pPr>
        <w:spacing w:after="130"/>
      </w:pPr>
      <w:r>
        <w:rPr>
          <w:b/>
          <w:bCs/>
        </w:rPr>
        <w:t xml:space="preserve">Your Support Network. </w:t>
      </w:r>
      <w:r>
        <w:t xml:space="preserve">The thread's final, most important message: you don't have to do adulthood alone. This strand helps a young person map and build a real support network (friends, family, mentors, professionals), normalises that help-seeking continues for life rather than ending at 18, and sets up self-care habits for adult living. The anonymous Ask-It carries it, with distress routed to help.</w:t>
      </w:r>
    </w:p>
    <w:p>
      <w:pPr>
        <w:pStyle w:val="Heading1"/>
      </w:pPr>
      <w:r>
        <w:t xml:space="preserve">14. Modes of Use</w:t>
      </w:r>
    </w:p>
    <w:p>
      <w:pPr>
        <w:spacing w:after="120"/>
      </w:pPr>
      <w:r>
        <w:rPr>
          <w:b/>
          <w:bCs/>
        </w:rPr>
        <w:t xml:space="preserve">Solo (the main way). </w:t>
      </w:r>
      <w:r>
        <w:t xml:space="preserve">A private, self-directed life-skills experience; the values map, life plan and questions are the young person's own.</w:t>
      </w:r>
    </w:p>
    <w:p>
      <w:pPr>
        <w:spacing w:after="120"/>
      </w:pPr>
      <w:r>
        <w:rPr>
          <w:b/>
          <w:bCs/>
        </w:rPr>
        <w:t xml:space="preserve">Classroom Mode. </w:t>
      </w:r>
      <w:r>
        <w:t xml:space="preserve">A teacher, counsellor or career guide can run the self-awareness, decision-making and transitions content with a graduating cohort — a strong fit for senior-secondary life-skills, career guidance and exam-stress support.</w:t>
      </w:r>
    </w:p>
    <w:p>
      <w:pPr>
        <w:spacing w:after="120"/>
      </w:pPr>
      <w:r>
        <w:rPr>
          <w:b/>
          <w:bCs/>
        </w:rPr>
        <w:t xml:space="preserve">Beyond school. </w:t>
      </w:r>
      <w:r>
        <w:t xml:space="preserve">Suitable for youth, mentoring and college-transition programmes.</w:t>
      </w:r>
    </w:p>
    <w:p>
      <w:pPr>
        <w:pStyle w:val="Heading1"/>
      </w:pPr>
      <w:r>
        <w:t xml:space="preserve">15. UX / UI &amp;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Screen</w:t>
            </w:r>
          </w:p>
        </w:tc>
        <w:tc>
          <w:tcPr>
            <w:tcW w:type="dxa" w:w="74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Key elements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Welcome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(grown); a mature, respectful intro; pick a language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five modes; streak; Ask Anything; Get Help</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Know Yourself</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Values &amp; strengths map; emotional self-awareness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Decide Like an Adult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Values-based decision scenarios; branching futures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Handle the Big Stuff</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Transitions &amp; stress tools; resilience; Get Help</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People Skills · Your Support Network</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Communication/boundaries; build a support map; anonymous Q&amp;A</w:t>
            </w:r>
          </w:p>
        </w:tc>
      </w:tr>
    </w:tbl>
    <w:p>
      <w:pPr>
        <w:spacing w:after="140"/>
      </w:pPr>
    </w:p>
    <w:p>
      <w:pPr>
        <w:spacing w:after="130"/>
      </w:pPr>
      <w:r>
        <w:rPr>
          <w:b/>
          <w:bCs/>
        </w:rPr>
        <w:t xml:space="preserve">Interaction rules. </w:t>
      </w:r>
      <w:r>
        <w:t xml:space="preserve">Self-directed; no fail; only healthy strategies; the plan &amp; Q&amp;A are private; Get Help always one tap away.</w:t>
      </w:r>
    </w:p>
    <w:p>
      <w:pPr>
        <w:pStyle w:val="Heading1"/>
      </w:pPr>
      <w:r>
        <w:t xml:space="preserve">16. Art, Audio &amp; India Adaptation</w:t>
      </w:r>
    </w:p>
    <w:p>
      <w:pPr>
        <w:spacing w:after="130"/>
      </w:pPr>
      <w:r>
        <w:t xml:space="preserve">A clean, mature, motivating aesthetic — closer to a respected personal-development tool than a teen app — with honest infographics for the decision branches and the support map. Audio is calm and confident — Sam's grown voice and UN &amp; RE — with a reflective 'quiet' space available. For India, it speaks directly to the realities of this age: the intense pressure of board exams and results, family and career expectations, the transition to college, work or marriage, and growing independence. It signposts real support (Tele-MANAS 14416, KIRAN 1800-599-0019, a counsellor or mentor), aligns with Manodarpan and career-guidance efforts, and is mindful that stress and help-seeking carry mental-health stigma. Fully localised.</w:t>
      </w:r>
    </w:p>
    <w:p>
      <w:pPr>
        <w:pStyle w:val="Heading1"/>
      </w:pPr>
      <w:r>
        <w:t xml:space="preserve">17. Safeguarding &amp; Wellbeing</w:t>
      </w:r>
    </w:p>
    <w:p>
      <w:pPr>
        <w:pStyle w:val="ListParagraph"/>
        <w:numPr>
          <w:ilvl w:val="0"/>
          <w:numId w:val="3"/>
        </w:numPr>
        <w:spacing w:after="60"/>
      </w:pPr>
      <w:r>
        <w:rPr>
          <w:b/>
          <w:bCs/>
        </w:rPr>
        <w:t xml:space="preserve">Healthy strategies only. </w:t>
      </w:r>
      <w:r>
        <w:t xml:space="preserve">Stress and transition tools are safe and constructive; never pain, shock or self-destructive coping.</w:t>
      </w:r>
    </w:p>
    <w:p>
      <w:pPr>
        <w:pStyle w:val="ListParagraph"/>
        <w:numPr>
          <w:ilvl w:val="0"/>
          <w:numId w:val="3"/>
        </w:numPr>
        <w:spacing w:after="60"/>
      </w:pPr>
      <w:r>
        <w:rPr>
          <w:b/>
          <w:bCs/>
        </w:rPr>
        <w:t xml:space="preserve">Pressure-free decisions. </w:t>
      </w:r>
      <w:r>
        <w:t xml:space="preserve">No single 'right' life path is pushed; the skill is deciding by one's own values within safety and law.</w:t>
      </w:r>
    </w:p>
    <w:p>
      <w:pPr>
        <w:pStyle w:val="ListParagraph"/>
        <w:numPr>
          <w:ilvl w:val="0"/>
          <w:numId w:val="3"/>
        </w:numPr>
        <w:spacing w:after="60"/>
      </w:pPr>
      <w:r>
        <w:rPr>
          <w:b/>
          <w:bCs/>
        </w:rPr>
        <w:t xml:space="preserve">Routes distress to help. </w:t>
      </w:r>
      <w:r>
        <w:t xml:space="preserve">Serious or persistent distress (incl. exam-related) is met with warmth and a clear route to support — Tele-MANAS 14416, KIRAN 1800-599-0019, a trusted adult — not assessment questions.</w:t>
      </w:r>
    </w:p>
    <w:p>
      <w:pPr>
        <w:pStyle w:val="ListParagraph"/>
        <w:numPr>
          <w:ilvl w:val="0"/>
          <w:numId w:val="3"/>
        </w:numPr>
        <w:spacing w:after="60"/>
      </w:pPr>
      <w:r>
        <w:rPr>
          <w:b/>
          <w:bCs/>
        </w:rPr>
        <w:t xml:space="preserve">Not therapy. </w:t>
      </w:r>
      <w:r>
        <w:t xml:space="preserve">It builds life skills and signposts; it never claims to treat, and points serious struggles toward professional help.</w:t>
      </w:r>
    </w:p>
    <w:p>
      <w:pPr>
        <w:pStyle w:val="ListParagraph"/>
        <w:numPr>
          <w:ilvl w:val="0"/>
          <w:numId w:val="3"/>
        </w:numPr>
        <w:spacing w:after="60"/>
      </w:pPr>
      <w:r>
        <w:rPr>
          <w:b/>
          <w:bCs/>
        </w:rPr>
        <w:t xml:space="preserve">Distress-aware Q&amp;A. </w:t>
      </w:r>
      <w:r>
        <w:t xml:space="preserve">Anonymous questions are vetted; crisis is routed urgently to help.</w:t>
      </w:r>
    </w:p>
    <w:p>
      <w:pPr>
        <w:pStyle w:val="ListParagraph"/>
        <w:numPr>
          <w:ilvl w:val="0"/>
          <w:numId w:val="3"/>
        </w:numPr>
        <w:spacing w:after="60"/>
      </w:pPr>
      <w:r>
        <w:rPr>
          <w:b/>
          <w:bCs/>
        </w:rPr>
        <w:t xml:space="preserve">Expert-reviewed. </w:t>
      </w:r>
      <w:r>
        <w:t xml:space="preserve">Content reviewed by adolescent-development, mental-health and careers specialists.</w:t>
      </w:r>
    </w:p>
    <w:p>
      <w:pPr>
        <w:pStyle w:val="Heading1"/>
      </w:pPr>
      <w:r>
        <w:t xml:space="preserve">18. Accessibility, Privacy &amp; Tech</w:t>
      </w:r>
    </w:p>
    <w:p>
      <w:pPr>
        <w:spacing w:after="130"/>
      </w:pPr>
      <w:r>
        <w:t xml:space="preserve">Self-directed with audio available; large targets; colour never the only cue; screen-reader and switch support; a calm mode; offline play; and a low-end-device build. Privacy is paramount (DPDP-aligned): the values map, life plan and anonymous Q&amp;A are on-device and never tied to an identity; no advertising, tracking or data sale. Technically it ships as node g42 (Ch.5, penultimate) — a light life-sim + reflective app whose scenarios and content are CMS-driven and localised, consolidating the shared Life-Skills Toolkit for adult life.</w:t>
      </w:r>
    </w:p>
    <w:p>
      <w:pPr>
        <w:pStyle w:val="Heading1"/>
      </w:pPr>
      <w:r>
        <w:t xml:space="preserve">19. Measurement, Risks &amp; Roadmap</w:t>
      </w:r>
    </w:p>
    <w:p>
      <w:pPr>
        <w:spacing w:after="130"/>
      </w:pPr>
      <w:r>
        <w:rPr>
          <w:b/>
          <w:bCs/>
        </w:rPr>
        <w:t xml:space="preserve">Measurement. </w:t>
      </w:r>
      <w:r>
        <w:t xml:space="preserve">Signals: self-awareness and values clarity, quality of decision-making, healthy handling of transitions/stress, people-skills confidence, and intention to use a support network — measured anonymously and ethically (never screening or labelling). Ask-It themes and the distress-routing rate are monitored; engagement watched for healthy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Pushing a single 'right' life path</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Values-based, pressure-free; no prescribed path beyond safety/law</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Minimising real stress (e.g. exams)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Honest about difficulty; healthy tools; routes distress to help</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Mistaken for therapy / career counselling</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Clear 'skills &amp; signposting'; points serious needs to professionals</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Mental-health/help stigma</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Anti-stigma framing; help-seeking normalised; localised</w:t>
            </w:r>
          </w:p>
        </w:tc>
      </w:tr>
    </w:tbl>
    <w:p>
      <w:pPr>
        <w:spacing w:after="140"/>
      </w:pPr>
    </w:p>
    <w:p>
      <w:pPr>
        <w:spacing w:after="130"/>
      </w:pPr>
      <w:r>
        <w:rPr>
          <w:b/>
          <w:bCs/>
        </w:rPr>
        <w:t xml:space="preserve">Roadmap. </w:t>
      </w:r>
      <w:r>
        <w:t xml:space="preserve">MVP: Know Yourself + Decide Like an Adult (English + Hindi, offline). Phase 2: Handle the Big Stuff + People Skills + Your Support Network + Ask Anything with triage; crown levels; more languages; calm mode. Phase 3: classroom life-skills/careers tools; richer scenario bank.</w:t>
      </w:r>
    </w:p>
    <w:p>
      <w:pPr>
        <w:pStyle w:val="Heading1"/>
      </w:pPr>
      <w:r>
        <w:t xml:space="preserve">20. How This Fits SwipeEd</w:t>
      </w:r>
    </w:p>
    <w:p>
      <w:pPr>
        <w:spacing w:after="130"/>
      </w:pPr>
      <w:r>
        <w:t xml:space="preserve">Life Ready is node g42 — the capstone of the feelings-and-life-skills thread and the 'ready for adult life' beat that lands just before the Decoded finale and the final graduation capstone. It grows from Bounce (#g39) and the whole of Thread C, consolidates the Life-Skills Toolkit a player has built since age three, and draws together the self-knowledge, decision-making, resilience and people-skills that every other thread has quietly depended on. It sends a young person into adulthood not just informed, but equipped — and knowing they don't have to do it alone.</w:t>
      </w:r>
    </w:p>
    <w:p>
      <w:r>
        <w:br w:type="page"/>
      </w:r>
    </w:p>
    <w:p>
      <w:pPr>
        <w:pStyle w:val="Heading1"/>
      </w:pPr>
      <w:r>
        <w:t xml:space="preserve">Appendix A — Life-Myths vs Truth (UN &amp; RE) &amp; the Decision Method</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200"/>
        <w:gridCol w:w="4560"/>
      </w:tblGrid>
      <w:tr>
        <w:trPr>
          <w:cantSplit/>
          <w:tblHeader/>
        </w:trPr>
        <w:tc>
          <w:tcPr>
            <w:tcW w:type="dxa" w:w="420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Life-myth (Unlearn)</w:t>
            </w:r>
          </w:p>
        </w:tc>
        <w:tc>
          <w:tcPr>
            <w:tcW w:type="dxa" w:w="4560"/>
            <w:tcBorders>
              <w:top w:val="single" w:color="BBBBBB" w:sz="1"/>
              <w:left w:val="single" w:color="BBBBBB" w:sz="1"/>
              <w:bottom w:val="single" w:color="BBBBBB" w:sz="1"/>
              <w:right w:val="single" w:color="BBBBBB" w:sz="1"/>
            </w:tcBorders>
            <w:shd w:fill="B45309" w:val="clear"/>
            <w:tcMar>
              <w:top w:type="dxa" w:w="60"/>
              <w:left w:type="dxa" w:w="90"/>
              <w:bottom w:type="dxa" w:w="60"/>
              <w:right w:type="dxa" w:w="90"/>
            </w:tcMar>
          </w:tcPr>
          <w:p>
            <w:r>
              <w:rPr>
                <w:b/>
                <w:bCs/>
                <w:color w:val="FFFFFF"/>
                <w:sz w:val="18"/>
                <w:szCs w:val="18"/>
              </w:rPr>
              <w:t xml:space="preserve">Truth (Relearn)</w:t>
            </w:r>
          </w:p>
        </w:tc>
      </w:tr>
      <w:tr>
        <w:trPr>
          <w:cantSplit/>
        </w:trPr>
        <w:tc>
          <w:tcPr>
            <w:tcW w:type="dxa" w:w="4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'Asking for help means you've failed at adulthood'</w:t>
            </w:r>
          </w:p>
        </w:tc>
        <w:tc>
          <w:tcPr>
            <w:tcW w:type="dxa" w:w="4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Help-seeking is a lifelong strength, not a failure</w:t>
            </w:r>
          </w:p>
        </w:tc>
      </w:tr>
      <w:tr>
        <w:trPr>
          <w:cantSplit/>
        </w:trPr>
        <w:tc>
          <w:tcPr>
            <w:tcW w:type="dxa" w:w="4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 should have your whole life figured out by 18'</w:t>
            </w:r>
          </w:p>
        </w:tc>
        <w:tc>
          <w:tcPr>
            <w:tcW w:type="dxa" w:w="4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Almost no one does; uncertainty is normal</w:t>
            </w:r>
          </w:p>
        </w:tc>
      </w:tr>
      <w:tr>
        <w:trPr>
          <w:cantSplit/>
        </w:trPr>
        <w:tc>
          <w:tcPr>
            <w:tcW w:type="dxa" w:w="4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'Your exam result decides your whole future'</w:t>
            </w:r>
          </w:p>
        </w:tc>
        <w:tc>
          <w:tcPr>
            <w:tcW w:type="dxa" w:w="4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It's one milestone, not your worth or your destiny</w:t>
            </w:r>
          </w:p>
        </w:tc>
      </w:tr>
      <w:tr>
        <w:trPr>
          <w:cantSplit/>
        </w:trPr>
        <w:tc>
          <w:tcPr>
            <w:tcW w:type="dxa" w:w="4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'Adults handle everything alone'</w:t>
            </w:r>
          </w:p>
        </w:tc>
        <w:tc>
          <w:tcPr>
            <w:tcW w:type="dxa" w:w="4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Everyone leans on a support network — that's how it works</w:t>
            </w:r>
          </w:p>
        </w:tc>
      </w:tr>
    </w:tbl>
    <w:p>
      <w:pPr>
        <w:spacing w:after="140"/>
      </w:pPr>
    </w:p>
    <w:p>
      <w:pPr>
        <w:pStyle w:val="Heading1"/>
      </w:pPr>
      <w:r>
        <w:t xml:space="preserve">Appendix B — The Adult Decision Method &amp; Support Map (samples)</w:t>
      </w:r>
    </w:p>
    <w:p>
      <w:pPr>
        <w:spacing w:after="120"/>
      </w:pPr>
      <w:r>
        <w:rPr>
          <w:b/>
          <w:bCs/>
        </w:rPr>
        <w:t xml:space="preserve">Decide like an adult. </w:t>
      </w:r>
      <w:r>
        <w:t xml:space="preserve">Gather the facts · check your values &amp; goals · weigh consequences &amp; the long term · resist pressure · choose · own it.</w:t>
      </w:r>
    </w:p>
    <w:p>
      <w:pPr>
        <w:spacing w:after="120"/>
      </w:pPr>
      <w:r>
        <w:rPr>
          <w:b/>
          <w:bCs/>
        </w:rPr>
        <w:t xml:space="preserve">Handle the big stuff. </w:t>
      </w:r>
      <w:r>
        <w:t xml:space="preserve">Name the stress · use a healthy strategy · break it down · lean on your people · ask for help early.</w:t>
      </w:r>
    </w:p>
    <w:p>
      <w:pPr>
        <w:spacing w:after="120"/>
      </w:pPr>
      <w:r>
        <w:rPr>
          <w:b/>
          <w:bCs/>
        </w:rPr>
        <w:t xml:space="preserve">Your support map. </w:t>
      </w:r>
      <w:r>
        <w:t xml:space="preserve">Friends · family · a mentor or teacher · a counsellor/professional · helplines (Tele-MANAS 14416, KIRAN 1800-599-0019).</w:t>
      </w:r>
    </w:p>
    <w:p>
      <w:pPr>
        <w:pStyle w:val="Heading1"/>
      </w:pPr>
      <w:r>
        <w:t xml:space="preserve">Appendix C — Glossary &amp; Sources</w:t>
      </w:r>
    </w:p>
    <w:p>
      <w:pPr>
        <w:spacing w:after="120"/>
      </w:pPr>
      <w:r>
        <w:rPr>
          <w:b/>
          <w:bCs/>
        </w:rPr>
        <w:t xml:space="preserve">Sam — </w:t>
      </w:r>
      <w:r>
        <w:t xml:space="preserve">the companion, now grown, who began the journey in Feelings Friends.</w:t>
      </w:r>
    </w:p>
    <w:p>
      <w:pPr>
        <w:spacing w:after="120"/>
      </w:pPr>
      <w:r>
        <w:rPr>
          <w:b/>
          <w:bCs/>
        </w:rPr>
        <w:t xml:space="preserve">Life Toolkit — </w:t>
      </w:r>
      <w:r>
        <w:t xml:space="preserve">the consolidated set of self-knowledge, decision, people &amp; support skills.</w:t>
      </w:r>
    </w:p>
    <w:p>
      <w:pPr>
        <w:spacing w:after="120"/>
      </w:pPr>
      <w:r>
        <w:rPr>
          <w:b/>
          <w:bCs/>
        </w:rPr>
        <w:t xml:space="preserve">Support network — </w:t>
      </w:r>
      <w:r>
        <w:t xml:space="preserve">the people and services a person can lean on, for life.</w:t>
      </w:r>
    </w:p>
    <w:p>
      <w:pPr>
        <w:spacing w:after="40"/>
      </w:pPr>
    </w:p>
    <w:p>
      <w:pPr>
        <w:spacing w:after="80"/>
      </w:pPr>
      <w:r>
        <w:t xml:space="preserve">UNESCO (2018) International Technical Guidance on Sexuality Education — Key Concept 5 (Skills for Health &amp; Wellbeing). </w:t>
      </w:r>
      <w:hyperlink w:history="1" r:id="rId_an5ujeuckxbrq7m9sqfk">
        <w:r>
          <w:rPr>
            <w:rStyle w:val="Hyperlink"/>
            <w:sz w:val="20"/>
            <w:szCs w:val="20"/>
          </w:rPr>
          <w:t xml:space="preserve">https://unesdoc.unesco.org/ark:/48223/pf0000260770</w:t>
        </w:r>
      </w:hyperlink>
    </w:p>
    <w:p>
      <w:pPr>
        <w:spacing w:after="80"/>
      </w:pPr>
      <w:r>
        <w:t xml:space="preserve">WHO — Life skills &amp; adolescent mental health (decision-making, coping, help-seeking). </w:t>
      </w:r>
      <w:hyperlink w:history="1" r:id="rIdzjvjwbmyz8lc6vbxdpn41">
        <w:r>
          <w:rPr>
            <w:rStyle w:val="Hyperlink"/>
            <w:sz w:val="20"/>
            <w:szCs w:val="20"/>
          </w:rPr>
          <w:t xml:space="preserve">https://www.who.int/news-room/fact-sheets/detail/adolescent-mental-health</w:t>
        </w:r>
      </w:hyperlink>
    </w:p>
    <w:p>
      <w:pPr>
        <w:spacing w:after="80"/>
      </w:pPr>
      <w:r>
        <w:t xml:space="preserve">MoE (India) — Manodarpan &amp; Tele-MANAS 14416 (student wellbeing, exam stress, transitions). </w:t>
      </w:r>
      <w:hyperlink w:history="1" r:id="rIdvwy7hzu6vkanlbzg5qhc3">
        <w:r>
          <w:rPr>
            <w:rStyle w:val="Hyperlink"/>
            <w:sz w:val="20"/>
            <w:szCs w:val="20"/>
          </w:rPr>
          <w:t xml:space="preserve">https://manodarpan.education.gov.in/</w:t>
        </w:r>
      </w:hyperlink>
    </w:p>
    <w:p>
      <w:pPr>
        <w:spacing w:after="130"/>
      </w:pPr>
      <w:r>
        <w:rPr>
          <w:b/>
          <w:bCs/>
          <w:sz w:val="20"/>
          <w:szCs w:val="20"/>
        </w:rPr>
        <w:t xml:space="preserve">Delivery context: </w:t>
      </w:r>
      <w:r>
        <w:rPr>
          <w:sz w:val="20"/>
          <w:szCs w:val="20"/>
        </w:rPr>
        <w:t xml:space="preserve">node g42 (Ch.5, penultimate) of the SwipeEd app (ages 15–18); Sam (grown) hosts, UN &amp; RE at the life-myths; grows from #g39 &amp; all of Thread C; precedes #g36 finale. Healthy strategies only; pressure-free decisions; not therapy; routes distress to help; consolidates the Life-Skills Toolkit; no purchases; no ads.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Life Ready — Game Design Document (Ages 15–18)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B45309"/>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_an5ujeuckxbrq7m9sqfk" Type="http://schemas.openxmlformats.org/officeDocument/2006/relationships/hyperlink" Target="https://unesdoc.unesco.org/ark:/48223/pf0000260770" TargetMode="External"/><Relationship Id="rIdzjvjwbmyz8lc6vbxdpn41" Type="http://schemas.openxmlformats.org/officeDocument/2006/relationships/hyperlink" Target="https://www.who.int/news-room/fact-sheets/detail/adolescent-mental-health" TargetMode="External"/><Relationship Id="rIdvwy7hzu6vkanlbzg5qhc3" Type="http://schemas.openxmlformats.org/officeDocument/2006/relationships/hyperlink" Target="https://manodarpan.education.gov.in/"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 Ready — Game Design Document (Ages 15–18)</dc:title>
  <dc:creator>Cowork</dc:creator>
  <cp:lastModifiedBy>Un-named</cp:lastModifiedBy>
  <cp:revision>1</cp:revision>
  <dcterms:created xsi:type="dcterms:W3CDTF">2026-06-20T03:59:21.019Z</dcterms:created>
  <dcterms:modified xsi:type="dcterms:W3CDTF">2026-06-20T03:59:21.020Z</dcterms:modified>
</cp:coreProperties>
</file>

<file path=docProps/custom.xml><?xml version="1.0" encoding="utf-8"?>
<Properties xmlns="http://schemas.openxmlformats.org/officeDocument/2006/custom-properties" xmlns:vt="http://schemas.openxmlformats.org/officeDocument/2006/docPropsVTypes"/>
</file>