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553286"/>
          <w:sz w:val="48"/>
          <w:szCs w:val="48"/>
        </w:rPr>
        <w:t xml:space="preserve">Chapter 1 — Canvas Content</w:t>
      </w:r>
    </w:p>
    <w:p>
      <w:pPr>
        <w:spacing w:after="80"/>
        <w:jc w:val="center"/>
      </w:pPr>
      <w:r>
        <w:rPr>
          <w:color w:val="D2552B"/>
          <w:sz w:val="23"/>
          <w:szCs w:val="23"/>
        </w:rPr>
        <w:t xml:space="preserve">Ages 3–6 · Kids / Light · Summer stretch of the corridor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Comprehensive myths · facts · doodles · stickers — the template for Chapters 2–8</w:t>
      </w:r>
    </w:p>
    <w:p>
      <w:pPr>
        <w:spacing w:after="420"/>
        <w:jc w:val="center"/>
      </w:pPr>
      <w:r>
        <w:rPr>
          <w:color w:val="595959"/>
          <w:sz w:val="18"/>
          <w:szCs w:val="18"/>
        </w:rPr>
        <w:t xml:space="preserve">The Equal Lens canvas system · June 2026 · accompanied by Chapter-1.json (drop-in for the knowledge base)</w:t>
      </w:r>
    </w:p>
    <w:p>
      <w:pPr>
        <w:spacing w:after="0"/>
        <w:jc w:val="center"/>
      </w:pPr>
      <w:r>
        <w:rPr>
          <w:b/>
          <w:bCs/>
          <w:i/>
          <w:iCs/>
          <w:color w:val="553286"/>
          <w:sz w:val="22"/>
          <w:szCs w:val="22"/>
        </w:rPr>
        <w:t xml:space="preserve">“Some things feel completely normal — but are they fair?”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Chapter 1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Corridor section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of 8 — the opening stretch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 / theme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Kids · light canvas (bright, doodle-heavy, encouraging register)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3–6 (parent-co-played)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g01 Feelings Friends · g02 My Body, My Rules · g37 Clean Crew · g03 My Family Garden · g04 Same Same, Different · g05 Can-Do Kids · c1 capstone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Myth→fact pairs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 (comprehensive, below)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 &amp; tools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(asks ‘why?’) · UN erases · RE writes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Feel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 loose doodles, lots of white space, gentle; myths on big sticky notes a small child can erase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i/>
          <w:iCs/>
          <w:sz w:val="20"/>
          <w:szCs w:val="20"/>
        </w:rPr>
        <w:t xml:space="preserve">How to read the tables: </w:t>
      </w:r>
      <w:r>
        <w:rPr>
          <w:i/>
          <w:iCs/>
          <w:sz w:val="20"/>
          <w:szCs w:val="20"/>
        </w:rPr>
        <w:t xml:space="preserve">the Myth column shows the struck-through bias (UN erases it); the Truth is what RE writes; Why is the one-line relearn. Audience = Kids and chapter = 1 throughout. Full schema (with sources) is in Chapter-1.json.</w:t>
      </w:r>
    </w:p>
    <w:p>
      <w:pPr>
        <w:pStyle w:val="Heading1"/>
      </w:pPr>
      <w:r>
        <w:t xml:space="preserve">2. Myths &amp; Facts (comprehensive)</w:t>
      </w:r>
    </w:p>
    <w:p>
      <w:pPr>
        <w:pStyle w:val="Heading2"/>
      </w:pPr>
      <w:r>
        <w:t xml:space="preserve">g01 · Feelings Friends — feelings (C · 5.6)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Big kids don't cry.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cries — even grown-ups.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Crying lets big feelings out; it's healthy, not babyish.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Some feelings are bad.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feelings are okay.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Happy, sad, angry, scared — feelings aren't good or bad; what we do with them matters.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Boys don't get scared.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feels scared sometimes.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Being brave can include feeling scared.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Being angry means you're naughty.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Anger is a normal feeling.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 can calm it in small steps — breathe, count, tell someone.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Keep big feelings inside.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helps to name a feeling and tell someone.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Naming it makes it smaller; a trusted grown-up can help.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g02 · My Body, My Rules — body &amp; safety (A/B · 6.1, 4.2)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Grown-ups can touch you however they like.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body is yours — you can say no.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Even grown-ups must ask; you're the boss of your body.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Private parts are rude to name.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body part has a real name.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the right names keeps you safe and is never rude.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must hug or kiss someone if they ask.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choose — a wave or high-five is fine.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body, your choice, even with family.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a touch feels wrong, keep it secret.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Tell a trusted grown-up.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Secrets about touch aren't safe; it's never your fault.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Only strangers are unsafe.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Unsafe touch can come from anyone — tell someone.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 people are kind; trust the ‘uh-oh’ feeling and tell a trusted adult.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g37 · Clean Crew — hygiene &amp; self-care (A · 6.5)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Washing your hands is fussy.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Washing washes germs away and keeps you well.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Wash before food, after the toilet, and after play.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Keeping clean is a girls' thing.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looks after their body.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Hygiene is for all kids.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Accidents are something to be ashamed of.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Accidents happen to everyone — it's okay.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shame; a grown-up helps you clean up.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Brushing teeth doesn't matter.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Brushing morning and night keeps teeth happy.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habits help your body grow.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g03 · My Family Garden — families &amp; love (D · 1.1, 1.2)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real family is a mum, a dad and kids.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Families come in many shapes — all real.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Single parents, grandparents, two mums or two dads, adopted families — all families.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Only mums look after children.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in a family can care.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Dads, grandparents, everyone can look after a child.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Everyone loves their family the same way.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 are many kinds of love and many kinds of families.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Love looks different in different families — all good.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Friends aren't family.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Family is the people who love and care for you.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Family is about care, not just who you live with.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g04 · Same Same, Different — gender &amp; difference (E · 3.1, 1.3)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Those are boys' toys and girls' toys.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Toys are for everyone.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play with dolls, trucks, anything.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Pink is for girls, blue is for boys.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colours are for everyone.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Colours don't belong to a gender.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Boys and girls can't be friends.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be friends.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Friendship isn't decided by gender.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Being different is bad.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is different — and that's wonderful.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We're all equal inside.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Girls are weak; boys are tough.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Strength and gentleness are for everyone.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be strong and kind.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g05 · Can-Do Kids — anyone can (E · 3.2)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Girls can't be pilots or engineers.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do any job.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What you can do isn't decided by being a girl or a boy.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Boys can't be nurses, dancers or cooks.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 job is for anyone.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job is open to everyone.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Some chores are for girls, some for boys.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can do every chore.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Sharing chores fairly is for all.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Girls aren't good at sport or maths.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be great with practice.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Ability isn't a gender.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Doodle Motif Palette (Ch.1)</w:t>
      </w:r>
    </w:p>
    <w:p>
      <w:pPr>
        <w:spacing w:after="130"/>
      </w:pPr>
      <w:r>
        <w:t xml:space="preserve">The brand's 8 base marks (squiggle, sparkle, arrow, heart, star, spiral, zigzag, swirl) plus Chapter-1 motif imagery, drawn loose and big, used sparingly as easter-egg texture (never functional icons):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Smiley feelings-faces (happy · sad · scared · angry · calm) — the chapter's signature doodle.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Hearts, a sun, sparkles &amp; stars; rainbow of colours (for ‘all colours are everyone's’).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Diverse little family stick-figures (single parent, grandparents, two-mums / two-dads, adopted).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Soap bubbles &amp; a toothbrush (Clean Crew); a friendly ‘stop’ hand (My Body, My Rules).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Toys drawn side by side — a doll and a truck; a ball, blocks (for ‘toys are for everyone’).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Tiny ‘can-do’ kids in different roles (pilot, doctor, cook) — small and joyful.</w:t>
      </w:r>
    </w:p>
    <w:p>
      <w:pPr>
        <w:pStyle w:val="Heading1"/>
      </w:pPr>
      <w:r>
        <w:t xml:space="preserve">4. Sticker Set (Ch.1) — ambient + earnable</w:t>
      </w:r>
    </w:p>
    <w:p>
      <w:pPr>
        <w:spacing w:after="130"/>
      </w:pPr>
      <w:r>
        <w:t xml:space="preserve">Emoji-style cut-out stickers (chunky 2.5px-ink outline + hard offset shadow). Ambient ones are scattered as décor; earnable ones are collected (one signature sticker per game cleared) into the sticker book.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2800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Feelings-face emojis (happy/sad/scared/angry/calm)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 (set)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g01 Feelings Friends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‘My Body, My Rules’ shield + trusted-grown-up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g02 My Body, My Rules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Soap-bubble / ‘all clean’ star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g37 Clean Crew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Diverse family stickers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g03 My Family Garden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Doll-and-truck / rainbow ‘for everyone’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g04 Same Same, Different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‘Anyone can’ can-do badge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g05 Can-Do Kids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waving · hearts · sun · stars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Ambient (décor)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Whole section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Friendship-Garden bloom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 (capstone)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c1 landing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The Capstone Landing (c1)</w:t>
      </w:r>
    </w:p>
    <w:p>
      <w:pPr>
        <w:spacing w:after="130"/>
      </w:pPr>
      <w:r>
        <w:t xml:space="preserve">Chapter 1 ends at a ‘landing’ in the corridor — Capstone: My First Friends. The canvas opens into a little Friendship Garden: a sticker-book spread of every Ch.1 sticker earned, the myths erased so far shown as faint ghosts under fresh truths, and Lensy waving the child onward to Chapter 2 (the Rainy stretch). A pause, a celebration, a look back — no test.</w:t>
      </w:r>
    </w:p>
    <w:p>
      <w:pPr>
        <w:pStyle w:val="Heading1"/>
      </w:pPr>
      <w:r>
        <w:t xml:space="preserve">6. Canvas Feel &amp; Build Notes</w:t>
      </w:r>
    </w:p>
    <w:p>
      <w:pPr>
        <w:spacing w:after="120"/>
      </w:pPr>
      <w:r>
        <w:rPr>
          <w:b/>
          <w:bCs/>
        </w:rPr>
        <w:t xml:space="preserve">Theme. </w:t>
      </w:r>
      <w:r>
        <w:t xml:space="preserve">Kids / light: Paper #FBF9FF on the --dot dotted texture; Equal Violet + warm accents; UN erases in Insight Teal, RE writes in Grow Coral; sticky notes stay pastel.</w:t>
      </w:r>
    </w:p>
    <w:p>
      <w:pPr>
        <w:spacing w:after="120"/>
      </w:pPr>
      <w:r>
        <w:rPr>
          <w:b/>
          <w:bCs/>
        </w:rPr>
        <w:t xml:space="preserve">Density. </w:t>
      </w:r>
      <w:r>
        <w:t xml:space="preserve">Sparse and breathable — big white space, a few large sticky-note myths per screen, generous doodles; never cluttered (these are 3–6s, co-playing with a grown-up).</w:t>
      </w:r>
    </w:p>
    <w:p>
      <w:pPr>
        <w:spacing w:after="120"/>
      </w:pPr>
      <w:r>
        <w:rPr>
          <w:b/>
          <w:bCs/>
        </w:rPr>
        <w:t xml:space="preserve">Type &amp; voice. </w:t>
      </w:r>
      <w:r>
        <w:t xml:space="preserve">Baloo 2 headlines &amp; Lensy speech; Nunito Sans body; short, vivid, encouraging Kids register; ask, never tell.</w:t>
      </w:r>
    </w:p>
    <w:p>
      <w:pPr>
        <w:spacing w:after="120"/>
      </w:pPr>
      <w:r>
        <w:rPr>
          <w:b/>
          <w:bCs/>
        </w:rPr>
        <w:t xml:space="preserve">Interaction. </w:t>
      </w:r>
      <w:r>
        <w:t xml:space="preserve">Tap a struck myth → UN erases it (sticky note lifts away) → RE writes the truth → an earnable sticker may drop. Parent co-play prompts where relevant.</w:t>
      </w:r>
    </w:p>
    <w:p>
      <w:pPr>
        <w:spacing w:after="120"/>
      </w:pPr>
      <w:r>
        <w:rPr>
          <w:b/>
          <w:bCs/>
        </w:rPr>
        <w:t xml:space="preserve">Accessibility. </w:t>
      </w:r>
      <w:r>
        <w:t xml:space="preserve">The canvas is an enhancement, not a gate — touch / keyboard / reduced-motion get a plain fallback; on small screens myths become tappable cards; audio narration throughout (pre-readers).</w:t>
      </w:r>
    </w:p>
    <w:p>
      <w:pPr>
        <w:pStyle w:val="Heading1"/>
      </w:pPr>
      <w:r>
        <w:t xml:space="preserve">7. The Data</w:t>
      </w:r>
    </w:p>
    <w:p>
      <w:pPr>
        <w:spacing w:after="130"/>
      </w:pPr>
      <w:r>
        <w:t xml:space="preserve">Every myth here is also in Chapter-1.json in the full schema (myth · truth · explanation · sources · category · audience · chapter · node), plus the doodle and sticker sets — drop-in for the OKF-aligned knowledge base and the build. Adding a myth file makes it appear on the page.</w:t>
      </w:r>
    </w:p>
    <w:p>
      <w:pPr>
        <w:spacing w:after="130"/>
      </w:pPr>
      <w:r>
        <w:rPr>
          <w:b/>
          <w:bCs/>
        </w:rPr>
        <w:t xml:space="preserve">This is the template. </w:t>
      </w:r>
      <w:r>
        <w:t xml:space="preserve">On your nod, Chapters 2–8 follow the same shape — comprehensive myths/facts from each chapter's games, a doodle motif palette, a sticker set, a capstone landing, and a feel note — with the Adult chapters (6–8) flipping to the dark canvas and wry-but-kind register.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SwipeEd Canvas — Chapter 1 (Ages 3–6)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532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SwipeEd Canvas — Chapter 1 Content (Ages 3–6)</dc:title>
  <dc:creator>Cowork</dc:creator>
  <cp:lastModifiedBy>Un-named</cp:lastModifiedBy>
  <cp:revision>1</cp:revision>
  <dcterms:created xsi:type="dcterms:W3CDTF">2026-06-21T11:49:22.375Z</dcterms:created>
  <dcterms:modified xsi:type="dcterms:W3CDTF">2026-06-21T11:49:22.376Z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