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66E82" w14:textId="69FBE8B0" w:rsidR="00377270" w:rsidRPr="00377270" w:rsidRDefault="00377270" w:rsidP="00787A77">
      <w:pPr>
        <w:spacing w:before="100" w:beforeAutospacing="1" w:after="100" w:afterAutospacing="1" w:line="240" w:lineRule="auto"/>
        <w:outlineLvl w:val="2"/>
        <w:rPr>
          <w:rFonts w:ascii="Times New Roman" w:eastAsia="Times New Roman" w:hAnsi="Times New Roman" w:cs="Times New Roman"/>
          <w:b/>
          <w:bCs/>
          <w:color w:val="2F5496" w:themeColor="accent1" w:themeShade="BF"/>
          <w:kern w:val="0"/>
          <w:sz w:val="36"/>
          <w:szCs w:val="36"/>
          <w:lang w:eastAsia="en-IN" w:bidi="hi-IN"/>
          <w14:ligatures w14:val="none"/>
        </w:rPr>
      </w:pPr>
      <w:r w:rsidRPr="00377270">
        <w:rPr>
          <w:rFonts w:ascii="Times New Roman" w:eastAsia="Times New Roman" w:hAnsi="Times New Roman" w:cs="Times New Roman"/>
          <w:b/>
          <w:bCs/>
          <w:color w:val="2F5496" w:themeColor="accent1" w:themeShade="BF"/>
          <w:kern w:val="0"/>
          <w:sz w:val="36"/>
          <w:szCs w:val="36"/>
          <w:lang w:eastAsia="en-IN" w:bidi="hi-IN"/>
          <w14:ligatures w14:val="none"/>
        </w:rPr>
        <w:t>A Comprehensive Examination of Data Quality Assurance in Large-Scale Surveys (NFHS, LASI, and GATS)</w:t>
      </w:r>
    </w:p>
    <w:p w14:paraId="176C98E0" w14:textId="2EEF75B6" w:rsidR="00377270" w:rsidRPr="00377270" w:rsidRDefault="00377270" w:rsidP="00787A77">
      <w:pPr>
        <w:spacing w:before="100" w:beforeAutospacing="1" w:after="100" w:afterAutospacing="1" w:line="240" w:lineRule="auto"/>
        <w:outlineLvl w:val="2"/>
        <w:rPr>
          <w:rFonts w:ascii="Times New Roman" w:eastAsia="Times New Roman" w:hAnsi="Times New Roman" w:cs="Times New Roman"/>
          <w:b/>
          <w:bCs/>
          <w:color w:val="70AD47" w:themeColor="accent6"/>
          <w:kern w:val="0"/>
          <w:sz w:val="24"/>
          <w:szCs w:val="24"/>
          <w:lang w:eastAsia="en-IN" w:bidi="hi-IN"/>
          <w14:ligatures w14:val="none"/>
        </w:rPr>
      </w:pPr>
      <w:r w:rsidRPr="00377270">
        <w:rPr>
          <w:rFonts w:ascii="Times New Roman" w:eastAsia="Times New Roman" w:hAnsi="Times New Roman" w:cs="Times New Roman"/>
          <w:b/>
          <w:bCs/>
          <w:color w:val="70AD47" w:themeColor="accent6"/>
          <w:kern w:val="0"/>
          <w:sz w:val="24"/>
          <w:szCs w:val="24"/>
          <w:lang w:eastAsia="en-IN" w:bidi="hi-IN"/>
          <w14:ligatures w14:val="none"/>
        </w:rPr>
        <w:t>Priyanshu Sharma</w:t>
      </w:r>
    </w:p>
    <w:p w14:paraId="6341A558" w14:textId="29AA56D5" w:rsidR="00787A77" w:rsidRPr="00787A77" w:rsidRDefault="00787A77" w:rsidP="00787A7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787A77">
        <w:rPr>
          <w:rFonts w:ascii="Times New Roman" w:eastAsia="Times New Roman" w:hAnsi="Times New Roman" w:cs="Times New Roman"/>
          <w:b/>
          <w:bCs/>
          <w:kern w:val="0"/>
          <w:sz w:val="27"/>
          <w:szCs w:val="27"/>
          <w:lang w:eastAsia="en-IN" w:bidi="hi-IN"/>
          <w14:ligatures w14:val="none"/>
        </w:rPr>
        <w:t>1. Introduction</w:t>
      </w:r>
    </w:p>
    <w:p w14:paraId="6871151B"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Definition and Importance of Data Quality Assurance (DQA)</w:t>
      </w:r>
    </w:p>
    <w:p w14:paraId="55439B7A"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 xml:space="preserve">Data Quality Assurance (DQA) refers to the systematic process of ensuring that the data collected, processed, and </w:t>
      </w:r>
      <w:proofErr w:type="spellStart"/>
      <w:r w:rsidRPr="00787A77">
        <w:rPr>
          <w:rFonts w:ascii="Times New Roman" w:eastAsia="Times New Roman" w:hAnsi="Times New Roman" w:cs="Times New Roman"/>
          <w:kern w:val="0"/>
          <w:sz w:val="24"/>
          <w:szCs w:val="24"/>
          <w:lang w:eastAsia="en-IN" w:bidi="hi-IN"/>
          <w14:ligatures w14:val="none"/>
        </w:rPr>
        <w:t>analyzed</w:t>
      </w:r>
      <w:proofErr w:type="spellEnd"/>
      <w:r w:rsidRPr="00787A77">
        <w:rPr>
          <w:rFonts w:ascii="Times New Roman" w:eastAsia="Times New Roman" w:hAnsi="Times New Roman" w:cs="Times New Roman"/>
          <w:kern w:val="0"/>
          <w:sz w:val="24"/>
          <w:szCs w:val="24"/>
          <w:lang w:eastAsia="en-IN" w:bidi="hi-IN"/>
          <w14:ligatures w14:val="none"/>
        </w:rPr>
        <w:t xml:space="preserve"> in research studies are of high quality. It involves a series of activities designed to maintain the integrity, accuracy, and consistency of the data throughout its lifecycle. DQA is essential for the reliability and credibility of research findings, especially in large-scale surveys that aim to inform public policy. It ensures that data is free from errors, biases, and inconsistencies, thus making it fit for its intended use.</w:t>
      </w:r>
    </w:p>
    <w:p w14:paraId="1DB07C07"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In the context of surveys, DQA encompasses a range of practices that include pre-collection planning, data collection monitoring, post-collection cleaning, and data validation. Each stage requires careful attention to detail, as even minor errors can have significant consequences. The importance of DQA cannot be overstated, as the validity of conclusions drawn from research depends entirely on the quality of the underlying data.</w:t>
      </w:r>
    </w:p>
    <w:p w14:paraId="1692D0D1"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Impact of Poor Data Quality on Research Outcomes and Policy Implications</w:t>
      </w:r>
    </w:p>
    <w:p w14:paraId="1961A537"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Poor data quality can lead to a host of problems that affect research outcomes and, by extension, the policies derived from such research. Inaccurate or inconsistent data can distort the findings, leading to flawed interpretations and decisions. For instance, in health surveys, erroneous data about disease prevalence or demographic characteristics can result in misallocation of resources or misguided public health interventions. The reliability of statistical analyses and the generalizability of findings depend on the underlying data quality. Additionally, unreliable data can damage the credibility of research organizations and diminish public trust in the surveys they conduct.</w:t>
      </w:r>
    </w:p>
    <w:p w14:paraId="520BE6CD"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The consequences of poor data quality extend to policy-making as well. Policies based on faulty data can have far-reaching negative effects on society. For example, policies targeting education, healthcare, or social welfare could fail to address the most pressing issues if the data on which they are based is inaccurate. This highlights the critical role of DQA in ensuring that data not only meets high standards but also supports evidence-based decision-making.</w:t>
      </w:r>
    </w:p>
    <w:p w14:paraId="2DA22CAD"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Brief Introduction to the Surveys Covered (NFHS, LASI, GATS)</w:t>
      </w:r>
    </w:p>
    <w:p w14:paraId="4198B965"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 xml:space="preserve">This report focuses on three major surveys that are pivotal to understanding public health and social issues in India: </w:t>
      </w:r>
      <w:proofErr w:type="gramStart"/>
      <w:r w:rsidRPr="00787A77">
        <w:rPr>
          <w:rFonts w:ascii="Times New Roman" w:eastAsia="Times New Roman" w:hAnsi="Times New Roman" w:cs="Times New Roman"/>
          <w:kern w:val="0"/>
          <w:sz w:val="24"/>
          <w:szCs w:val="24"/>
          <w:lang w:eastAsia="en-IN" w:bidi="hi-IN"/>
          <w14:ligatures w14:val="none"/>
        </w:rPr>
        <w:t>the</w:t>
      </w:r>
      <w:proofErr w:type="gramEnd"/>
      <w:r w:rsidRPr="00787A77">
        <w:rPr>
          <w:rFonts w:ascii="Times New Roman" w:eastAsia="Times New Roman" w:hAnsi="Times New Roman" w:cs="Times New Roman"/>
          <w:kern w:val="0"/>
          <w:sz w:val="24"/>
          <w:szCs w:val="24"/>
          <w:lang w:eastAsia="en-IN" w:bidi="hi-IN"/>
          <w14:ligatures w14:val="none"/>
        </w:rPr>
        <w:t xml:space="preserve"> National Family Health Survey (NFHS), the Longitudinal Aging Study in India (LASI), and the Global Adult Tobacco Survey (GATS). These surveys collect vast amounts of data on diverse topics such as health, demographics, aging, and tobacco use, and play a key role in shaping public policy in India and globally.</w:t>
      </w:r>
    </w:p>
    <w:p w14:paraId="1B0D3BA6" w14:textId="77777777" w:rsidR="00787A77" w:rsidRPr="00787A77" w:rsidRDefault="00787A77" w:rsidP="00787A7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lastRenderedPageBreak/>
        <w:t>National Family Health Survey (NFHS)</w:t>
      </w:r>
      <w:r w:rsidRPr="00787A77">
        <w:rPr>
          <w:rFonts w:ascii="Times New Roman" w:eastAsia="Times New Roman" w:hAnsi="Times New Roman" w:cs="Times New Roman"/>
          <w:kern w:val="0"/>
          <w:sz w:val="24"/>
          <w:szCs w:val="24"/>
          <w:lang w:eastAsia="en-IN" w:bidi="hi-IN"/>
          <w14:ligatures w14:val="none"/>
        </w:rPr>
        <w:t>: A comprehensive survey that provides data on a wide range of health indicators in India. It collects information on reproductive health, child health, nutrition, and family planning, among other areas. The NFHS is conducted periodically and has become a critical tool for monitoring progress toward health-related sustainable development goals (SDGs) in India.</w:t>
      </w:r>
    </w:p>
    <w:p w14:paraId="65B60E9E" w14:textId="77777777" w:rsidR="00787A77" w:rsidRPr="00787A77" w:rsidRDefault="00787A77" w:rsidP="00787A7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Longitudinal Aging Study in India (LASI)</w:t>
      </w:r>
      <w:r w:rsidRPr="00787A77">
        <w:rPr>
          <w:rFonts w:ascii="Times New Roman" w:eastAsia="Times New Roman" w:hAnsi="Times New Roman" w:cs="Times New Roman"/>
          <w:kern w:val="0"/>
          <w:sz w:val="24"/>
          <w:szCs w:val="24"/>
          <w:lang w:eastAsia="en-IN" w:bidi="hi-IN"/>
          <w14:ligatures w14:val="none"/>
        </w:rPr>
        <w:t>: A pioneering survey that focuses on aging and its impact on individuals and families in India. LASI tracks the health and well-being of older adults, providing valuable data for policy development in areas such as elder care, healthcare, and social protection.</w:t>
      </w:r>
    </w:p>
    <w:p w14:paraId="145BAFE6" w14:textId="77777777" w:rsidR="00787A77" w:rsidRPr="00787A77" w:rsidRDefault="00787A77" w:rsidP="00787A7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Global Adult Tobacco Survey (GATS)</w:t>
      </w:r>
      <w:r w:rsidRPr="00787A77">
        <w:rPr>
          <w:rFonts w:ascii="Times New Roman" w:eastAsia="Times New Roman" w:hAnsi="Times New Roman" w:cs="Times New Roman"/>
          <w:kern w:val="0"/>
          <w:sz w:val="24"/>
          <w:szCs w:val="24"/>
          <w:lang w:eastAsia="en-IN" w:bidi="hi-IN"/>
          <w14:ligatures w14:val="none"/>
        </w:rPr>
        <w:t>: A globally coordinated survey that monitors tobacco use and its impact on public health. GATS plays a critical role in tobacco control by providing accurate and reliable data on the prevalence of tobacco use, trends, and patterns across various countries.</w:t>
      </w:r>
    </w:p>
    <w:p w14:paraId="014A0830" w14:textId="64E5D573" w:rsidR="00787A77" w:rsidRPr="00787A77" w:rsidRDefault="00787A77" w:rsidP="00787A7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787A77">
        <w:rPr>
          <w:rFonts w:ascii="Times New Roman" w:eastAsia="Times New Roman" w:hAnsi="Times New Roman" w:cs="Times New Roman"/>
          <w:b/>
          <w:bCs/>
          <w:kern w:val="0"/>
          <w:sz w:val="27"/>
          <w:szCs w:val="27"/>
          <w:lang w:eastAsia="en-IN" w:bidi="hi-IN"/>
          <w14:ligatures w14:val="none"/>
        </w:rPr>
        <w:t>2. Theoretical Framework of Data Quality Assurance</w:t>
      </w:r>
    </w:p>
    <w:p w14:paraId="1028DBC1"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Principles of Data Quality</w:t>
      </w:r>
    </w:p>
    <w:p w14:paraId="0A832514"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Data quality assurance (DQA) is founded on several key principles that guide the processes involved in data collection, management, and analysis. These principles ensure that the data is reliable, valid, and usable for its intended purpose. Some of the core principles include:</w:t>
      </w:r>
    </w:p>
    <w:p w14:paraId="64322474" w14:textId="77777777" w:rsidR="00787A77" w:rsidRPr="00787A77" w:rsidRDefault="00787A77" w:rsidP="00787A7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Accuracy</w:t>
      </w:r>
      <w:r w:rsidRPr="00787A77">
        <w:rPr>
          <w:rFonts w:ascii="Times New Roman" w:eastAsia="Times New Roman" w:hAnsi="Times New Roman" w:cs="Times New Roman"/>
          <w:kern w:val="0"/>
          <w:sz w:val="24"/>
          <w:szCs w:val="24"/>
          <w:lang w:eastAsia="en-IN" w:bidi="hi-IN"/>
          <w14:ligatures w14:val="none"/>
        </w:rPr>
        <w:t>: Accuracy refers to the degree to which data correctly represents the real-world phenomena it is intended to measure. In surveys, accurate data reflects the true characteristics of the population being studied. For example, in a health survey, accurate data on disease prevalence can only be obtained if the survey instruments are correctly designed and the data is collected without bias.</w:t>
      </w:r>
    </w:p>
    <w:p w14:paraId="72AD5077" w14:textId="77777777" w:rsidR="00787A77" w:rsidRPr="00787A77" w:rsidRDefault="00787A77" w:rsidP="00787A7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Reliability</w:t>
      </w:r>
      <w:r w:rsidRPr="00787A77">
        <w:rPr>
          <w:rFonts w:ascii="Times New Roman" w:eastAsia="Times New Roman" w:hAnsi="Times New Roman" w:cs="Times New Roman"/>
          <w:kern w:val="0"/>
          <w:sz w:val="24"/>
          <w:szCs w:val="24"/>
          <w:lang w:eastAsia="en-IN" w:bidi="hi-IN"/>
          <w14:ligatures w14:val="none"/>
        </w:rPr>
        <w:t>: Reliability refers to the consistency of data when measured or collected under similar conditions. It ensures that repeated measurements or surveys yield similar results, assuming that the population and conditions have remained the same. Reliable data is crucial for drawing valid conclusions from repeated or longitudinal surveys.</w:t>
      </w:r>
    </w:p>
    <w:p w14:paraId="7DF4D0F9" w14:textId="77777777" w:rsidR="00787A77" w:rsidRPr="00787A77" w:rsidRDefault="00787A77" w:rsidP="00787A7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Validity</w:t>
      </w:r>
      <w:r w:rsidRPr="00787A77">
        <w:rPr>
          <w:rFonts w:ascii="Times New Roman" w:eastAsia="Times New Roman" w:hAnsi="Times New Roman" w:cs="Times New Roman"/>
          <w:kern w:val="0"/>
          <w:sz w:val="24"/>
          <w:szCs w:val="24"/>
          <w:lang w:eastAsia="en-IN" w:bidi="hi-IN"/>
          <w14:ligatures w14:val="none"/>
        </w:rPr>
        <w:t xml:space="preserve">: Validity is the extent to which the data accurately measures what it is intended to measure. This is particularly important when collecting complex or subjective data, such as responses to surveys on sensitive topics like health </w:t>
      </w:r>
      <w:proofErr w:type="spellStart"/>
      <w:r w:rsidRPr="00787A77">
        <w:rPr>
          <w:rFonts w:ascii="Times New Roman" w:eastAsia="Times New Roman" w:hAnsi="Times New Roman" w:cs="Times New Roman"/>
          <w:kern w:val="0"/>
          <w:sz w:val="24"/>
          <w:szCs w:val="24"/>
          <w:lang w:eastAsia="en-IN" w:bidi="hi-IN"/>
          <w14:ligatures w14:val="none"/>
        </w:rPr>
        <w:t>behaviors</w:t>
      </w:r>
      <w:proofErr w:type="spellEnd"/>
      <w:r w:rsidRPr="00787A77">
        <w:rPr>
          <w:rFonts w:ascii="Times New Roman" w:eastAsia="Times New Roman" w:hAnsi="Times New Roman" w:cs="Times New Roman"/>
          <w:kern w:val="0"/>
          <w:sz w:val="24"/>
          <w:szCs w:val="24"/>
          <w:lang w:eastAsia="en-IN" w:bidi="hi-IN"/>
          <w14:ligatures w14:val="none"/>
        </w:rPr>
        <w:t xml:space="preserve">. For example, a survey that aims to measure smoking habits must ensure that the questions are designed in a way that accurately captures the smoking </w:t>
      </w:r>
      <w:proofErr w:type="spellStart"/>
      <w:r w:rsidRPr="00787A77">
        <w:rPr>
          <w:rFonts w:ascii="Times New Roman" w:eastAsia="Times New Roman" w:hAnsi="Times New Roman" w:cs="Times New Roman"/>
          <w:kern w:val="0"/>
          <w:sz w:val="24"/>
          <w:szCs w:val="24"/>
          <w:lang w:eastAsia="en-IN" w:bidi="hi-IN"/>
          <w14:ligatures w14:val="none"/>
        </w:rPr>
        <w:t>behavior</w:t>
      </w:r>
      <w:proofErr w:type="spellEnd"/>
      <w:r w:rsidRPr="00787A77">
        <w:rPr>
          <w:rFonts w:ascii="Times New Roman" w:eastAsia="Times New Roman" w:hAnsi="Times New Roman" w:cs="Times New Roman"/>
          <w:kern w:val="0"/>
          <w:sz w:val="24"/>
          <w:szCs w:val="24"/>
          <w:lang w:eastAsia="en-IN" w:bidi="hi-IN"/>
          <w14:ligatures w14:val="none"/>
        </w:rPr>
        <w:t>, without ambiguity or misinterpretation.</w:t>
      </w:r>
    </w:p>
    <w:p w14:paraId="3401E874" w14:textId="77777777" w:rsidR="00787A77" w:rsidRPr="00787A77" w:rsidRDefault="00787A77" w:rsidP="00787A7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Consistency</w:t>
      </w:r>
      <w:r w:rsidRPr="00787A77">
        <w:rPr>
          <w:rFonts w:ascii="Times New Roman" w:eastAsia="Times New Roman" w:hAnsi="Times New Roman" w:cs="Times New Roman"/>
          <w:kern w:val="0"/>
          <w:sz w:val="24"/>
          <w:szCs w:val="24"/>
          <w:lang w:eastAsia="en-IN" w:bidi="hi-IN"/>
          <w14:ligatures w14:val="none"/>
        </w:rPr>
        <w:t xml:space="preserve">: Consistency refers to the uniformity of data across different datasets or time periods. Data consistency ensures that the data is comparable, which is essential when </w:t>
      </w:r>
      <w:proofErr w:type="spellStart"/>
      <w:r w:rsidRPr="00787A77">
        <w:rPr>
          <w:rFonts w:ascii="Times New Roman" w:eastAsia="Times New Roman" w:hAnsi="Times New Roman" w:cs="Times New Roman"/>
          <w:kern w:val="0"/>
          <w:sz w:val="24"/>
          <w:szCs w:val="24"/>
          <w:lang w:eastAsia="en-IN" w:bidi="hi-IN"/>
          <w14:ligatures w14:val="none"/>
        </w:rPr>
        <w:t>analyzing</w:t>
      </w:r>
      <w:proofErr w:type="spellEnd"/>
      <w:r w:rsidRPr="00787A77">
        <w:rPr>
          <w:rFonts w:ascii="Times New Roman" w:eastAsia="Times New Roman" w:hAnsi="Times New Roman" w:cs="Times New Roman"/>
          <w:kern w:val="0"/>
          <w:sz w:val="24"/>
          <w:szCs w:val="24"/>
          <w:lang w:eastAsia="en-IN" w:bidi="hi-IN"/>
          <w14:ligatures w14:val="none"/>
        </w:rPr>
        <w:t xml:space="preserve"> trends over time or comparing results from different geographic regions or subgroups. For example, consistency in data definitions and measurement units across rounds of a survey helps in producing reliable comparative analyses.</w:t>
      </w:r>
    </w:p>
    <w:p w14:paraId="483F77B1"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Common Data Quality Challenges</w:t>
      </w:r>
    </w:p>
    <w:p w14:paraId="45DF9B11"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Despite the best efforts to maintain high standards of DQA, several challenges can arise that compromise data quality. Some of the most common challenges include:</w:t>
      </w:r>
    </w:p>
    <w:p w14:paraId="2E4CA5E1" w14:textId="77777777" w:rsidR="00787A77" w:rsidRPr="00787A77" w:rsidRDefault="00787A77" w:rsidP="00787A7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lastRenderedPageBreak/>
        <w:t>Missing Data</w:t>
      </w:r>
      <w:r w:rsidRPr="00787A77">
        <w:rPr>
          <w:rFonts w:ascii="Times New Roman" w:eastAsia="Times New Roman" w:hAnsi="Times New Roman" w:cs="Times New Roman"/>
          <w:kern w:val="0"/>
          <w:sz w:val="24"/>
          <w:szCs w:val="24"/>
          <w:lang w:eastAsia="en-IN" w:bidi="hi-IN"/>
          <w14:ligatures w14:val="none"/>
        </w:rPr>
        <w:t>: Missing data occurs when respondents fail to answer specific questions in surveys, either due to forgetfulness, lack of knowledge, or refusal. Missing data can skew results and lead to biased conclusions if not properly handled. Imputation techniques or data exclusion are commonly used to address missing data, but each comes with its own set of challenges.</w:t>
      </w:r>
    </w:p>
    <w:p w14:paraId="4D848640" w14:textId="77777777" w:rsidR="00787A77" w:rsidRPr="00787A77" w:rsidRDefault="00787A77" w:rsidP="00787A7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Bias</w:t>
      </w:r>
      <w:r w:rsidRPr="00787A77">
        <w:rPr>
          <w:rFonts w:ascii="Times New Roman" w:eastAsia="Times New Roman" w:hAnsi="Times New Roman" w:cs="Times New Roman"/>
          <w:kern w:val="0"/>
          <w:sz w:val="24"/>
          <w:szCs w:val="24"/>
          <w:lang w:eastAsia="en-IN" w:bidi="hi-IN"/>
          <w14:ligatures w14:val="none"/>
        </w:rPr>
        <w:t xml:space="preserve">: Bias can be introduced at various stages of the survey process, from data collection to analysis. There are several types of bias, including selection bias (when certain groups are over- or under-represented), response bias (when respondents answer questions inaccurately or in a socially desirable way), and measurement bias (when data is collected in a way that systematically </w:t>
      </w:r>
      <w:proofErr w:type="spellStart"/>
      <w:r w:rsidRPr="00787A77">
        <w:rPr>
          <w:rFonts w:ascii="Times New Roman" w:eastAsia="Times New Roman" w:hAnsi="Times New Roman" w:cs="Times New Roman"/>
          <w:kern w:val="0"/>
          <w:sz w:val="24"/>
          <w:szCs w:val="24"/>
          <w:lang w:eastAsia="en-IN" w:bidi="hi-IN"/>
          <w14:ligatures w14:val="none"/>
        </w:rPr>
        <w:t>favors</w:t>
      </w:r>
      <w:proofErr w:type="spellEnd"/>
      <w:r w:rsidRPr="00787A77">
        <w:rPr>
          <w:rFonts w:ascii="Times New Roman" w:eastAsia="Times New Roman" w:hAnsi="Times New Roman" w:cs="Times New Roman"/>
          <w:kern w:val="0"/>
          <w:sz w:val="24"/>
          <w:szCs w:val="24"/>
          <w:lang w:eastAsia="en-IN" w:bidi="hi-IN"/>
          <w14:ligatures w14:val="none"/>
        </w:rPr>
        <w:t xml:space="preserve"> certain outcomes). Bias can distort the accuracy and reliability of the data, affecting the overall validity of the survey findings.</w:t>
      </w:r>
    </w:p>
    <w:p w14:paraId="701F1319" w14:textId="77777777" w:rsidR="00787A77" w:rsidRPr="00787A77" w:rsidRDefault="00787A77" w:rsidP="00787A7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Variance</w:t>
      </w:r>
      <w:r w:rsidRPr="00787A77">
        <w:rPr>
          <w:rFonts w:ascii="Times New Roman" w:eastAsia="Times New Roman" w:hAnsi="Times New Roman" w:cs="Times New Roman"/>
          <w:kern w:val="0"/>
          <w:sz w:val="24"/>
          <w:szCs w:val="24"/>
          <w:lang w:eastAsia="en-IN" w:bidi="hi-IN"/>
          <w14:ligatures w14:val="none"/>
        </w:rPr>
        <w:t xml:space="preserve">: Variance refers to the degree of spread or dispersion in the data. While some level of variance is expected, excessive variance can indicate issues with data quality, such as inconsistencies in the way data is recorded or </w:t>
      </w:r>
      <w:proofErr w:type="spellStart"/>
      <w:r w:rsidRPr="00787A77">
        <w:rPr>
          <w:rFonts w:ascii="Times New Roman" w:eastAsia="Times New Roman" w:hAnsi="Times New Roman" w:cs="Times New Roman"/>
          <w:kern w:val="0"/>
          <w:sz w:val="24"/>
          <w:szCs w:val="24"/>
          <w:lang w:eastAsia="en-IN" w:bidi="hi-IN"/>
          <w14:ligatures w14:val="none"/>
        </w:rPr>
        <w:t>analyzed</w:t>
      </w:r>
      <w:proofErr w:type="spellEnd"/>
      <w:r w:rsidRPr="00787A77">
        <w:rPr>
          <w:rFonts w:ascii="Times New Roman" w:eastAsia="Times New Roman" w:hAnsi="Times New Roman" w:cs="Times New Roman"/>
          <w:kern w:val="0"/>
          <w:sz w:val="24"/>
          <w:szCs w:val="24"/>
          <w:lang w:eastAsia="en-IN" w:bidi="hi-IN"/>
          <w14:ligatures w14:val="none"/>
        </w:rPr>
        <w:t>. High variance can make it difficult to draw meaningful conclusions from the data and may suggest errors in the survey design or execution.</w:t>
      </w:r>
    </w:p>
    <w:p w14:paraId="732C9BB7"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Data Quality Dimensions</w:t>
      </w:r>
    </w:p>
    <w:p w14:paraId="115EC294"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In addition to the core principles of data quality, several dimensions are used to assess and ensure the quality of data. These dimensions serve as benchmarks for evaluating the effectiveness of DQA practices and provide a more granular understanding of data quality. Some of the key dimensions include:</w:t>
      </w:r>
    </w:p>
    <w:p w14:paraId="7B5B6E6B" w14:textId="77777777" w:rsidR="00787A77" w:rsidRPr="00787A77" w:rsidRDefault="00787A77" w:rsidP="00787A7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Completeness</w:t>
      </w:r>
      <w:r w:rsidRPr="00787A77">
        <w:rPr>
          <w:rFonts w:ascii="Times New Roman" w:eastAsia="Times New Roman" w:hAnsi="Times New Roman" w:cs="Times New Roman"/>
          <w:kern w:val="0"/>
          <w:sz w:val="24"/>
          <w:szCs w:val="24"/>
          <w:lang w:eastAsia="en-IN" w:bidi="hi-IN"/>
          <w14:ligatures w14:val="none"/>
        </w:rPr>
        <w:t>: Completeness refers to the extent to which all required data is collected and recorded. Missing or incomplete data can undermine the reliability of survey findings, especially if it is not randomly missing. Ensuring that every participant provides responses for all relevant questions is critical to ensuring the completeness of the dataset.</w:t>
      </w:r>
    </w:p>
    <w:p w14:paraId="7DA80A16" w14:textId="77777777" w:rsidR="00787A77" w:rsidRPr="00787A77" w:rsidRDefault="00787A77" w:rsidP="00787A7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Consistency</w:t>
      </w:r>
      <w:r w:rsidRPr="00787A77">
        <w:rPr>
          <w:rFonts w:ascii="Times New Roman" w:eastAsia="Times New Roman" w:hAnsi="Times New Roman" w:cs="Times New Roman"/>
          <w:kern w:val="0"/>
          <w:sz w:val="24"/>
          <w:szCs w:val="24"/>
          <w:lang w:eastAsia="en-IN" w:bidi="hi-IN"/>
          <w14:ligatures w14:val="none"/>
        </w:rPr>
        <w:t>: As mentioned earlier, consistency involves ensuring that data is uniform across different sets or time points. In the context of longitudinal surveys, consistency ensures that data collected across multiple rounds of a survey is comparable. Consistency checks can be automated or manually conducted during data entry and validation stages.</w:t>
      </w:r>
    </w:p>
    <w:p w14:paraId="3297DAB7" w14:textId="77777777" w:rsidR="00787A77" w:rsidRPr="00787A77" w:rsidRDefault="00787A77" w:rsidP="00787A7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Conformity</w:t>
      </w:r>
      <w:r w:rsidRPr="00787A77">
        <w:rPr>
          <w:rFonts w:ascii="Times New Roman" w:eastAsia="Times New Roman" w:hAnsi="Times New Roman" w:cs="Times New Roman"/>
          <w:kern w:val="0"/>
          <w:sz w:val="24"/>
          <w:szCs w:val="24"/>
          <w:lang w:eastAsia="en-IN" w:bidi="hi-IN"/>
          <w14:ligatures w14:val="none"/>
        </w:rPr>
        <w:t>: Conformity refers to the adherence to predefined standards, formats, or codes. In large surveys, ensuring that data conforms to a consistent format (e.g., numerical values, units of measurement) helps in data processing and analysis. Non-conforming data can create difficulties during the cleaning and analysis phases.</w:t>
      </w:r>
    </w:p>
    <w:p w14:paraId="06AE678A" w14:textId="77777777" w:rsidR="00787A77" w:rsidRPr="00787A77" w:rsidRDefault="00787A77" w:rsidP="00787A7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Accuracy</w:t>
      </w:r>
      <w:r w:rsidRPr="00787A77">
        <w:rPr>
          <w:rFonts w:ascii="Times New Roman" w:eastAsia="Times New Roman" w:hAnsi="Times New Roman" w:cs="Times New Roman"/>
          <w:kern w:val="0"/>
          <w:sz w:val="24"/>
          <w:szCs w:val="24"/>
          <w:lang w:eastAsia="en-IN" w:bidi="hi-IN"/>
          <w14:ligatures w14:val="none"/>
        </w:rPr>
        <w:t>: The dimension of accuracy ties directly into the principle of accuracy discussed earlier. It ensures that the data represents the truth as closely as possible. Accurate data is free from errors, and it faithfully captures the true characteristics of the population being surveyed.</w:t>
      </w:r>
    </w:p>
    <w:p w14:paraId="6BC6D06D" w14:textId="77777777" w:rsidR="00787A77" w:rsidRPr="00787A77" w:rsidRDefault="00787A77" w:rsidP="00787A7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Integrity</w:t>
      </w:r>
      <w:r w:rsidRPr="00787A77">
        <w:rPr>
          <w:rFonts w:ascii="Times New Roman" w:eastAsia="Times New Roman" w:hAnsi="Times New Roman" w:cs="Times New Roman"/>
          <w:kern w:val="0"/>
          <w:sz w:val="24"/>
          <w:szCs w:val="24"/>
          <w:lang w:eastAsia="en-IN" w:bidi="hi-IN"/>
          <w14:ligatures w14:val="none"/>
        </w:rPr>
        <w:t>: Data integrity focuses on the consistency and trustworthiness of the data over time. It ensures that data is not corrupted or altered without proper authorization. This dimension is especially important in ensuring that data is not manipulated or tampered with during collection, processing, or storage.</w:t>
      </w:r>
    </w:p>
    <w:p w14:paraId="4536E7C0"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Ensuring Data Quality Through DQA Techniques</w:t>
      </w:r>
    </w:p>
    <w:p w14:paraId="666577DB"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lastRenderedPageBreak/>
        <w:t>To maintain these principles and dimensions, DQA practices employ several techniques and tools at each stage of the survey process. For instance, during data collection, interviewer training, field monitoring, and real-time data checks are crucial for maintaining accuracy and consistency. During data cleaning and validation, outlier detection, imputation for missing values, and consistency checks are common practices.</w:t>
      </w:r>
    </w:p>
    <w:p w14:paraId="5DB3F4DB"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Moreover, the integration of technology—such as Computer-Assisted Personal Interviewing (CAPI), real-time data monitoring systems, and mobile data collection tools—has revolutionized DQA practices. These technologies not only streamline data collection but also enhance the ability to perform immediate validation, flagging potential errors before the data is finalized.</w:t>
      </w:r>
    </w:p>
    <w:p w14:paraId="1006678F" w14:textId="30353744" w:rsidR="00787A77" w:rsidRPr="00787A77" w:rsidRDefault="00787A77" w:rsidP="00787A7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787A77">
        <w:rPr>
          <w:rFonts w:ascii="Times New Roman" w:eastAsia="Times New Roman" w:hAnsi="Times New Roman" w:cs="Times New Roman"/>
          <w:b/>
          <w:bCs/>
          <w:kern w:val="0"/>
          <w:sz w:val="27"/>
          <w:szCs w:val="27"/>
          <w:lang w:eastAsia="en-IN" w:bidi="hi-IN"/>
          <w14:ligatures w14:val="none"/>
        </w:rPr>
        <w:t>3. Data Quality Assurance in National Family Health Survey (NFHS)</w:t>
      </w:r>
    </w:p>
    <w:p w14:paraId="60BF80BC"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History and Objectives of NFHS</w:t>
      </w:r>
    </w:p>
    <w:p w14:paraId="2DBA9772"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The National Family Health Survey (NFHS) is one of the largest and most comprehensive health surveys in India. It was first conducted in 1992-93, under the stewardship of the Ministry of Health and Family Welfare, and has since been repeated in multiple rounds, with the most recent being NFHS-5 in 2019-2021. The primary objective of NFHS is to provide reliable and up-to-date information on various health and family welfare indicators, such as fertility rates, maternal and child health, reproductive health, nutrition, and family planning. These data are crucial for monitoring progress toward national health goals, including those related to Sustainable Development Goals (SDGs).</w:t>
      </w:r>
    </w:p>
    <w:p w14:paraId="6A50C083"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NFHS plays a critical role in shaping health policy in India. The findings from NFHS surveys are used by policymakers, researchers, and international agencies to identify health trends, allocate resources, and evaluate the effectiveness of health programs. Given the scope and scale of the survey, ensuring high data quality is essential to its success.</w:t>
      </w:r>
    </w:p>
    <w:p w14:paraId="36F64219"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Data Collection Methodologies in NFHS</w:t>
      </w:r>
    </w:p>
    <w:p w14:paraId="20529120"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NFHS employs a multi-stage stratified sampling design to ensure that data is representative of the entire population of India. The sample includes rural and urban areas across all states and union territories, with respondents being selected from both households and individuals. This design allows for the capture of diverse demographic and health-related characteristics across the country.</w:t>
      </w:r>
    </w:p>
    <w:p w14:paraId="1A963C83"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 xml:space="preserve">To collect the data, NFHS primarily relies on face-to-face interviews with participants, conducted by trained field staff using structured questionnaires. The survey covers a wide range of topics, including maternal and child health, family planning, nutrition, HIV/AIDS awareness, and more. One of the key components of the data collection process is the inclusion of biomarkers, such as blood pressure and </w:t>
      </w:r>
      <w:proofErr w:type="spellStart"/>
      <w:r w:rsidRPr="00787A77">
        <w:rPr>
          <w:rFonts w:ascii="Times New Roman" w:eastAsia="Times New Roman" w:hAnsi="Times New Roman" w:cs="Times New Roman"/>
          <w:kern w:val="0"/>
          <w:sz w:val="24"/>
          <w:szCs w:val="24"/>
          <w:lang w:eastAsia="en-IN" w:bidi="hi-IN"/>
          <w14:ligatures w14:val="none"/>
        </w:rPr>
        <w:t>hemoglobin</w:t>
      </w:r>
      <w:proofErr w:type="spellEnd"/>
      <w:r w:rsidRPr="00787A77">
        <w:rPr>
          <w:rFonts w:ascii="Times New Roman" w:eastAsia="Times New Roman" w:hAnsi="Times New Roman" w:cs="Times New Roman"/>
          <w:kern w:val="0"/>
          <w:sz w:val="24"/>
          <w:szCs w:val="24"/>
          <w:lang w:eastAsia="en-IN" w:bidi="hi-IN"/>
          <w14:ligatures w14:val="none"/>
        </w:rPr>
        <w:t xml:space="preserve"> levels, which add another layer of complexity to the survey's data collection.</w:t>
      </w:r>
    </w:p>
    <w:p w14:paraId="109C36CC"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DQA Strategies in NFHS</w:t>
      </w:r>
    </w:p>
    <w:p w14:paraId="53EEF558"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Ensuring data quality throughout the NFHS process requires a comprehensive and multifaceted approach. Some of the key data quality assurance strategies implemented in NFHS are:</w:t>
      </w:r>
    </w:p>
    <w:p w14:paraId="11470484" w14:textId="77777777" w:rsidR="00787A77" w:rsidRPr="00787A77" w:rsidRDefault="00787A77" w:rsidP="00787A7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lastRenderedPageBreak/>
        <w:t>Mapping and Listing Procedures</w:t>
      </w:r>
      <w:r w:rsidRPr="00787A77">
        <w:rPr>
          <w:rFonts w:ascii="Times New Roman" w:eastAsia="Times New Roman" w:hAnsi="Times New Roman" w:cs="Times New Roman"/>
          <w:kern w:val="0"/>
          <w:sz w:val="24"/>
          <w:szCs w:val="24"/>
          <w:lang w:eastAsia="en-IN" w:bidi="hi-IN"/>
          <w14:ligatures w14:val="none"/>
        </w:rPr>
        <w:t>: Before the main survey begins, a preparatory phase is conducted, which involves mapping and listing all households in the selected clusters. This process helps ensure that no household is left out and that the sampling frame is accurate. It also allows field staff to become familiar with the geography of the survey areas, reducing the risk of errors during the actual data collection phase.</w:t>
      </w:r>
    </w:p>
    <w:p w14:paraId="6C8503BB" w14:textId="77777777" w:rsidR="00787A77" w:rsidRPr="00787A77" w:rsidRDefault="00787A77" w:rsidP="00787A7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Interviewer Training and Supervision</w:t>
      </w:r>
      <w:r w:rsidRPr="00787A77">
        <w:rPr>
          <w:rFonts w:ascii="Times New Roman" w:eastAsia="Times New Roman" w:hAnsi="Times New Roman" w:cs="Times New Roman"/>
          <w:kern w:val="0"/>
          <w:sz w:val="24"/>
          <w:szCs w:val="24"/>
          <w:lang w:eastAsia="en-IN" w:bidi="hi-IN"/>
          <w14:ligatures w14:val="none"/>
        </w:rPr>
        <w:t>: Interviewer training is one of the most critical components of the NFHS DQA strategy. Field staff undergo rigorous training, which includes not only how to ask questions but also how to handle sensitive topics, ensure privacy, and avoid interviewer bias. Supervisors are also trained to monitor the performance of interviewers and provide guidance during data collection. They play an essential role in identifying and correcting errors on the spot, thus improving the overall quality of the data.</w:t>
      </w:r>
    </w:p>
    <w:p w14:paraId="45ED1D96" w14:textId="77777777" w:rsidR="00787A77" w:rsidRPr="00787A77" w:rsidRDefault="00787A77" w:rsidP="00787A7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Field Monitoring and Audits</w:t>
      </w:r>
      <w:r w:rsidRPr="00787A77">
        <w:rPr>
          <w:rFonts w:ascii="Times New Roman" w:eastAsia="Times New Roman" w:hAnsi="Times New Roman" w:cs="Times New Roman"/>
          <w:kern w:val="0"/>
          <w:sz w:val="24"/>
          <w:szCs w:val="24"/>
          <w:lang w:eastAsia="en-IN" w:bidi="hi-IN"/>
          <w14:ligatures w14:val="none"/>
        </w:rPr>
        <w:t>: Regular monitoring is carried out by senior field staff and supervisors to ensure that the data collection process is being carried out correctly. This includes reviewing completed questionnaires, conducting spot checks, and verifying responses. In addition, audit procedures are put in place, including re-interviewing a small sample of respondents to verify the accuracy of the original data.</w:t>
      </w:r>
    </w:p>
    <w:p w14:paraId="3494D8B0" w14:textId="77777777" w:rsidR="00787A77" w:rsidRPr="00787A77" w:rsidRDefault="00787A77" w:rsidP="00787A7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Technological Interventions (CAPI)</w:t>
      </w:r>
      <w:r w:rsidRPr="00787A77">
        <w:rPr>
          <w:rFonts w:ascii="Times New Roman" w:eastAsia="Times New Roman" w:hAnsi="Times New Roman" w:cs="Times New Roman"/>
          <w:kern w:val="0"/>
          <w:sz w:val="24"/>
          <w:szCs w:val="24"/>
          <w:lang w:eastAsia="en-IN" w:bidi="hi-IN"/>
          <w14:ligatures w14:val="none"/>
        </w:rPr>
        <w:t xml:space="preserve">: One of the key technological advancements used in NFHS to improve data quality is the </w:t>
      </w:r>
      <w:proofErr w:type="gramStart"/>
      <w:r w:rsidRPr="00787A77">
        <w:rPr>
          <w:rFonts w:ascii="Times New Roman" w:eastAsia="Times New Roman" w:hAnsi="Times New Roman" w:cs="Times New Roman"/>
          <w:kern w:val="0"/>
          <w:sz w:val="24"/>
          <w:szCs w:val="24"/>
          <w:lang w:eastAsia="en-IN" w:bidi="hi-IN"/>
          <w14:ligatures w14:val="none"/>
        </w:rPr>
        <w:t>Computer</w:t>
      </w:r>
      <w:proofErr w:type="gramEnd"/>
      <w:r w:rsidRPr="00787A77">
        <w:rPr>
          <w:rFonts w:ascii="Times New Roman" w:eastAsia="Times New Roman" w:hAnsi="Times New Roman" w:cs="Times New Roman"/>
          <w:kern w:val="0"/>
          <w:sz w:val="24"/>
          <w:szCs w:val="24"/>
          <w:lang w:eastAsia="en-IN" w:bidi="hi-IN"/>
          <w14:ligatures w14:val="none"/>
        </w:rPr>
        <w:t>-Assisted Personal Interviewing (CAPI) system. CAPI allows data to be directly entered into digital devices during interviews, reducing the chances of transcription errors and enabling real-time validation checks. The system can flag inconsistent or contradictory responses, prompting interviewers to clarify answers with respondents. This significantly improves the accuracy and consistency of the collected data.</w:t>
      </w:r>
    </w:p>
    <w:p w14:paraId="4D499F92" w14:textId="77777777" w:rsidR="00787A77" w:rsidRPr="00787A77" w:rsidRDefault="00787A77" w:rsidP="00787A7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Post-Collection Data Processing and Cleaning</w:t>
      </w:r>
      <w:r w:rsidRPr="00787A77">
        <w:rPr>
          <w:rFonts w:ascii="Times New Roman" w:eastAsia="Times New Roman" w:hAnsi="Times New Roman" w:cs="Times New Roman"/>
          <w:kern w:val="0"/>
          <w:sz w:val="24"/>
          <w:szCs w:val="24"/>
          <w:lang w:eastAsia="en-IN" w:bidi="hi-IN"/>
          <w14:ligatures w14:val="none"/>
        </w:rPr>
        <w:t>: Once data is collected, it undergoes a thorough cleaning and validation process. This includes checking for inconsistencies, missing values, outliers, and duplicates. In some cases, missing or invalid data may be imputed using appropriate statistical techniques. Additionally, field supervisors review the data to identify any patterns that may indicate systematic errors during data collection.</w:t>
      </w:r>
    </w:p>
    <w:p w14:paraId="1C7B7065" w14:textId="77777777" w:rsidR="00787A77" w:rsidRPr="00787A77" w:rsidRDefault="00787A77" w:rsidP="00787A7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Data Validation</w:t>
      </w:r>
      <w:r w:rsidRPr="00787A77">
        <w:rPr>
          <w:rFonts w:ascii="Times New Roman" w:eastAsia="Times New Roman" w:hAnsi="Times New Roman" w:cs="Times New Roman"/>
          <w:kern w:val="0"/>
          <w:sz w:val="24"/>
          <w:szCs w:val="24"/>
          <w:lang w:eastAsia="en-IN" w:bidi="hi-IN"/>
          <w14:ligatures w14:val="none"/>
        </w:rPr>
        <w:t>: Data validation is conducted at several stages of the survey, ensuring that each dataset meets predefined criteria for completeness and accuracy. The validation process includes checking for consistency across different rounds of data, comparing reported figures with known benchmarks, and conducting cross-checks with external sources when necessary.</w:t>
      </w:r>
    </w:p>
    <w:p w14:paraId="469389B0"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Impact of DQA Strategies on NFHS Data Quality</w:t>
      </w:r>
    </w:p>
    <w:p w14:paraId="25160B37"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The combination of pre-survey planning, rigorous training, technological interventions, and post-collection data processing has made NFHS one of the most reliable sources of health and demographic data in India. The DQA strategies employed in the survey ensure that the data collected is accurate, consistent, and representative of the diverse population of India.</w:t>
      </w:r>
    </w:p>
    <w:p w14:paraId="59B9147F"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The use of CAPI, in particular, has had a significant impact on data quality by minimizing errors during data entry and facilitating real-time monitoring. By allowing data validation checks during the interview process, CAPI ensures that inconsistencies and errors are caught early, leading to more reliable data.</w:t>
      </w:r>
    </w:p>
    <w:p w14:paraId="2C542BF9"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 xml:space="preserve">Furthermore, the field monitoring and auditing processes are crucial for maintaining data quality throughout the survey. These strategies ensure that any potential issues with data </w:t>
      </w:r>
      <w:r w:rsidRPr="00787A77">
        <w:rPr>
          <w:rFonts w:ascii="Times New Roman" w:eastAsia="Times New Roman" w:hAnsi="Times New Roman" w:cs="Times New Roman"/>
          <w:kern w:val="0"/>
          <w:sz w:val="24"/>
          <w:szCs w:val="24"/>
          <w:lang w:eastAsia="en-IN" w:bidi="hi-IN"/>
          <w14:ligatures w14:val="none"/>
        </w:rPr>
        <w:lastRenderedPageBreak/>
        <w:t>collection are identified and addressed in a timely manner, helping to maintain the overall reliability and integrity of the survey.</w:t>
      </w:r>
    </w:p>
    <w:p w14:paraId="3427AF26"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Challenges and Future Directions in NFHS DQA</w:t>
      </w:r>
    </w:p>
    <w:p w14:paraId="7177076A"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While the DQA strategies employed in NFHS have been successful in ensuring high-quality data, several challenges remain. One of the key challenges is the sheer scale of the survey. With millions of respondents across a vast geographical area, maintaining data quality at every stage of the survey process can be difficult. There is also the challenge of ensuring consistent interviewer performance, especially in areas with diverse languages and cultures.</w:t>
      </w:r>
    </w:p>
    <w:p w14:paraId="7E6459B3"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To address these challenges, future iterations of NFHS could explore the use of more advanced technologies, such as artificial intelligence and machine learning, to automate parts of the data cleaning and validation process. Additionally, the use of remote sensing and mobile data collection could improve efficiency and reduce errors, particularly in rural or hard-to-reach areas.</w:t>
      </w:r>
    </w:p>
    <w:p w14:paraId="5F379157" w14:textId="4B5B4ECA" w:rsidR="00787A77" w:rsidRPr="00787A77" w:rsidRDefault="00787A77" w:rsidP="00787A7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787A77">
        <w:rPr>
          <w:rFonts w:ascii="Times New Roman" w:eastAsia="Times New Roman" w:hAnsi="Times New Roman" w:cs="Times New Roman"/>
          <w:b/>
          <w:bCs/>
          <w:kern w:val="0"/>
          <w:sz w:val="27"/>
          <w:szCs w:val="27"/>
          <w:lang w:eastAsia="en-IN" w:bidi="hi-IN"/>
          <w14:ligatures w14:val="none"/>
        </w:rPr>
        <w:t>4. Data Quality Assurance in Longitudinal Aging Study in India (LASI)</w:t>
      </w:r>
    </w:p>
    <w:p w14:paraId="71CFAE90"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Overview of LASI’s Scope and Importance</w:t>
      </w:r>
    </w:p>
    <w:p w14:paraId="4768C319"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The Longitudinal Aging Study in India (LASI) is a comprehensive, nationally representative survey designed to assess the health, economic, and social well-being of older adults in India. Conducted by the Ministry of Health and Family Welfare, the survey focuses on individuals aged 45 and above, with the aim of providing essential data for policy formulation related to aging, health care, and social support systems in India. Initiated in 2010, LASI has emerged as an important resource for understanding the health and living conditions of the elderly population, a demographic that is growing rapidly due to increased life expectancy.</w:t>
      </w:r>
    </w:p>
    <w:p w14:paraId="1911686E"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LASI collects data on a wide range of topics, including chronic diseases, mental health, cognitive functioning, physical limitations, income, and caregiving needs. The data generated is critical for understanding the challenges posed by an aging population in India, especially in terms of public health and social services. As the elderly population grows, the need for data on aging becomes increasingly vital for evidence-based policy decisions and resource allocation.</w:t>
      </w:r>
    </w:p>
    <w:p w14:paraId="4BE00F57"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Survey Design and Pre-Testing Phase</w:t>
      </w:r>
    </w:p>
    <w:p w14:paraId="6DB94C1A"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LASI adopts a complex, multi-stage stratified sampling design, which ensures that the data collected is representative of the elderly population across India’s diverse regions, including rural and urban areas. The sample includes both individuals and households, and the survey includes detailed questions about health, economic status, social networks, and living conditions.</w:t>
      </w:r>
    </w:p>
    <w:p w14:paraId="78A976EE"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One of the unique aspects of LASI is its focus on longitudinal data. The study tracks the same individuals over time, allowing researchers to observe changes in health and well-being as people age. This longitudinal design is essential for understanding trends and causality, providing a richer set of insights into the aging process in India.</w:t>
      </w:r>
    </w:p>
    <w:p w14:paraId="18448179"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lastRenderedPageBreak/>
        <w:t>Prior to the main survey, a pilot phase is conducted to test the survey instruments, refine the sampling process, and ensure that the data collection methods are feasible and culturally appropriate. This pre-testing phase helps identify any potential issues with the survey design, such as ambiguities in questions or challenges related to the measurement of health outcomes. Adjustments are made based on the results of the pilot phase to ensure that the survey is both methodologically sound and culturally sensitive.</w:t>
      </w:r>
    </w:p>
    <w:p w14:paraId="1727BFEC"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Training and Capacity Building for Field Staff</w:t>
      </w:r>
    </w:p>
    <w:p w14:paraId="6AFA86B7"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Training is a crucial component of the LASI data quality assurance strategy. Given the complexity of the survey and the range of topics it covers, it is essential that interviewers are well-prepared to collect high-quality data. Interviewer training focuses on several key areas:</w:t>
      </w:r>
    </w:p>
    <w:p w14:paraId="280F0D59" w14:textId="77777777" w:rsidR="00787A77" w:rsidRPr="00787A77" w:rsidRDefault="00787A77" w:rsidP="00787A7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Survey Instrument Familiarity</w:t>
      </w:r>
      <w:r w:rsidRPr="00787A77">
        <w:rPr>
          <w:rFonts w:ascii="Times New Roman" w:eastAsia="Times New Roman" w:hAnsi="Times New Roman" w:cs="Times New Roman"/>
          <w:kern w:val="0"/>
          <w:sz w:val="24"/>
          <w:szCs w:val="24"/>
          <w:lang w:eastAsia="en-IN" w:bidi="hi-IN"/>
          <w14:ligatures w14:val="none"/>
        </w:rPr>
        <w:t>: Field staff are thoroughly trained on the structure and content of the survey instruments, including questionnaires and physical assessment protocols. They are also taught how to administer sensitive questions, particularly those related to health conditions, cognitive impairments, and socio-economic status.</w:t>
      </w:r>
    </w:p>
    <w:p w14:paraId="647FD457" w14:textId="77777777" w:rsidR="00787A77" w:rsidRPr="00787A77" w:rsidRDefault="00787A77" w:rsidP="00787A7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Interviewer Skills</w:t>
      </w:r>
      <w:r w:rsidRPr="00787A77">
        <w:rPr>
          <w:rFonts w:ascii="Times New Roman" w:eastAsia="Times New Roman" w:hAnsi="Times New Roman" w:cs="Times New Roman"/>
          <w:kern w:val="0"/>
          <w:sz w:val="24"/>
          <w:szCs w:val="24"/>
          <w:lang w:eastAsia="en-IN" w:bidi="hi-IN"/>
          <w14:ligatures w14:val="none"/>
        </w:rPr>
        <w:t>: Interviewers are trained in communication techniques, including how to establish rapport with respondents, elicit accurate information, and ensure privacy and confidentiality. Special emphasis is placed on interviewing older adults, who may have varying levels of cognitive ability and health conditions that may affect their responses.</w:t>
      </w:r>
    </w:p>
    <w:p w14:paraId="1701F29D" w14:textId="77777777" w:rsidR="00787A77" w:rsidRPr="00787A77" w:rsidRDefault="00787A77" w:rsidP="00787A7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Cultural Sensitivity</w:t>
      </w:r>
      <w:r w:rsidRPr="00787A77">
        <w:rPr>
          <w:rFonts w:ascii="Times New Roman" w:eastAsia="Times New Roman" w:hAnsi="Times New Roman" w:cs="Times New Roman"/>
          <w:kern w:val="0"/>
          <w:sz w:val="24"/>
          <w:szCs w:val="24"/>
          <w:lang w:eastAsia="en-IN" w:bidi="hi-IN"/>
          <w14:ligatures w14:val="none"/>
        </w:rPr>
        <w:t>: Since LASI is conducted across diverse regions of India, field staff receive training on cultural sensitivity and how to tailor their approaches to different communities. This is particularly important when addressing sensitive topics such as mental health, family dynamics, and chronic illness, which may be perceived differently across cultural contexts.</w:t>
      </w:r>
    </w:p>
    <w:p w14:paraId="40C51ED1" w14:textId="77777777" w:rsidR="00787A77" w:rsidRPr="00787A77" w:rsidRDefault="00787A77" w:rsidP="00787A7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Field Supervision</w:t>
      </w:r>
      <w:r w:rsidRPr="00787A77">
        <w:rPr>
          <w:rFonts w:ascii="Times New Roman" w:eastAsia="Times New Roman" w:hAnsi="Times New Roman" w:cs="Times New Roman"/>
          <w:kern w:val="0"/>
          <w:sz w:val="24"/>
          <w:szCs w:val="24"/>
          <w:lang w:eastAsia="en-IN" w:bidi="hi-IN"/>
          <w14:ligatures w14:val="none"/>
        </w:rPr>
        <w:t>: Supervisors play a critical role in ensuring that interviewers adhere to protocols and provide quality data. Supervisors regularly monitor field staff performance, conducting spot checks and re-interviews to assess the accuracy of responses. They also provide on-the-job support to interviewers, addressing any challenges they encounter in the field.</w:t>
      </w:r>
    </w:p>
    <w:p w14:paraId="653C1117"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Quality Control During Data Collection</w:t>
      </w:r>
    </w:p>
    <w:p w14:paraId="4C687F0A"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Quality control during data collection is a central component of LASI’s data quality assurance framework. Several strategies are employed to maintain high data quality throughout the data collection process:</w:t>
      </w:r>
    </w:p>
    <w:p w14:paraId="5FDE7ABF" w14:textId="77777777" w:rsidR="00787A77" w:rsidRPr="00787A77" w:rsidRDefault="00787A77" w:rsidP="00787A7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Real-Time Monitoring</w:t>
      </w:r>
      <w:r w:rsidRPr="00787A77">
        <w:rPr>
          <w:rFonts w:ascii="Times New Roman" w:eastAsia="Times New Roman" w:hAnsi="Times New Roman" w:cs="Times New Roman"/>
          <w:kern w:val="0"/>
          <w:sz w:val="24"/>
          <w:szCs w:val="24"/>
          <w:lang w:eastAsia="en-IN" w:bidi="hi-IN"/>
          <w14:ligatures w14:val="none"/>
        </w:rPr>
        <w:t>: Field supervisors and data collection teams engage in real-time monitoring of the data collection process. This includes reviewing completed interviews, checking for completeness, and identifying any discrepancies or inconsistencies in responses. If any issues are identified, they are immediately addressed by the field staff or supervisors, ensuring that data quality is maintained throughout the process.</w:t>
      </w:r>
    </w:p>
    <w:p w14:paraId="7517E29A" w14:textId="77777777" w:rsidR="00787A77" w:rsidRPr="00787A77" w:rsidRDefault="00787A77" w:rsidP="00787A7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Audio Verification</w:t>
      </w:r>
      <w:r w:rsidRPr="00787A77">
        <w:rPr>
          <w:rFonts w:ascii="Times New Roman" w:eastAsia="Times New Roman" w:hAnsi="Times New Roman" w:cs="Times New Roman"/>
          <w:kern w:val="0"/>
          <w:sz w:val="24"/>
          <w:szCs w:val="24"/>
          <w:lang w:eastAsia="en-IN" w:bidi="hi-IN"/>
          <w14:ligatures w14:val="none"/>
        </w:rPr>
        <w:t xml:space="preserve">: LASI employs an innovative audio verification system to monitor data quality. In some cases, interviews are recorded (with the respondent’s consent) to allow supervisors and quality control teams to review the responses. This audio verification process helps ensure that the responses provided by the </w:t>
      </w:r>
      <w:r w:rsidRPr="00787A77">
        <w:rPr>
          <w:rFonts w:ascii="Times New Roman" w:eastAsia="Times New Roman" w:hAnsi="Times New Roman" w:cs="Times New Roman"/>
          <w:kern w:val="0"/>
          <w:sz w:val="24"/>
          <w:szCs w:val="24"/>
          <w:lang w:eastAsia="en-IN" w:bidi="hi-IN"/>
          <w14:ligatures w14:val="none"/>
        </w:rPr>
        <w:lastRenderedPageBreak/>
        <w:t>interviewees are consistent with the interviewer’s report, reducing the risk of data entry errors or interviewer bias.</w:t>
      </w:r>
    </w:p>
    <w:p w14:paraId="305D1965" w14:textId="77777777" w:rsidR="00787A77" w:rsidRPr="00787A77" w:rsidRDefault="00787A77" w:rsidP="00787A7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GPS Monitoring</w:t>
      </w:r>
      <w:r w:rsidRPr="00787A77">
        <w:rPr>
          <w:rFonts w:ascii="Times New Roman" w:eastAsia="Times New Roman" w:hAnsi="Times New Roman" w:cs="Times New Roman"/>
          <w:kern w:val="0"/>
          <w:sz w:val="24"/>
          <w:szCs w:val="24"/>
          <w:lang w:eastAsia="en-IN" w:bidi="hi-IN"/>
          <w14:ligatures w14:val="none"/>
        </w:rPr>
        <w:t>: Another strategy used to verify the accuracy of data collection is the use of GPS-enabled devices. These devices allow the LASI team to track the locations where data is being collected, helping to ensure that survey teams are adhering to the correct sampling protocol and are not engaging in unauthorized deviations.</w:t>
      </w:r>
    </w:p>
    <w:p w14:paraId="7EA3FD72" w14:textId="77777777" w:rsidR="00787A77" w:rsidRPr="00787A77" w:rsidRDefault="00787A77" w:rsidP="00787A7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Survey Audits</w:t>
      </w:r>
      <w:r w:rsidRPr="00787A77">
        <w:rPr>
          <w:rFonts w:ascii="Times New Roman" w:eastAsia="Times New Roman" w:hAnsi="Times New Roman" w:cs="Times New Roman"/>
          <w:kern w:val="0"/>
          <w:sz w:val="24"/>
          <w:szCs w:val="24"/>
          <w:lang w:eastAsia="en-IN" w:bidi="hi-IN"/>
          <w14:ligatures w14:val="none"/>
        </w:rPr>
        <w:t>: To ensure that the data collection process is consistently followed, periodic audits are conducted. These audits involve revisiting a subset of respondents and re-interviewing them to compare responses with the original data. Any inconsistencies identified during the audits are addressed promptly, ensuring that the overall data quality is maintained.</w:t>
      </w:r>
    </w:p>
    <w:p w14:paraId="743F02BC"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Data Validation and Cleaning Processes in LASI</w:t>
      </w:r>
    </w:p>
    <w:p w14:paraId="3058DE1C"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Once the data has been collected, it undergoes several stages of validation and cleaning. This process is critical to ensure that the dataset is free from errors, inconsistencies, and outliers, which could impact the quality and reliability of the analysis.</w:t>
      </w:r>
    </w:p>
    <w:p w14:paraId="5C4D9CBB" w14:textId="77777777" w:rsidR="00787A77" w:rsidRPr="00787A77" w:rsidRDefault="00787A77" w:rsidP="00787A7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Data Entry Validation</w:t>
      </w:r>
      <w:r w:rsidRPr="00787A77">
        <w:rPr>
          <w:rFonts w:ascii="Times New Roman" w:eastAsia="Times New Roman" w:hAnsi="Times New Roman" w:cs="Times New Roman"/>
          <w:kern w:val="0"/>
          <w:sz w:val="24"/>
          <w:szCs w:val="24"/>
          <w:lang w:eastAsia="en-IN" w:bidi="hi-IN"/>
          <w14:ligatures w14:val="none"/>
        </w:rPr>
        <w:t>: Initially, data is entered into a centralized database, where it is subjected to a series of validation checks. These checks include ensuring that the data falls within valid ranges, checking for logical consistency (e.g., ensuring that a 90-year-old individual has not reported a disability onset at age 50), and flagging any missing values.</w:t>
      </w:r>
    </w:p>
    <w:p w14:paraId="2882937E" w14:textId="77777777" w:rsidR="00787A77" w:rsidRPr="00787A77" w:rsidRDefault="00787A77" w:rsidP="00787A7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Data Imputation</w:t>
      </w:r>
      <w:r w:rsidRPr="00787A77">
        <w:rPr>
          <w:rFonts w:ascii="Times New Roman" w:eastAsia="Times New Roman" w:hAnsi="Times New Roman" w:cs="Times New Roman"/>
          <w:kern w:val="0"/>
          <w:sz w:val="24"/>
          <w:szCs w:val="24"/>
          <w:lang w:eastAsia="en-IN" w:bidi="hi-IN"/>
          <w14:ligatures w14:val="none"/>
        </w:rPr>
        <w:t xml:space="preserve">: In cases where there are missing values, LASI uses appropriate imputation techniques to replace the missing data. These techniques are chosen based on the nature of the missing data and the variables involved. For example, missing values for health outcomes might be imputed using predictive </w:t>
      </w:r>
      <w:proofErr w:type="spellStart"/>
      <w:r w:rsidRPr="00787A77">
        <w:rPr>
          <w:rFonts w:ascii="Times New Roman" w:eastAsia="Times New Roman" w:hAnsi="Times New Roman" w:cs="Times New Roman"/>
          <w:kern w:val="0"/>
          <w:sz w:val="24"/>
          <w:szCs w:val="24"/>
          <w:lang w:eastAsia="en-IN" w:bidi="hi-IN"/>
          <w14:ligatures w14:val="none"/>
        </w:rPr>
        <w:t>modeling</w:t>
      </w:r>
      <w:proofErr w:type="spellEnd"/>
      <w:r w:rsidRPr="00787A77">
        <w:rPr>
          <w:rFonts w:ascii="Times New Roman" w:eastAsia="Times New Roman" w:hAnsi="Times New Roman" w:cs="Times New Roman"/>
          <w:kern w:val="0"/>
          <w:sz w:val="24"/>
          <w:szCs w:val="24"/>
          <w:lang w:eastAsia="en-IN" w:bidi="hi-IN"/>
          <w14:ligatures w14:val="none"/>
        </w:rPr>
        <w:t xml:space="preserve"> based on available demographic data.</w:t>
      </w:r>
    </w:p>
    <w:p w14:paraId="34610F48" w14:textId="77777777" w:rsidR="00787A77" w:rsidRPr="00787A77" w:rsidRDefault="00787A77" w:rsidP="00787A7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Outlier Detection</w:t>
      </w:r>
      <w:r w:rsidRPr="00787A77">
        <w:rPr>
          <w:rFonts w:ascii="Times New Roman" w:eastAsia="Times New Roman" w:hAnsi="Times New Roman" w:cs="Times New Roman"/>
          <w:kern w:val="0"/>
          <w:sz w:val="24"/>
          <w:szCs w:val="24"/>
          <w:lang w:eastAsia="en-IN" w:bidi="hi-IN"/>
          <w14:ligatures w14:val="none"/>
        </w:rPr>
        <w:t>: Outliers are carefully examined to determine whether they represent true values or are the result of data entry errors. In cases where outliers are identified as errors, they are corrected or excluded from the dataset. Outliers that represent genuine extreme values are retained but flagged for further examination during data analysis.</w:t>
      </w:r>
    </w:p>
    <w:p w14:paraId="0A941414" w14:textId="77777777" w:rsidR="00787A77" w:rsidRPr="00787A77" w:rsidRDefault="00787A77" w:rsidP="00787A7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Cross-Check with External Sources</w:t>
      </w:r>
      <w:r w:rsidRPr="00787A77">
        <w:rPr>
          <w:rFonts w:ascii="Times New Roman" w:eastAsia="Times New Roman" w:hAnsi="Times New Roman" w:cs="Times New Roman"/>
          <w:kern w:val="0"/>
          <w:sz w:val="24"/>
          <w:szCs w:val="24"/>
          <w:lang w:eastAsia="en-IN" w:bidi="hi-IN"/>
          <w14:ligatures w14:val="none"/>
        </w:rPr>
        <w:t>: To further validate the accuracy of the data, LASI cross-checks key variables with external sources of information, such as national health statistics and other demographic surveys. This helps to ensure that the data is consistent with broader trends and benchmarks.</w:t>
      </w:r>
    </w:p>
    <w:p w14:paraId="6DD2EB5A"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Impact of DQA Strategies on LASI Data Quality</w:t>
      </w:r>
    </w:p>
    <w:p w14:paraId="4F9BBC5A"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The data quality assurance strategies employed in LASI have been crucial in ensuring that the survey provides accurate, reliable, and actionable data. Real-time monitoring, audio verification, GPS tracking, and rigorous post-collection validation have all contributed to maintaining high data quality throughout the survey process. These strategies have helped LASI become one of the leading sources of data on aging in India.</w:t>
      </w:r>
    </w:p>
    <w:p w14:paraId="2495AED3"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 xml:space="preserve">Moreover, the use of innovative techniques, such as audio verification and GPS monitoring, has helped reduce errors and improve the transparency of the data collection process. These </w:t>
      </w:r>
      <w:r w:rsidRPr="00787A77">
        <w:rPr>
          <w:rFonts w:ascii="Times New Roman" w:eastAsia="Times New Roman" w:hAnsi="Times New Roman" w:cs="Times New Roman"/>
          <w:kern w:val="0"/>
          <w:sz w:val="24"/>
          <w:szCs w:val="24"/>
          <w:lang w:eastAsia="en-IN" w:bidi="hi-IN"/>
          <w14:ligatures w14:val="none"/>
        </w:rPr>
        <w:lastRenderedPageBreak/>
        <w:t>methods not only enhance the quality of the data but also provide a model for future surveys in other domains, demonstrating the potential of technology to support data quality assurance.</w:t>
      </w:r>
    </w:p>
    <w:p w14:paraId="1D609E3C"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Challenges and Future Directions in LASI DQA</w:t>
      </w:r>
    </w:p>
    <w:p w14:paraId="1EA32583"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Despite the rigorous data quality assurance strategies employed in LASI, challenges remain. The complexity of collecting data from older adults, who may have varying cognitive abilities and health conditions, presents unique difficulties. Additionally, ensuring consistency across the survey's longitudinal data, as respondents age, requires continuous monitoring and adaptation of methods.</w:t>
      </w:r>
    </w:p>
    <w:p w14:paraId="73E2D187"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In the future, LASI could explore the use of even more advanced technologies, such as machine learning algorithms, to assist in data cleaning and validation. Additionally, incorporating more real-time monitoring tools and developing strategies to engage respondents in remote or hard-to-reach areas could help further improve the quality of data collection.</w:t>
      </w:r>
    </w:p>
    <w:p w14:paraId="4E02A741" w14:textId="50932BC7" w:rsidR="00787A77" w:rsidRPr="00787A77" w:rsidRDefault="00787A77" w:rsidP="00787A7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787A77">
        <w:rPr>
          <w:rFonts w:ascii="Times New Roman" w:eastAsia="Times New Roman" w:hAnsi="Times New Roman" w:cs="Times New Roman"/>
          <w:b/>
          <w:bCs/>
          <w:kern w:val="0"/>
          <w:sz w:val="27"/>
          <w:szCs w:val="27"/>
          <w:lang w:eastAsia="en-IN" w:bidi="hi-IN"/>
          <w14:ligatures w14:val="none"/>
        </w:rPr>
        <w:t>5. Data Quality Assurance in Global Adult Tobacco Survey (GATS)</w:t>
      </w:r>
    </w:p>
    <w:p w14:paraId="56D75A94"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Introduction to GATS and Its Global Significance in Tobacco Control</w:t>
      </w:r>
    </w:p>
    <w:p w14:paraId="1EBAC42C"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 xml:space="preserve">The Global Adult Tobacco Survey (GATS) is a large-scale, population-based survey designed to monitor tobacco use patterns and trends among adults. Initiated by the World Health Organization (WHO) in collaboration with the </w:t>
      </w:r>
      <w:proofErr w:type="spellStart"/>
      <w:r w:rsidRPr="00787A77">
        <w:rPr>
          <w:rFonts w:ascii="Times New Roman" w:eastAsia="Times New Roman" w:hAnsi="Times New Roman" w:cs="Times New Roman"/>
          <w:kern w:val="0"/>
          <w:sz w:val="24"/>
          <w:szCs w:val="24"/>
          <w:lang w:eastAsia="en-IN" w:bidi="hi-IN"/>
          <w14:ligatures w14:val="none"/>
        </w:rPr>
        <w:t>Centers</w:t>
      </w:r>
      <w:proofErr w:type="spellEnd"/>
      <w:r w:rsidRPr="00787A77">
        <w:rPr>
          <w:rFonts w:ascii="Times New Roman" w:eastAsia="Times New Roman" w:hAnsi="Times New Roman" w:cs="Times New Roman"/>
          <w:kern w:val="0"/>
          <w:sz w:val="24"/>
          <w:szCs w:val="24"/>
          <w:lang w:eastAsia="en-IN" w:bidi="hi-IN"/>
          <w14:ligatures w14:val="none"/>
        </w:rPr>
        <w:t xml:space="preserve"> for Disease Control and Prevention (CDC), GATS is part of a global effort to understand the prevalence, determinants, and health impacts of tobacco use. The survey plays a pivotal role in shaping national and global tobacco control policies, as it provides reliable, comparable data on smoking and other forms of tobacco consumption.</w:t>
      </w:r>
    </w:p>
    <w:p w14:paraId="7E048EBE"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The significance of GATS lies in its ability to generate detailed information on tobacco use across diverse populations, providing insights into the factors that contribute to smoking initiation, cessation, and relapse. Tobacco use remains one of the leading preventable causes of death globally, and the data from GATS is crucial for evaluating the effectiveness of public health interventions and policies aimed at reducing tobacco consumption. GATS is conducted in multiple countries, providing a rich source of cross-country data that can inform global tobacco control strategies and contribute to the achievement of public health goals, such as those outlined in the WHO Framework Convention on Tobacco Control (FCTC).</w:t>
      </w:r>
    </w:p>
    <w:p w14:paraId="0FE50929"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Questionnaire Development and Pilot Testing</w:t>
      </w:r>
    </w:p>
    <w:p w14:paraId="609D205E"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 xml:space="preserve">One of the key components of GATS' data quality assurance strategy is the development of a robust and culturally sensitive questionnaire. The questionnaire is designed to capture comprehensive information about tobacco use </w:t>
      </w:r>
      <w:proofErr w:type="spellStart"/>
      <w:r w:rsidRPr="00787A77">
        <w:rPr>
          <w:rFonts w:ascii="Times New Roman" w:eastAsia="Times New Roman" w:hAnsi="Times New Roman" w:cs="Times New Roman"/>
          <w:kern w:val="0"/>
          <w:sz w:val="24"/>
          <w:szCs w:val="24"/>
          <w:lang w:eastAsia="en-IN" w:bidi="hi-IN"/>
          <w14:ligatures w14:val="none"/>
        </w:rPr>
        <w:t>behaviors</w:t>
      </w:r>
      <w:proofErr w:type="spellEnd"/>
      <w:r w:rsidRPr="00787A77">
        <w:rPr>
          <w:rFonts w:ascii="Times New Roman" w:eastAsia="Times New Roman" w:hAnsi="Times New Roman" w:cs="Times New Roman"/>
          <w:kern w:val="0"/>
          <w:sz w:val="24"/>
          <w:szCs w:val="24"/>
          <w:lang w:eastAsia="en-IN" w:bidi="hi-IN"/>
          <w14:ligatures w14:val="none"/>
        </w:rPr>
        <w:t xml:space="preserve">, including the frequency and type of tobacco products used, age of initiation, attempts to quit, and exposure to tobacco-related advertisements. It also collects data on </w:t>
      </w:r>
      <w:proofErr w:type="spellStart"/>
      <w:r w:rsidRPr="00787A77">
        <w:rPr>
          <w:rFonts w:ascii="Times New Roman" w:eastAsia="Times New Roman" w:hAnsi="Times New Roman" w:cs="Times New Roman"/>
          <w:kern w:val="0"/>
          <w:sz w:val="24"/>
          <w:szCs w:val="24"/>
          <w:lang w:eastAsia="en-IN" w:bidi="hi-IN"/>
          <w14:ligatures w14:val="none"/>
        </w:rPr>
        <w:t>secondhand</w:t>
      </w:r>
      <w:proofErr w:type="spellEnd"/>
      <w:r w:rsidRPr="00787A77">
        <w:rPr>
          <w:rFonts w:ascii="Times New Roman" w:eastAsia="Times New Roman" w:hAnsi="Times New Roman" w:cs="Times New Roman"/>
          <w:kern w:val="0"/>
          <w:sz w:val="24"/>
          <w:szCs w:val="24"/>
          <w:lang w:eastAsia="en-IN" w:bidi="hi-IN"/>
          <w14:ligatures w14:val="none"/>
        </w:rPr>
        <w:t xml:space="preserve"> smoke exposure, tobacco-related knowledge, attitudes, and perceptions.</w:t>
      </w:r>
    </w:p>
    <w:p w14:paraId="06EF9204"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 xml:space="preserve">The questionnaire undergoes extensive pre-testing and pilot testing before it is administered to the full sample. The pilot testing phase allows for the identification of potential issues with question wording, understanding, and cultural appropriateness. For instance, in some </w:t>
      </w:r>
      <w:r w:rsidRPr="00787A77">
        <w:rPr>
          <w:rFonts w:ascii="Times New Roman" w:eastAsia="Times New Roman" w:hAnsi="Times New Roman" w:cs="Times New Roman"/>
          <w:kern w:val="0"/>
          <w:sz w:val="24"/>
          <w:szCs w:val="24"/>
          <w:lang w:eastAsia="en-IN" w:bidi="hi-IN"/>
          <w14:ligatures w14:val="none"/>
        </w:rPr>
        <w:lastRenderedPageBreak/>
        <w:t>countries, certain tobacco-related terms may have different meanings or connotations, and the pre-testing phase helps ensure that the questions are understood uniformly across different populations. Based on feedback from the pilot phase, the questionnaire is refined and adjusted to improve its clarity and accuracy.</w:t>
      </w:r>
    </w:p>
    <w:p w14:paraId="2FC14B17"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Interviewer Training and Standardized Data Collection</w:t>
      </w:r>
    </w:p>
    <w:p w14:paraId="256A8E91"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Interviewer training is a crucial element in maintaining data quality throughout GATS. Given the sensitive nature of tobacco use and the potential for social desirability bias (where respondents might underreport tobacco use due to social stigma), it is essential that interviewers are well-trained to ask questions in a neutral and non-judgmental manner. The training focuses on several key areas:</w:t>
      </w:r>
    </w:p>
    <w:p w14:paraId="03EC2905" w14:textId="77777777" w:rsidR="00787A77" w:rsidRPr="00787A77" w:rsidRDefault="00787A77" w:rsidP="00787A7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Survey Instrument Training</w:t>
      </w:r>
      <w:r w:rsidRPr="00787A77">
        <w:rPr>
          <w:rFonts w:ascii="Times New Roman" w:eastAsia="Times New Roman" w:hAnsi="Times New Roman" w:cs="Times New Roman"/>
          <w:kern w:val="0"/>
          <w:sz w:val="24"/>
          <w:szCs w:val="24"/>
          <w:lang w:eastAsia="en-IN" w:bidi="hi-IN"/>
          <w14:ligatures w14:val="none"/>
        </w:rPr>
        <w:t>: Interviewers are thoroughly trained on the content and structure of the questionnaire. This includes understanding the specific wording of questions, the importance of consistency in how questions are asked, and how to handle different types of responses.</w:t>
      </w:r>
    </w:p>
    <w:p w14:paraId="15EE5E37" w14:textId="77777777" w:rsidR="00787A77" w:rsidRPr="00787A77" w:rsidRDefault="00787A77" w:rsidP="00787A7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Interviewer Techniques</w:t>
      </w:r>
      <w:r w:rsidRPr="00787A77">
        <w:rPr>
          <w:rFonts w:ascii="Times New Roman" w:eastAsia="Times New Roman" w:hAnsi="Times New Roman" w:cs="Times New Roman"/>
          <w:kern w:val="0"/>
          <w:sz w:val="24"/>
          <w:szCs w:val="24"/>
          <w:lang w:eastAsia="en-IN" w:bidi="hi-IN"/>
          <w14:ligatures w14:val="none"/>
        </w:rPr>
        <w:t>: Special emphasis is placed on interviewer techniques that minimize bias. Interviewers are taught how to engage respondents in a way that encourages honest reporting, including how to reassure participants about the confidentiality of their responses. They are also trained to ensure that respondents understand the questions fully, particularly when complex terms or concepts are used.</w:t>
      </w:r>
    </w:p>
    <w:p w14:paraId="74A11CB3" w14:textId="77777777" w:rsidR="00787A77" w:rsidRPr="00787A77" w:rsidRDefault="00787A77" w:rsidP="00787A7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Ethical Considerations</w:t>
      </w:r>
      <w:r w:rsidRPr="00787A77">
        <w:rPr>
          <w:rFonts w:ascii="Times New Roman" w:eastAsia="Times New Roman" w:hAnsi="Times New Roman" w:cs="Times New Roman"/>
          <w:kern w:val="0"/>
          <w:sz w:val="24"/>
          <w:szCs w:val="24"/>
          <w:lang w:eastAsia="en-IN" w:bidi="hi-IN"/>
          <w14:ligatures w14:val="none"/>
        </w:rPr>
        <w:t>: Since tobacco use is a sensitive topic, interviewers are trained on ethical considerations, including maintaining respondent privacy and obtaining informed consent. They are also instructed on how to handle respondents who may be reluctant to answer questions about tobacco use or who may have concerns about their participation in the survey.</w:t>
      </w:r>
    </w:p>
    <w:p w14:paraId="63D6EC1F" w14:textId="77777777" w:rsidR="00787A77" w:rsidRPr="00787A77" w:rsidRDefault="00787A77" w:rsidP="00787A7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Field Supervision</w:t>
      </w:r>
      <w:r w:rsidRPr="00787A77">
        <w:rPr>
          <w:rFonts w:ascii="Times New Roman" w:eastAsia="Times New Roman" w:hAnsi="Times New Roman" w:cs="Times New Roman"/>
          <w:kern w:val="0"/>
          <w:sz w:val="24"/>
          <w:szCs w:val="24"/>
          <w:lang w:eastAsia="en-IN" w:bidi="hi-IN"/>
          <w14:ligatures w14:val="none"/>
        </w:rPr>
        <w:t>: Supervisors are responsible for overseeing the data collection process, ensuring that interviewers are adhering to the protocols and guidelines set out during the training. Supervisors conduct spot checks, observe interviews, and perform re-interviews with a subset of respondents to assess the accuracy and consistency of the data being collected.</w:t>
      </w:r>
    </w:p>
    <w:p w14:paraId="472D4D15"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Real-Time Data Quality Control Measures</w:t>
      </w:r>
    </w:p>
    <w:p w14:paraId="2FF30715"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GATS employs several real-time data quality control measures to ensure that the data being collected is accurate and reliable. These measures help prevent errors and inconsistencies during the data collection process, ensuring that any issues are identified and corrected promptly.</w:t>
      </w:r>
    </w:p>
    <w:p w14:paraId="19636C0D" w14:textId="77777777" w:rsidR="00787A77" w:rsidRPr="00787A77" w:rsidRDefault="00787A77" w:rsidP="00787A7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Supervisory Monitoring</w:t>
      </w:r>
      <w:r w:rsidRPr="00787A77">
        <w:rPr>
          <w:rFonts w:ascii="Times New Roman" w:eastAsia="Times New Roman" w:hAnsi="Times New Roman" w:cs="Times New Roman"/>
          <w:kern w:val="0"/>
          <w:sz w:val="24"/>
          <w:szCs w:val="24"/>
          <w:lang w:eastAsia="en-IN" w:bidi="hi-IN"/>
          <w14:ligatures w14:val="none"/>
        </w:rPr>
        <w:t>: Supervisors regularly monitor the data collection process, conducting unannounced spot checks and re-interviews. This allows them to assess whether interviewers are following the correct procedures and asking questions consistently. Any discrepancies or issues identified during these checks are addressed immediately.</w:t>
      </w:r>
    </w:p>
    <w:p w14:paraId="1634E3C6" w14:textId="77777777" w:rsidR="00787A77" w:rsidRPr="00787A77" w:rsidRDefault="00787A77" w:rsidP="00787A7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Mobile Data Collection</w:t>
      </w:r>
      <w:r w:rsidRPr="00787A77">
        <w:rPr>
          <w:rFonts w:ascii="Times New Roman" w:eastAsia="Times New Roman" w:hAnsi="Times New Roman" w:cs="Times New Roman"/>
          <w:kern w:val="0"/>
          <w:sz w:val="24"/>
          <w:szCs w:val="24"/>
          <w:lang w:eastAsia="en-IN" w:bidi="hi-IN"/>
          <w14:ligatures w14:val="none"/>
        </w:rPr>
        <w:t xml:space="preserve">: In many countries, GATS uses mobile data collection technology, which allows field staff to enter responses directly into electronic devices (such as tablets or smartphones) during the interview. This real-time data entry reduces the risk of transcription errors, as the data is recorded immediately after it is </w:t>
      </w:r>
      <w:r w:rsidRPr="00787A77">
        <w:rPr>
          <w:rFonts w:ascii="Times New Roman" w:eastAsia="Times New Roman" w:hAnsi="Times New Roman" w:cs="Times New Roman"/>
          <w:kern w:val="0"/>
          <w:sz w:val="24"/>
          <w:szCs w:val="24"/>
          <w:lang w:eastAsia="en-IN" w:bidi="hi-IN"/>
          <w14:ligatures w14:val="none"/>
        </w:rPr>
        <w:lastRenderedPageBreak/>
        <w:t>collected. It also allows for real-time monitoring of data quality, as the data can be uploaded to a central database for immediate review.</w:t>
      </w:r>
    </w:p>
    <w:p w14:paraId="0612ED7D" w14:textId="77777777" w:rsidR="00787A77" w:rsidRPr="00787A77" w:rsidRDefault="00787A77" w:rsidP="00787A7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GPS Tracking</w:t>
      </w:r>
      <w:r w:rsidRPr="00787A77">
        <w:rPr>
          <w:rFonts w:ascii="Times New Roman" w:eastAsia="Times New Roman" w:hAnsi="Times New Roman" w:cs="Times New Roman"/>
          <w:kern w:val="0"/>
          <w:sz w:val="24"/>
          <w:szCs w:val="24"/>
          <w:lang w:eastAsia="en-IN" w:bidi="hi-IN"/>
          <w14:ligatures w14:val="none"/>
        </w:rPr>
        <w:t>: In some cases, GPS tracking technology is used to monitor the locations where interviews are being conducted. This ensures that interviewers are following the correct sampling protocols and helps verify that interviews are taking place in the designated areas. GPS data can also be used to verify the authenticity of the interview location, reducing the risk of fraudulent or biased data collection.</w:t>
      </w:r>
    </w:p>
    <w:p w14:paraId="1F2D7DA0" w14:textId="77777777" w:rsidR="00787A77" w:rsidRPr="00787A77" w:rsidRDefault="00787A77" w:rsidP="00787A7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Data Validity Checks</w:t>
      </w:r>
      <w:r w:rsidRPr="00787A77">
        <w:rPr>
          <w:rFonts w:ascii="Times New Roman" w:eastAsia="Times New Roman" w:hAnsi="Times New Roman" w:cs="Times New Roman"/>
          <w:kern w:val="0"/>
          <w:sz w:val="24"/>
          <w:szCs w:val="24"/>
          <w:lang w:eastAsia="en-IN" w:bidi="hi-IN"/>
          <w14:ligatures w14:val="none"/>
        </w:rPr>
        <w:t>: GATS employs a range of automated checks to validate the data as it is collected. These checks include identifying inconsistencies in responses (such as reporting a tobacco use frequency that contradicts earlier responses), ensuring that respondents meet the eligibility criteria, and flagging missing or incomplete data for follow-up.</w:t>
      </w:r>
    </w:p>
    <w:p w14:paraId="2F3912DB"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Data Cleaning and Validation Processes in GATS</w:t>
      </w:r>
    </w:p>
    <w:p w14:paraId="3B952A16"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Once the data collection phase is complete, GATS enters the data validation and cleaning stage, which is critical to ensuring the accuracy and integrity of the dataset. Data cleaning involves identifying and addressing errors, inconsistencies, and missing values in the dataset. Several processes are involved in data cleaning for GATS:</w:t>
      </w:r>
    </w:p>
    <w:p w14:paraId="647C4F41" w14:textId="77777777" w:rsidR="00787A77" w:rsidRPr="00787A77" w:rsidRDefault="00787A77" w:rsidP="00787A7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Data Entry Validation</w:t>
      </w:r>
      <w:r w:rsidRPr="00787A77">
        <w:rPr>
          <w:rFonts w:ascii="Times New Roman" w:eastAsia="Times New Roman" w:hAnsi="Times New Roman" w:cs="Times New Roman"/>
          <w:kern w:val="0"/>
          <w:sz w:val="24"/>
          <w:szCs w:val="24"/>
          <w:lang w:eastAsia="en-IN" w:bidi="hi-IN"/>
          <w14:ligatures w14:val="none"/>
        </w:rPr>
        <w:t>: The data entered into electronic devices during the survey is subjected to initial validation checks. These checks help identify errors such as out-of-range values, missing responses, and logical inconsistencies (e.g., a respondent reporting tobacco use but also claiming to have never smoked). Responses that fail these checks are flagged for review.</w:t>
      </w:r>
    </w:p>
    <w:p w14:paraId="0FF95279" w14:textId="77777777" w:rsidR="00787A77" w:rsidRPr="00787A77" w:rsidRDefault="00787A77" w:rsidP="00787A7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Outlier Detection</w:t>
      </w:r>
      <w:r w:rsidRPr="00787A77">
        <w:rPr>
          <w:rFonts w:ascii="Times New Roman" w:eastAsia="Times New Roman" w:hAnsi="Times New Roman" w:cs="Times New Roman"/>
          <w:kern w:val="0"/>
          <w:sz w:val="24"/>
          <w:szCs w:val="24"/>
          <w:lang w:eastAsia="en-IN" w:bidi="hi-IN"/>
          <w14:ligatures w14:val="none"/>
        </w:rPr>
        <w:t>: Outliers, or extreme values that do not conform to expected patterns, are examined carefully to determine whether they represent valid responses or errors. For example, if a respondent reports smoking 50 cigarettes per day when the average daily consumption is typically much lower, this response is flagged for further investigation. In some cases, outliers are excluded from the dataset, while in other cases, they are retained but noted for further analysis.</w:t>
      </w:r>
    </w:p>
    <w:p w14:paraId="6ADDA7F9" w14:textId="77777777" w:rsidR="00787A77" w:rsidRPr="00787A77" w:rsidRDefault="00787A77" w:rsidP="00787A7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Imputation for Missing Data</w:t>
      </w:r>
      <w:r w:rsidRPr="00787A77">
        <w:rPr>
          <w:rFonts w:ascii="Times New Roman" w:eastAsia="Times New Roman" w:hAnsi="Times New Roman" w:cs="Times New Roman"/>
          <w:kern w:val="0"/>
          <w:sz w:val="24"/>
          <w:szCs w:val="24"/>
          <w:lang w:eastAsia="en-IN" w:bidi="hi-IN"/>
          <w14:ligatures w14:val="none"/>
        </w:rPr>
        <w:t>: GATS employs statistical methods to impute missing data, particularly when a large portion of the dataset is missing for certain variables. The imputation process is designed to ensure that missing data does not bias the results of the survey. Common methods include regression-based imputation, where missing values are estimated based on relationships between observed variables, or hot-deck imputation, where missing values are replaced with values from similar respondents.</w:t>
      </w:r>
    </w:p>
    <w:p w14:paraId="5481E841" w14:textId="77777777" w:rsidR="00787A77" w:rsidRPr="00787A77" w:rsidRDefault="00787A77" w:rsidP="00787A7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Weighting and Sample Adjustments</w:t>
      </w:r>
      <w:r w:rsidRPr="00787A77">
        <w:rPr>
          <w:rFonts w:ascii="Times New Roman" w:eastAsia="Times New Roman" w:hAnsi="Times New Roman" w:cs="Times New Roman"/>
          <w:kern w:val="0"/>
          <w:sz w:val="24"/>
          <w:szCs w:val="24"/>
          <w:lang w:eastAsia="en-IN" w:bidi="hi-IN"/>
          <w14:ligatures w14:val="none"/>
        </w:rPr>
        <w:t>: In order to ensure that the results of GATS are representative of the target population, the data is weighted to account for sampling design and non-response bias. The weighting process adjusts for factors such as age, gender, and geographical region to ensure that the survey results are nationally representative. Weighting also compensates for any biases introduced by differential response rates among different demographic groups.</w:t>
      </w:r>
    </w:p>
    <w:p w14:paraId="16B7D591"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Impact of DQA Strategies on GATS Data Quality</w:t>
      </w:r>
    </w:p>
    <w:p w14:paraId="2588C7E3"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 xml:space="preserve">The data quality assurance strategies employed by GATS have had a significant impact on the quality of the survey data. By using a combination of interviewer training, real-time monitoring, mobile data collection, and automated data validation, GATS is able to collect </w:t>
      </w:r>
      <w:r w:rsidRPr="00787A77">
        <w:rPr>
          <w:rFonts w:ascii="Times New Roman" w:eastAsia="Times New Roman" w:hAnsi="Times New Roman" w:cs="Times New Roman"/>
          <w:kern w:val="0"/>
          <w:sz w:val="24"/>
          <w:szCs w:val="24"/>
          <w:lang w:eastAsia="en-IN" w:bidi="hi-IN"/>
          <w14:ligatures w14:val="none"/>
        </w:rPr>
        <w:lastRenderedPageBreak/>
        <w:t>high-quality data on tobacco use across diverse populations. The use of mobile technology and GPS tracking has further enhanced the accuracy and efficiency of the data collection process, while the data cleaning and validation procedures ensure that the final dataset is free from errors and inconsistencies.</w:t>
      </w:r>
    </w:p>
    <w:p w14:paraId="0B690963"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Moreover, GATS' commitment to data quality has made it one of the most reliable sources of data on tobacco use worldwide. The survey's findings have been instrumental in shaping global tobacco control policies and have provided evidence for the effectiveness of interventions aimed at reducing tobacco consumption.</w:t>
      </w:r>
    </w:p>
    <w:p w14:paraId="5799DE19"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Challenges and Future Directions in GATS DQA</w:t>
      </w:r>
    </w:p>
    <w:p w14:paraId="44EA5BB2"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Despite the robust data quality assurance strategies employed by GATS, several challenges remain. One challenge is the need to continually adapt the survey design and data collection methods to different cultural contexts. Tobacco use patterns and attitudes vary significantly across countries, and GATS must ensure that its questions are relevant and appropriate for each population it surveys. Additionally, the survey must account for changes in tobacco products (such as the rise of smokeless tobacco or e-cigarettes), which may require updates to the questionnaire and data collection procedures.</w:t>
      </w:r>
    </w:p>
    <w:p w14:paraId="6DCC83BE"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In the future, GATS could explore the use of advanced technologies, such as machine learning algorithms, to assist in data cleaning and validation. This could help automate the detection of data entry errors and inconsistencies, further improving the efficiency and accuracy of the data validation process.</w:t>
      </w:r>
    </w:p>
    <w:p w14:paraId="59E7062F"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In conclusion, GATS' data quality assurance strategies have been crucial in ensuring that the survey produces accurate, reliable, and comparable data on tobacco use. The survey's commitment to data quality has helped inform tobacco control policies globally, and its findings continue to be a valuable resource for public health researchers and policymakers worldwide</w:t>
      </w:r>
    </w:p>
    <w:p w14:paraId="3321EAB5" w14:textId="7F613AB2" w:rsidR="00787A77" w:rsidRPr="00787A77" w:rsidRDefault="00787A77" w:rsidP="00787A7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787A77">
        <w:rPr>
          <w:rFonts w:ascii="Times New Roman" w:eastAsia="Times New Roman" w:hAnsi="Times New Roman" w:cs="Times New Roman"/>
          <w:b/>
          <w:bCs/>
          <w:kern w:val="0"/>
          <w:sz w:val="27"/>
          <w:szCs w:val="27"/>
          <w:lang w:eastAsia="en-IN" w:bidi="hi-IN"/>
          <w14:ligatures w14:val="none"/>
        </w:rPr>
        <w:t>6. Analysis of DQA across Surveys</w:t>
      </w:r>
    </w:p>
    <w:p w14:paraId="3735F094"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 xml:space="preserve">In this section, we compare the data quality assurance (DQA) methodologies used across three major surveys: the National Family Health Survey (NFHS), the Longitudinal Aging Study in India (LASI), and the Global Adult Tobacco Survey (GATS). These surveys, despite differing in their scope and objectives, share common strategies in maintaining high data quality. By </w:t>
      </w:r>
      <w:proofErr w:type="spellStart"/>
      <w:r w:rsidRPr="00787A77">
        <w:rPr>
          <w:rFonts w:ascii="Times New Roman" w:eastAsia="Times New Roman" w:hAnsi="Times New Roman" w:cs="Times New Roman"/>
          <w:kern w:val="0"/>
          <w:sz w:val="24"/>
          <w:szCs w:val="24"/>
          <w:lang w:eastAsia="en-IN" w:bidi="hi-IN"/>
          <w14:ligatures w14:val="none"/>
        </w:rPr>
        <w:t>analyzing</w:t>
      </w:r>
      <w:proofErr w:type="spellEnd"/>
      <w:r w:rsidRPr="00787A77">
        <w:rPr>
          <w:rFonts w:ascii="Times New Roman" w:eastAsia="Times New Roman" w:hAnsi="Times New Roman" w:cs="Times New Roman"/>
          <w:kern w:val="0"/>
          <w:sz w:val="24"/>
          <w:szCs w:val="24"/>
          <w:lang w:eastAsia="en-IN" w:bidi="hi-IN"/>
          <w14:ligatures w14:val="none"/>
        </w:rPr>
        <w:t xml:space="preserve"> their DQA approaches, we can better understand the strengths, challenges, and unique aspects of each survey’s methodology, and learn valuable lessons for improving data quality in future research.</w:t>
      </w:r>
    </w:p>
    <w:p w14:paraId="2B5B3AE7"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Comparison of DQA Methodologies</w:t>
      </w:r>
    </w:p>
    <w:p w14:paraId="65EF814A" w14:textId="77777777" w:rsidR="00787A77" w:rsidRPr="00787A77" w:rsidRDefault="00787A77" w:rsidP="00787A7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Survey Design and Pre-Testing</w:t>
      </w:r>
    </w:p>
    <w:p w14:paraId="303FD7C3" w14:textId="77777777" w:rsidR="00787A77" w:rsidRPr="00787A77" w:rsidRDefault="00787A77" w:rsidP="00787A77">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All three surveys—NFHS, LASI, and GATS—emphasize the importance of designing a robust questionnaire, which is one of the first steps in ensuring data quality.</w:t>
      </w:r>
    </w:p>
    <w:p w14:paraId="1C45328D" w14:textId="77777777" w:rsidR="00787A77" w:rsidRPr="00787A77" w:rsidRDefault="00787A77" w:rsidP="00787A7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NFHS</w:t>
      </w:r>
      <w:r w:rsidRPr="00787A77">
        <w:rPr>
          <w:rFonts w:ascii="Times New Roman" w:eastAsia="Times New Roman" w:hAnsi="Times New Roman" w:cs="Times New Roman"/>
          <w:kern w:val="0"/>
          <w:sz w:val="24"/>
          <w:szCs w:val="24"/>
          <w:lang w:eastAsia="en-IN" w:bidi="hi-IN"/>
          <w14:ligatures w14:val="none"/>
        </w:rPr>
        <w:t>: This survey benefits from extensive pre-testing to ensure that questions are clear and culturally appropriate. The inclusion of rigorous pre-</w:t>
      </w:r>
      <w:r w:rsidRPr="00787A77">
        <w:rPr>
          <w:rFonts w:ascii="Times New Roman" w:eastAsia="Times New Roman" w:hAnsi="Times New Roman" w:cs="Times New Roman"/>
          <w:kern w:val="0"/>
          <w:sz w:val="24"/>
          <w:szCs w:val="24"/>
          <w:lang w:eastAsia="en-IN" w:bidi="hi-IN"/>
          <w14:ligatures w14:val="none"/>
        </w:rPr>
        <w:lastRenderedPageBreak/>
        <w:t>testing and field trials helps identify issues with wording and sequencing, which are vital for maintaining respondent comprehension and minimizing data errors.</w:t>
      </w:r>
    </w:p>
    <w:p w14:paraId="25B1157B" w14:textId="77777777" w:rsidR="00787A77" w:rsidRPr="00787A77" w:rsidRDefault="00787A77" w:rsidP="00787A7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LASI</w:t>
      </w:r>
      <w:r w:rsidRPr="00787A77">
        <w:rPr>
          <w:rFonts w:ascii="Times New Roman" w:eastAsia="Times New Roman" w:hAnsi="Times New Roman" w:cs="Times New Roman"/>
          <w:kern w:val="0"/>
          <w:sz w:val="24"/>
          <w:szCs w:val="24"/>
          <w:lang w:eastAsia="en-IN" w:bidi="hi-IN"/>
          <w14:ligatures w14:val="none"/>
        </w:rPr>
        <w:t>: LASI also incorporates a pre-testing phase, but with a particular focus on questions related to aging and health. Since it targets an older population, pre-testing ensures that the language used in questions resonates with older adults, who may have different needs in terms of question clarity and accessibility.</w:t>
      </w:r>
    </w:p>
    <w:p w14:paraId="1591C363" w14:textId="77777777" w:rsidR="00787A77" w:rsidRPr="00787A77" w:rsidRDefault="00787A77" w:rsidP="00787A7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GATS</w:t>
      </w:r>
      <w:r w:rsidRPr="00787A77">
        <w:rPr>
          <w:rFonts w:ascii="Times New Roman" w:eastAsia="Times New Roman" w:hAnsi="Times New Roman" w:cs="Times New Roman"/>
          <w:kern w:val="0"/>
          <w:sz w:val="24"/>
          <w:szCs w:val="24"/>
          <w:lang w:eastAsia="en-IN" w:bidi="hi-IN"/>
          <w14:ligatures w14:val="none"/>
        </w:rPr>
        <w:t>: In GATS, pre-testing plays a significant role in ensuring that the survey’s questions on tobacco use are both valid and reliable across diverse cultures. Given the sensitivity of the topic, pilot testing is conducted rigorously to identify potential biases and test the reliability of questions related to smoking and tobacco consumption.</w:t>
      </w:r>
    </w:p>
    <w:p w14:paraId="14016D2E" w14:textId="77777777" w:rsidR="00787A77" w:rsidRPr="00787A77" w:rsidRDefault="00787A77" w:rsidP="00787A77">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While all three surveys conduct pre-testing, the specific emphasis on culturally relevant and sensitive wording varies. For example, GATS' pre-testing is particularly tailored for tobacco-related content, while LASI and NFHS focus more on health and socio-economic data.</w:t>
      </w:r>
    </w:p>
    <w:p w14:paraId="15C64ABD" w14:textId="77777777" w:rsidR="00787A77" w:rsidRPr="00787A77" w:rsidRDefault="00787A77" w:rsidP="00787A7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Interviewer Training and Supervision</w:t>
      </w:r>
    </w:p>
    <w:p w14:paraId="732E0402" w14:textId="77777777" w:rsidR="00787A77" w:rsidRPr="00787A77" w:rsidRDefault="00787A77" w:rsidP="00787A77">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Interviewer training is a key strategy to ensure the integrity of data across all three surveys.</w:t>
      </w:r>
    </w:p>
    <w:p w14:paraId="475CA847" w14:textId="77777777" w:rsidR="00787A77" w:rsidRPr="00787A77" w:rsidRDefault="00787A77" w:rsidP="00787A7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NFHS</w:t>
      </w:r>
      <w:r w:rsidRPr="00787A77">
        <w:rPr>
          <w:rFonts w:ascii="Times New Roman" w:eastAsia="Times New Roman" w:hAnsi="Times New Roman" w:cs="Times New Roman"/>
          <w:kern w:val="0"/>
          <w:sz w:val="24"/>
          <w:szCs w:val="24"/>
          <w:lang w:eastAsia="en-IN" w:bidi="hi-IN"/>
          <w14:ligatures w14:val="none"/>
        </w:rPr>
        <w:t>: The NFHS focuses heavily on interviewer training, emphasizing the need for consistency in asking questions, especially in a diverse country like India, where cultural and linguistic differences can pose significant challenges. In addition to training on survey instruments, interviewers are educated on local customs, ethical concerns, and how to mitigate biases during data collection.</w:t>
      </w:r>
    </w:p>
    <w:p w14:paraId="48B086D5" w14:textId="77777777" w:rsidR="00787A77" w:rsidRPr="00787A77" w:rsidRDefault="00787A77" w:rsidP="00787A7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LASI</w:t>
      </w:r>
      <w:r w:rsidRPr="00787A77">
        <w:rPr>
          <w:rFonts w:ascii="Times New Roman" w:eastAsia="Times New Roman" w:hAnsi="Times New Roman" w:cs="Times New Roman"/>
          <w:kern w:val="0"/>
          <w:sz w:val="24"/>
          <w:szCs w:val="24"/>
          <w:lang w:eastAsia="en-IN" w:bidi="hi-IN"/>
          <w14:ligatures w14:val="none"/>
        </w:rPr>
        <w:t>: LASI also places considerable emphasis on interviewer training, with particular focus on interviewing older adults. Training includes instructions on how to engage elderly respondents effectively and ensure their comfort, as well as guidance on dealing with cognitive decline and memory-related issues that may affect responses.</w:t>
      </w:r>
    </w:p>
    <w:p w14:paraId="37316774" w14:textId="77777777" w:rsidR="00787A77" w:rsidRPr="00787A77" w:rsidRDefault="00787A77" w:rsidP="00787A7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GATS</w:t>
      </w:r>
      <w:r w:rsidRPr="00787A77">
        <w:rPr>
          <w:rFonts w:ascii="Times New Roman" w:eastAsia="Times New Roman" w:hAnsi="Times New Roman" w:cs="Times New Roman"/>
          <w:kern w:val="0"/>
          <w:sz w:val="24"/>
          <w:szCs w:val="24"/>
          <w:lang w:eastAsia="en-IN" w:bidi="hi-IN"/>
          <w14:ligatures w14:val="none"/>
        </w:rPr>
        <w:t>: In GATS, interviewer training is particularly focused on maintaining neutrality during interviews, especially given the sensitive nature of tobacco use. Training includes modules on non-judgmental questioning, encouraging honest reporting, and handling potential reluctance from respondents.</w:t>
      </w:r>
    </w:p>
    <w:p w14:paraId="7D5AB151" w14:textId="77777777" w:rsidR="00787A77" w:rsidRPr="00787A77" w:rsidRDefault="00787A77" w:rsidP="00787A77">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 xml:space="preserve">All three surveys recognize the importance of interviewer </w:t>
      </w:r>
      <w:proofErr w:type="spellStart"/>
      <w:r w:rsidRPr="00787A77">
        <w:rPr>
          <w:rFonts w:ascii="Times New Roman" w:eastAsia="Times New Roman" w:hAnsi="Times New Roman" w:cs="Times New Roman"/>
          <w:kern w:val="0"/>
          <w:sz w:val="24"/>
          <w:szCs w:val="24"/>
          <w:lang w:eastAsia="en-IN" w:bidi="hi-IN"/>
          <w14:ligatures w14:val="none"/>
        </w:rPr>
        <w:t>behavior</w:t>
      </w:r>
      <w:proofErr w:type="spellEnd"/>
      <w:r w:rsidRPr="00787A77">
        <w:rPr>
          <w:rFonts w:ascii="Times New Roman" w:eastAsia="Times New Roman" w:hAnsi="Times New Roman" w:cs="Times New Roman"/>
          <w:kern w:val="0"/>
          <w:sz w:val="24"/>
          <w:szCs w:val="24"/>
          <w:lang w:eastAsia="en-IN" w:bidi="hi-IN"/>
          <w14:ligatures w14:val="none"/>
        </w:rPr>
        <w:t xml:space="preserve"> in maintaining data quality, but their specific focus areas—such as cultural sensitivity in NFHS, engaging older adults in LASI, and non-judgmental interviewing in GATS—highlight their unique needs.</w:t>
      </w:r>
    </w:p>
    <w:p w14:paraId="1B516B03" w14:textId="77777777" w:rsidR="00787A77" w:rsidRPr="00787A77" w:rsidRDefault="00787A77" w:rsidP="00787A7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Technological Interventions</w:t>
      </w:r>
    </w:p>
    <w:p w14:paraId="1D830BDD" w14:textId="77777777" w:rsidR="00787A77" w:rsidRPr="00787A77" w:rsidRDefault="00787A77" w:rsidP="00787A77">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Technology plays a critical role in ensuring the efficiency and accuracy of data collection in all three surveys.</w:t>
      </w:r>
    </w:p>
    <w:p w14:paraId="476AD27C" w14:textId="77777777" w:rsidR="00787A77" w:rsidRPr="00787A77" w:rsidRDefault="00787A77" w:rsidP="00787A7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lastRenderedPageBreak/>
        <w:t>NFHS</w:t>
      </w:r>
      <w:r w:rsidRPr="00787A77">
        <w:rPr>
          <w:rFonts w:ascii="Times New Roman" w:eastAsia="Times New Roman" w:hAnsi="Times New Roman" w:cs="Times New Roman"/>
          <w:kern w:val="0"/>
          <w:sz w:val="24"/>
          <w:szCs w:val="24"/>
          <w:lang w:eastAsia="en-IN" w:bidi="hi-IN"/>
          <w14:ligatures w14:val="none"/>
        </w:rPr>
        <w:t>: In recent rounds, the NFHS has implemented Computer-Assisted Personal Interviewing (CAPI), which allows for real-time data entry and validation. This technology helps minimize transcription errors, reduces the reliance on manual data entry, and ensures that errors or inconsistencies in responses are flagged immediately for follow-up.</w:t>
      </w:r>
    </w:p>
    <w:p w14:paraId="6819B789" w14:textId="77777777" w:rsidR="00787A77" w:rsidRPr="00787A77" w:rsidRDefault="00787A77" w:rsidP="00787A7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LASI</w:t>
      </w:r>
      <w:r w:rsidRPr="00787A77">
        <w:rPr>
          <w:rFonts w:ascii="Times New Roman" w:eastAsia="Times New Roman" w:hAnsi="Times New Roman" w:cs="Times New Roman"/>
          <w:kern w:val="0"/>
          <w:sz w:val="24"/>
          <w:szCs w:val="24"/>
          <w:lang w:eastAsia="en-IN" w:bidi="hi-IN"/>
          <w14:ligatures w14:val="none"/>
        </w:rPr>
        <w:t>: Similarly, LASI utilizes technology for data collection, including CAPI, and integrates audio-verification techniques, where a sample of interviews is verified by listening to recorded audio. This process not only provides a mechanism for checking interviewer performance but also enhances the overall quality of the data collected.</w:t>
      </w:r>
    </w:p>
    <w:p w14:paraId="3DA2F077" w14:textId="77777777" w:rsidR="00787A77" w:rsidRPr="00787A77" w:rsidRDefault="00787A77" w:rsidP="00787A7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GATS</w:t>
      </w:r>
      <w:r w:rsidRPr="00787A77">
        <w:rPr>
          <w:rFonts w:ascii="Times New Roman" w:eastAsia="Times New Roman" w:hAnsi="Times New Roman" w:cs="Times New Roman"/>
          <w:kern w:val="0"/>
          <w:sz w:val="24"/>
          <w:szCs w:val="24"/>
          <w:lang w:eastAsia="en-IN" w:bidi="hi-IN"/>
          <w14:ligatures w14:val="none"/>
        </w:rPr>
        <w:t>: GATS employs mobile technology for data collection, with field staff using electronic devices to record responses. This enables real-time monitoring and data quality checks, and it reduces the risk of data entry errors. Additionally, GPS tracking is used to verify that interviews are conducted at correct locations, helping to ensure that sampling protocols are followed rigorously.</w:t>
      </w:r>
    </w:p>
    <w:p w14:paraId="2EEFDC13" w14:textId="77777777" w:rsidR="00787A77" w:rsidRPr="00787A77" w:rsidRDefault="00787A77" w:rsidP="00787A77">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The integration of technological tools like CAPI, mobile data collection, and GPS tracking in all three surveys highlights the critical role of technology in improving data quality assurance. However, the use of audio verification in LASI stands out as a unique approach to ensuring the authenticity of the data collection process.</w:t>
      </w:r>
    </w:p>
    <w:p w14:paraId="42DA8C62" w14:textId="77777777" w:rsidR="00787A77" w:rsidRPr="00787A77" w:rsidRDefault="00787A77" w:rsidP="00787A7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Data Validation and Cleaning</w:t>
      </w:r>
    </w:p>
    <w:p w14:paraId="55487061" w14:textId="77777777" w:rsidR="00787A77" w:rsidRPr="00787A77" w:rsidRDefault="00787A77" w:rsidP="00787A77">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After data collection, the surveys employ various data validation and cleaning techniques to ensure that the dataset is free from errors and inconsistencies.</w:t>
      </w:r>
    </w:p>
    <w:p w14:paraId="570C1ED7" w14:textId="77777777" w:rsidR="00787A77" w:rsidRPr="00787A77" w:rsidRDefault="00787A77" w:rsidP="00787A7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NFHS</w:t>
      </w:r>
      <w:r w:rsidRPr="00787A77">
        <w:rPr>
          <w:rFonts w:ascii="Times New Roman" w:eastAsia="Times New Roman" w:hAnsi="Times New Roman" w:cs="Times New Roman"/>
          <w:kern w:val="0"/>
          <w:sz w:val="24"/>
          <w:szCs w:val="24"/>
          <w:lang w:eastAsia="en-IN" w:bidi="hi-IN"/>
          <w14:ligatures w14:val="none"/>
        </w:rPr>
        <w:t>: NFHS uses automated checks during data entry to detect inconsistencies, missing values, and outliers. In addition, the data is subjected to rigorous post-collection validation to address any discrepancies. The process of data cleaning ensures that the final dataset is consistent and ready for analysis.</w:t>
      </w:r>
    </w:p>
    <w:p w14:paraId="070803A3" w14:textId="77777777" w:rsidR="00787A77" w:rsidRPr="00787A77" w:rsidRDefault="00787A77" w:rsidP="00787A7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LASI</w:t>
      </w:r>
      <w:r w:rsidRPr="00787A77">
        <w:rPr>
          <w:rFonts w:ascii="Times New Roman" w:eastAsia="Times New Roman" w:hAnsi="Times New Roman" w:cs="Times New Roman"/>
          <w:kern w:val="0"/>
          <w:sz w:val="24"/>
          <w:szCs w:val="24"/>
          <w:lang w:eastAsia="en-IN" w:bidi="hi-IN"/>
          <w14:ligatures w14:val="none"/>
        </w:rPr>
        <w:t>: Similar to NFHS, LASI employs multiple stages of data cleaning, including checks for logical consistency, outliers, and missing data. One of the unique aspects of LASI’s data cleaning process is the use of audio recordings to verify that interviewers followed the prescribed protocols and captured accurate responses.</w:t>
      </w:r>
    </w:p>
    <w:p w14:paraId="59803C69" w14:textId="77777777" w:rsidR="00787A77" w:rsidRPr="00787A77" w:rsidRDefault="00787A77" w:rsidP="00787A7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GATS</w:t>
      </w:r>
      <w:r w:rsidRPr="00787A77">
        <w:rPr>
          <w:rFonts w:ascii="Times New Roman" w:eastAsia="Times New Roman" w:hAnsi="Times New Roman" w:cs="Times New Roman"/>
          <w:kern w:val="0"/>
          <w:sz w:val="24"/>
          <w:szCs w:val="24"/>
          <w:lang w:eastAsia="en-IN" w:bidi="hi-IN"/>
          <w14:ligatures w14:val="none"/>
        </w:rPr>
        <w:t>: GATS also conducts extensive data cleaning, focusing on checking for outliers, missing data, and inconsistent responses. One notable feature of GATS' data validation process is the use of weightings to adjust for sampling design and non-response bias, which ensures that the data is representative of the target population.</w:t>
      </w:r>
    </w:p>
    <w:p w14:paraId="279A6AD4" w14:textId="77777777" w:rsidR="00787A77" w:rsidRPr="00787A77" w:rsidRDefault="00787A77" w:rsidP="00787A77">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While all three surveys employ common data cleaning methods, the use of audio-verification in LASI and sample weighting in GATS are notable differentiators that contribute to data quality assurance.</w:t>
      </w:r>
    </w:p>
    <w:p w14:paraId="6A0102F5"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Effectiveness of DQA Strategies and Survey Outcomes</w:t>
      </w:r>
    </w:p>
    <w:p w14:paraId="43DB56D5"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lastRenderedPageBreak/>
        <w:t>The DQA strategies employed by these surveys have proven effective in maintaining high standards of data quality, ensuring that the resulting datasets are reliable and valid for policy-making and research purposes.</w:t>
      </w:r>
    </w:p>
    <w:p w14:paraId="509EFD73" w14:textId="77777777" w:rsidR="00787A77" w:rsidRPr="00787A77" w:rsidRDefault="00787A77" w:rsidP="00787A7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NFHS</w:t>
      </w:r>
      <w:r w:rsidRPr="00787A77">
        <w:rPr>
          <w:rFonts w:ascii="Times New Roman" w:eastAsia="Times New Roman" w:hAnsi="Times New Roman" w:cs="Times New Roman"/>
          <w:kern w:val="0"/>
          <w:sz w:val="24"/>
          <w:szCs w:val="24"/>
          <w:lang w:eastAsia="en-IN" w:bidi="hi-IN"/>
          <w14:ligatures w14:val="none"/>
        </w:rPr>
        <w:t>: The DQA strategies in NFHS have been particularly successful in producing reliable data on maternal health, family planning, and child health. The use of CAPI and real-time monitoring has significantly improved data accuracy and reduced errors.</w:t>
      </w:r>
    </w:p>
    <w:p w14:paraId="7E6DF6F8" w14:textId="77777777" w:rsidR="00787A77" w:rsidRPr="00787A77" w:rsidRDefault="00787A77" w:rsidP="00787A7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LASI</w:t>
      </w:r>
      <w:r w:rsidRPr="00787A77">
        <w:rPr>
          <w:rFonts w:ascii="Times New Roman" w:eastAsia="Times New Roman" w:hAnsi="Times New Roman" w:cs="Times New Roman"/>
          <w:kern w:val="0"/>
          <w:sz w:val="24"/>
          <w:szCs w:val="24"/>
          <w:lang w:eastAsia="en-IN" w:bidi="hi-IN"/>
          <w14:ligatures w14:val="none"/>
        </w:rPr>
        <w:t>: The use of technological interventions like CAPI and audio verification in LASI has led to high-quality data on aging and health. The survey’s ability to monitor data quality in real time has been essential for minimizing errors in a population with complex health needs.</w:t>
      </w:r>
    </w:p>
    <w:p w14:paraId="5BA89243" w14:textId="77777777" w:rsidR="00787A77" w:rsidRPr="00787A77" w:rsidRDefault="00787A77" w:rsidP="00787A7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GATS</w:t>
      </w:r>
      <w:r w:rsidRPr="00787A77">
        <w:rPr>
          <w:rFonts w:ascii="Times New Roman" w:eastAsia="Times New Roman" w:hAnsi="Times New Roman" w:cs="Times New Roman"/>
          <w:kern w:val="0"/>
          <w:sz w:val="24"/>
          <w:szCs w:val="24"/>
          <w:lang w:eastAsia="en-IN" w:bidi="hi-IN"/>
          <w14:ligatures w14:val="none"/>
        </w:rPr>
        <w:t>: GATS’ DQA strategies have made it one of the most trusted sources of data on tobacco use globally. The integration of mobile technology, GPS tracking, and real-time data validation has enhanced the survey’s credibility and usefulness in shaping tobacco control policies.</w:t>
      </w:r>
    </w:p>
    <w:p w14:paraId="6CFFEC14"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Lessons Learned and Best Practices</w:t>
      </w:r>
    </w:p>
    <w:p w14:paraId="3110B001"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Across these surveys, several key lessons and best practices for DQA emerge:</w:t>
      </w:r>
    </w:p>
    <w:p w14:paraId="683CF033" w14:textId="77777777" w:rsidR="00787A77" w:rsidRPr="00787A77" w:rsidRDefault="00787A77" w:rsidP="00787A7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Comprehensive Training</w:t>
      </w:r>
      <w:r w:rsidRPr="00787A77">
        <w:rPr>
          <w:rFonts w:ascii="Times New Roman" w:eastAsia="Times New Roman" w:hAnsi="Times New Roman" w:cs="Times New Roman"/>
          <w:kern w:val="0"/>
          <w:sz w:val="24"/>
          <w:szCs w:val="24"/>
          <w:lang w:eastAsia="en-IN" w:bidi="hi-IN"/>
          <w14:ligatures w14:val="none"/>
        </w:rPr>
        <w:t>: Ensuring that interviewers are well-trained in both the technical aspects of the survey and the cultural nuances of the population is essential for collecting high-quality data.</w:t>
      </w:r>
    </w:p>
    <w:p w14:paraId="04D7CC91" w14:textId="77777777" w:rsidR="00787A77" w:rsidRPr="00787A77" w:rsidRDefault="00787A77" w:rsidP="00787A7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Technological Integration</w:t>
      </w:r>
      <w:r w:rsidRPr="00787A77">
        <w:rPr>
          <w:rFonts w:ascii="Times New Roman" w:eastAsia="Times New Roman" w:hAnsi="Times New Roman" w:cs="Times New Roman"/>
          <w:kern w:val="0"/>
          <w:sz w:val="24"/>
          <w:szCs w:val="24"/>
          <w:lang w:eastAsia="en-IN" w:bidi="hi-IN"/>
          <w14:ligatures w14:val="none"/>
        </w:rPr>
        <w:t>: The use of mobile technology, CAPI, and GPS tracking has proven highly effective in reducing data entry errors and ensuring that the survey follows the correct sampling protocols.</w:t>
      </w:r>
    </w:p>
    <w:p w14:paraId="65CF89B3" w14:textId="77777777" w:rsidR="00787A77" w:rsidRPr="00787A77" w:rsidRDefault="00787A77" w:rsidP="00787A7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Real-Time Monitoring and Validation</w:t>
      </w:r>
      <w:r w:rsidRPr="00787A77">
        <w:rPr>
          <w:rFonts w:ascii="Times New Roman" w:eastAsia="Times New Roman" w:hAnsi="Times New Roman" w:cs="Times New Roman"/>
          <w:kern w:val="0"/>
          <w:sz w:val="24"/>
          <w:szCs w:val="24"/>
          <w:lang w:eastAsia="en-IN" w:bidi="hi-IN"/>
          <w14:ligatures w14:val="none"/>
        </w:rPr>
        <w:t>: Implementing real-time data monitoring and validation processes ensures that any issues are identified and addressed promptly, leading to more accurate and reliable datasets.</w:t>
      </w:r>
    </w:p>
    <w:p w14:paraId="65E28C9D"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By integrating these lessons and best practices into future surveys, data quality assurance can be further improved, contributing to more robust and actionable research findings.</w:t>
      </w:r>
    </w:p>
    <w:p w14:paraId="51E2A400" w14:textId="63833045" w:rsidR="00787A77" w:rsidRPr="00787A77" w:rsidRDefault="00787A77" w:rsidP="00787A7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787A77">
        <w:rPr>
          <w:rFonts w:ascii="Times New Roman" w:eastAsia="Times New Roman" w:hAnsi="Times New Roman" w:cs="Times New Roman"/>
          <w:b/>
          <w:bCs/>
          <w:kern w:val="0"/>
          <w:sz w:val="27"/>
          <w:szCs w:val="27"/>
          <w:lang w:eastAsia="en-IN" w:bidi="hi-IN"/>
          <w14:ligatures w14:val="none"/>
        </w:rPr>
        <w:t>7. Challenges and Future Directions in Data Quality Assurance</w:t>
      </w:r>
    </w:p>
    <w:p w14:paraId="7EBA7EC5"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While significant advancements have been made in Data Quality Assurance (DQA) methodologies across surveys like NFHS, LASI, and GATS, several ongoing challenges remain in ensuring data quality. Furthermore, as technology continues to evolve, new opportunities and innovations are emerging that could improve DQA practices. In this section, we will identify the key challenges in maintaining high data quality and explore the future directions of DQA, including the potential impact of emerging technologies such as artificial intelligence (AI) and machine learning.</w:t>
      </w:r>
    </w:p>
    <w:p w14:paraId="539E458C"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Ongoing Challenges in Data Quality Assurance</w:t>
      </w:r>
    </w:p>
    <w:p w14:paraId="79DF00F8" w14:textId="77777777" w:rsidR="00787A77" w:rsidRPr="00787A77" w:rsidRDefault="00787A77" w:rsidP="00787A7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Missing Data and Non-Response Bias</w:t>
      </w:r>
      <w:r w:rsidRPr="00787A77">
        <w:rPr>
          <w:rFonts w:ascii="Times New Roman" w:eastAsia="Times New Roman" w:hAnsi="Times New Roman" w:cs="Times New Roman"/>
          <w:kern w:val="0"/>
          <w:sz w:val="24"/>
          <w:szCs w:val="24"/>
          <w:lang w:eastAsia="en-IN" w:bidi="hi-IN"/>
          <w14:ligatures w14:val="none"/>
        </w:rPr>
        <w:t xml:space="preserve"> One of the most persistent challenges in data collection is missing data, which can significantly affect the validity of research findings. Non-response bias is particularly problematic in large-scale surveys like NFHS, LASI, and GATS, where certain demographic groups may be underrepresented due to refusals or non-participation. In surveys like GATS, where </w:t>
      </w:r>
      <w:r w:rsidRPr="00787A77">
        <w:rPr>
          <w:rFonts w:ascii="Times New Roman" w:eastAsia="Times New Roman" w:hAnsi="Times New Roman" w:cs="Times New Roman"/>
          <w:kern w:val="0"/>
          <w:sz w:val="24"/>
          <w:szCs w:val="24"/>
          <w:lang w:eastAsia="en-IN" w:bidi="hi-IN"/>
          <w14:ligatures w14:val="none"/>
        </w:rPr>
        <w:lastRenderedPageBreak/>
        <w:t>the topic (tobacco use) can be sensitive, respondents may be unwilling to provide truthful responses, leading to biased data.</w:t>
      </w:r>
    </w:p>
    <w:p w14:paraId="7B35269F" w14:textId="77777777" w:rsidR="00787A77" w:rsidRPr="00787A77" w:rsidRDefault="00787A77" w:rsidP="00787A7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Data Entry Errors and Inconsistencies</w:t>
      </w:r>
      <w:r w:rsidRPr="00787A77">
        <w:rPr>
          <w:rFonts w:ascii="Times New Roman" w:eastAsia="Times New Roman" w:hAnsi="Times New Roman" w:cs="Times New Roman"/>
          <w:kern w:val="0"/>
          <w:sz w:val="24"/>
          <w:szCs w:val="24"/>
          <w:lang w:eastAsia="en-IN" w:bidi="hi-IN"/>
          <w14:ligatures w14:val="none"/>
        </w:rPr>
        <w:t xml:space="preserve"> While technological interventions like CAPI and mobile data collection have minimized data entry errors, human error still poses a significant challenge, especially when manual corrections are involved in post-collection processing. Inconsistent data entry, such as variations in the way interviewers record responses or interpret answers, can introduce errors into the dataset.</w:t>
      </w:r>
    </w:p>
    <w:p w14:paraId="41179DC5" w14:textId="77777777" w:rsidR="00787A77" w:rsidRPr="00787A77" w:rsidRDefault="00787A77" w:rsidP="00787A7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Cultural and Linguistic Differences</w:t>
      </w:r>
      <w:r w:rsidRPr="00787A77">
        <w:rPr>
          <w:rFonts w:ascii="Times New Roman" w:eastAsia="Times New Roman" w:hAnsi="Times New Roman" w:cs="Times New Roman"/>
          <w:kern w:val="0"/>
          <w:sz w:val="24"/>
          <w:szCs w:val="24"/>
          <w:lang w:eastAsia="en-IN" w:bidi="hi-IN"/>
          <w14:ligatures w14:val="none"/>
        </w:rPr>
        <w:t xml:space="preserve"> In a diverse country like India, cultural and linguistic differences can lead to misunderstandings during interviews. This challenge is particularly prominent in surveys like NFHS and LASI, where the respondent pool spans a wide range of regions and linguistic backgrounds. Even with training, interviewers may misinterpret responses due to cultural barriers or language limitations, affecting the reliability of the data collected.</w:t>
      </w:r>
    </w:p>
    <w:p w14:paraId="420C59B8" w14:textId="77777777" w:rsidR="00787A77" w:rsidRPr="00787A77" w:rsidRDefault="00787A77" w:rsidP="00787A7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Technological Limitations</w:t>
      </w:r>
      <w:r w:rsidRPr="00787A77">
        <w:rPr>
          <w:rFonts w:ascii="Times New Roman" w:eastAsia="Times New Roman" w:hAnsi="Times New Roman" w:cs="Times New Roman"/>
          <w:kern w:val="0"/>
          <w:sz w:val="24"/>
          <w:szCs w:val="24"/>
          <w:lang w:eastAsia="en-IN" w:bidi="hi-IN"/>
          <w14:ligatures w14:val="none"/>
        </w:rPr>
        <w:t xml:space="preserve"> While mobile technology and CAPI have revolutionized data collection, they also present challenges. Issues like device malfunctions, connectivity problems in rural areas, or inconsistent data uploads can lead to data gaps or inaccuracies. Additionally, although technology improves real-time data validation, there can still be difficulties in identifying complex errors that require more nuanced human intervention.</w:t>
      </w:r>
    </w:p>
    <w:p w14:paraId="6EDAC8CC"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Impact of Emerging Technologies on DQA</w:t>
      </w:r>
    </w:p>
    <w:p w14:paraId="5A563BF5" w14:textId="77777777" w:rsidR="00787A77" w:rsidRPr="00787A77" w:rsidRDefault="00787A77" w:rsidP="00787A7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Artificial Intelligence and Machine Learning</w:t>
      </w:r>
      <w:r w:rsidRPr="00787A77">
        <w:rPr>
          <w:rFonts w:ascii="Times New Roman" w:eastAsia="Times New Roman" w:hAnsi="Times New Roman" w:cs="Times New Roman"/>
          <w:kern w:val="0"/>
          <w:sz w:val="24"/>
          <w:szCs w:val="24"/>
          <w:lang w:eastAsia="en-IN" w:bidi="hi-IN"/>
          <w14:ligatures w14:val="none"/>
        </w:rPr>
        <w:t xml:space="preserve"> Artificial intelligence (AI) and machine learning (ML) have the potential to significantly enhance data quality assurance practices. By using algorithms to detect patterns and anomalies, AI can help identify inconsistencies, outliers, or errors in real time, minimizing the need for post-collection cleaning. For example, machine learning models could be trained to recognize biased or incomplete responses, flagging them for review. Moreover, AI could be used to predict non-response bias and help in adjusting the survey weights accordingly.</w:t>
      </w:r>
    </w:p>
    <w:p w14:paraId="39471DF7" w14:textId="77777777" w:rsidR="00787A77" w:rsidRPr="00787A77" w:rsidRDefault="00787A77" w:rsidP="00787A7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Natural Language Processing (NLP)</w:t>
      </w:r>
      <w:r w:rsidRPr="00787A77">
        <w:rPr>
          <w:rFonts w:ascii="Times New Roman" w:eastAsia="Times New Roman" w:hAnsi="Times New Roman" w:cs="Times New Roman"/>
          <w:kern w:val="0"/>
          <w:sz w:val="24"/>
          <w:szCs w:val="24"/>
          <w:lang w:eastAsia="en-IN" w:bidi="hi-IN"/>
          <w14:ligatures w14:val="none"/>
        </w:rPr>
        <w:t xml:space="preserve"> NLP is a branch of AI that focuses on the interaction between computers and human language. In the context of surveys like NFHS, LASI, and GATS, NLP could be used to </w:t>
      </w:r>
      <w:proofErr w:type="spellStart"/>
      <w:r w:rsidRPr="00787A77">
        <w:rPr>
          <w:rFonts w:ascii="Times New Roman" w:eastAsia="Times New Roman" w:hAnsi="Times New Roman" w:cs="Times New Roman"/>
          <w:kern w:val="0"/>
          <w:sz w:val="24"/>
          <w:szCs w:val="24"/>
          <w:lang w:eastAsia="en-IN" w:bidi="hi-IN"/>
          <w14:ligatures w14:val="none"/>
        </w:rPr>
        <w:t>analyze</w:t>
      </w:r>
      <w:proofErr w:type="spellEnd"/>
      <w:r w:rsidRPr="00787A77">
        <w:rPr>
          <w:rFonts w:ascii="Times New Roman" w:eastAsia="Times New Roman" w:hAnsi="Times New Roman" w:cs="Times New Roman"/>
          <w:kern w:val="0"/>
          <w:sz w:val="24"/>
          <w:szCs w:val="24"/>
          <w:lang w:eastAsia="en-IN" w:bidi="hi-IN"/>
          <w14:ligatures w14:val="none"/>
        </w:rPr>
        <w:t xml:space="preserve"> open-ended responses more efficiently. By automating the process of text classification and sentiment analysis, NLP could enhance the understanding of complex responses, providing more accurate data while reducing the burden on manual coders.</w:t>
      </w:r>
    </w:p>
    <w:p w14:paraId="78555F26" w14:textId="77777777" w:rsidR="00787A77" w:rsidRPr="00787A77" w:rsidRDefault="00787A77" w:rsidP="00787A7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Blockchain for Data Integrity</w:t>
      </w:r>
      <w:r w:rsidRPr="00787A77">
        <w:rPr>
          <w:rFonts w:ascii="Times New Roman" w:eastAsia="Times New Roman" w:hAnsi="Times New Roman" w:cs="Times New Roman"/>
          <w:kern w:val="0"/>
          <w:sz w:val="24"/>
          <w:szCs w:val="24"/>
          <w:lang w:eastAsia="en-IN" w:bidi="hi-IN"/>
          <w14:ligatures w14:val="none"/>
        </w:rPr>
        <w:t xml:space="preserve"> Blockchain technology, known for its secure and transparent record-keeping capabilities, could play a key role in ensuring data integrity in future surveys. By using blockchain, survey organizations could create tamper-proof records of data collection and validation processes, ensuring that any alterations to the data can be traced back to their origin. This would help in maintaining transparency and trust in the survey results, especially when dealing with sensitive data.</w:t>
      </w:r>
    </w:p>
    <w:p w14:paraId="7E302D83" w14:textId="77777777" w:rsidR="00787A77" w:rsidRPr="00787A77" w:rsidRDefault="00787A77" w:rsidP="00787A7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Smartphones and Wearable Devices</w:t>
      </w:r>
      <w:r w:rsidRPr="00787A77">
        <w:rPr>
          <w:rFonts w:ascii="Times New Roman" w:eastAsia="Times New Roman" w:hAnsi="Times New Roman" w:cs="Times New Roman"/>
          <w:kern w:val="0"/>
          <w:sz w:val="24"/>
          <w:szCs w:val="24"/>
          <w:lang w:eastAsia="en-IN" w:bidi="hi-IN"/>
          <w14:ligatures w14:val="none"/>
        </w:rPr>
        <w:t xml:space="preserve"> The proliferation of smartphones and wearable health devices presents an exciting opportunity for improving data collection, especially in health-related surveys like LASI and NFHS. By leveraging data from wearable devices (e.g., heart rate, step count) or smartphone applications, surveys could obtain real-time, objective health data, reducing reliance on self-reported </w:t>
      </w:r>
      <w:r w:rsidRPr="00787A77">
        <w:rPr>
          <w:rFonts w:ascii="Times New Roman" w:eastAsia="Times New Roman" w:hAnsi="Times New Roman" w:cs="Times New Roman"/>
          <w:kern w:val="0"/>
          <w:sz w:val="24"/>
          <w:szCs w:val="24"/>
          <w:lang w:eastAsia="en-IN" w:bidi="hi-IN"/>
          <w14:ligatures w14:val="none"/>
        </w:rPr>
        <w:lastRenderedPageBreak/>
        <w:t>information, which can often be inaccurate. This shift towards passive data collection could also minimize interviewer biases and improve the overall accuracy of the data.</w:t>
      </w:r>
    </w:p>
    <w:p w14:paraId="194EEC69"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Future Trends in Data Quality Assurance</w:t>
      </w:r>
    </w:p>
    <w:p w14:paraId="03D02854"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The future of DQA will likely be shaped by the increasing reliance on automation, machine learning, and real-time monitoring systems. The integration of AI-driven technologies into the data collection process will make it easier to identify and correct errors in real time, improving the overall accuracy and completeness of survey data. Furthermore, as surveys continue to move towards digital platforms, the need for consistent and effective training of interviewers will remain, although the role of technology in data collection will gradually increase.</w:t>
      </w:r>
    </w:p>
    <w:p w14:paraId="63A7CA1F"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Another key trend will be the greater use of big data and cross-sectional data sources to complement traditional survey methods. By combining survey data with other forms of data (such as administrative records or social media data), researchers will be able to produce more comprehensive and robust datasets, ultimately improving data quality and research outcomes.</w:t>
      </w:r>
    </w:p>
    <w:p w14:paraId="3701FC86"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Finally, the development of new and innovative survey methodologies, such as mobile-first surveys or gamified data collection techniques, will likely become more prevalent. These new methodologies could enhance respondent engagement, reduce bias, and improve data quality by making surveys more interactive and accessible.</w:t>
      </w:r>
    </w:p>
    <w:p w14:paraId="624184C8"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Conclusion</w:t>
      </w:r>
    </w:p>
    <w:p w14:paraId="068FE046"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While challenges in data quality assurance persist, the future of DQA holds exciting potential due to technological advancements in AI, machine learning, and other emerging technologies. By leveraging these tools, survey organizations can address issues like missing data, response biases, and data inconsistencies more effectively. Moreover, the continuous evolution of survey methodologies and the integration of diverse data sources will further improve the reliability and validity of research outcomes. As DQA practices advance, it will be essential for survey organizations to invest in ongoing training, technological infrastructure, and innovative strategies to ensure that data quality remains at the forefront of survey research.</w:t>
      </w:r>
    </w:p>
    <w:p w14:paraId="4EBCA796" w14:textId="3383C905" w:rsidR="00787A77" w:rsidRPr="00787A77" w:rsidRDefault="00787A77" w:rsidP="00787A7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787A77">
        <w:rPr>
          <w:rFonts w:ascii="Times New Roman" w:eastAsia="Times New Roman" w:hAnsi="Times New Roman" w:cs="Times New Roman"/>
          <w:b/>
          <w:bCs/>
          <w:kern w:val="0"/>
          <w:sz w:val="27"/>
          <w:szCs w:val="27"/>
          <w:lang w:eastAsia="en-IN" w:bidi="hi-IN"/>
          <w14:ligatures w14:val="none"/>
        </w:rPr>
        <w:t>8. Conclusion</w:t>
      </w:r>
    </w:p>
    <w:p w14:paraId="367600C1"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This extended exploration of Data Quality Assurance (DQA) in large-scale surveys such as NFHS, LASI, and GATS has underscored the crucial role that robust data quality practices play in ensuring the reliability, validity, and applicability of survey findings. Data of high quality not only enhances the accuracy of research conclusions but also significantly influences policy decisions, making DQA an essential aspect of survey-based research.</w:t>
      </w:r>
    </w:p>
    <w:p w14:paraId="6807CF17"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Key Findings from the Exploration of DQA Practices</w:t>
      </w:r>
    </w:p>
    <w:p w14:paraId="0EA0A38A"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 xml:space="preserve">Throughout this report, we examined the DQA techniques employed in three major surveys: the National Family Health Survey (NFHS), the Longitudinal Aging Study in India (LASI), and the Global Adult Tobacco Survey (GATS). Each of these surveys, while unique in their objectives and methodologies, shares a common commitment to high standards of data quality. From interviewer training and supervision mechanisms to the use of advanced </w:t>
      </w:r>
      <w:r w:rsidRPr="00787A77">
        <w:rPr>
          <w:rFonts w:ascii="Times New Roman" w:eastAsia="Times New Roman" w:hAnsi="Times New Roman" w:cs="Times New Roman"/>
          <w:kern w:val="0"/>
          <w:sz w:val="24"/>
          <w:szCs w:val="24"/>
          <w:lang w:eastAsia="en-IN" w:bidi="hi-IN"/>
          <w14:ligatures w14:val="none"/>
        </w:rPr>
        <w:lastRenderedPageBreak/>
        <w:t>technologies such as CAPI (Computer-Assisted Personal Interviewing) and real-time monitoring systems, these surveys implement a comprehensive range of DQA strategies to minimize errors and maximize data reliability.</w:t>
      </w:r>
    </w:p>
    <w:p w14:paraId="43AE941D"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The NFHS, with its vast geographic scope and focus on health indicators, uses a combination of field monitoring, data cleaning, and technological interventions to ensure the accuracy of its data. Similarly, LASI, focusing on aging-related issues, employs real-time data monitoring, audio verification processes, and rigorous staff training to safeguard data quality. GATS, which aims to track tobacco use globally, benefits from standardized interviewer training and continuous quality control measures that guarantee the integrity of its results.</w:t>
      </w:r>
    </w:p>
    <w:p w14:paraId="1B74F21B"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Challenges in Data Quality Assurance</w:t>
      </w:r>
    </w:p>
    <w:p w14:paraId="7078B9EA"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Despite the comprehensive measures in place, challenges in data quality assurance persist. Missing data, response bias, and inconsistencies in data entry remain significant concerns. These challenges are particularly acute in large-scale surveys where diverse populations are surveyed across multiple regions, each with its own cultural, linguistic, and socio-economic characteristics. Moreover, technological issues, such as connectivity problems and device malfunctions, continue to pose challenges to the effectiveness of digital data collection systems, especially in remote or underdeveloped areas.</w:t>
      </w:r>
    </w:p>
    <w:p w14:paraId="62814A7B"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Additionally, emerging complexities such as non-response bias, particularly in sensitive surveys like GATS (where respondents may hesitate to disclose tobacco use), require ongoing refinement of data collection techniques. These challenges, however, are not insurmountable and can be mitigated through continued innovation, rigorous staff training, and the integration of new technologies.</w:t>
      </w:r>
    </w:p>
    <w:p w14:paraId="15132FEC"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Emerging Technologies and the Future of DQA</w:t>
      </w:r>
    </w:p>
    <w:p w14:paraId="1C221F0B"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The future of DQA is bright, thanks to the rapid advancements in technology. Machine learning and artificial intelligence offer tremendous potential in improving data validation, anomaly detection, and error correction. Real-time data analysis, facilitated by AI-powered systems, can help identify inconsistencies or biases during the data collection phase, thus reducing the need for extensive post-collection cleaning. Furthermore, blockchain technology holds promise for ensuring data integrity and transparency by providing a tamper-proof record of the entire data collection process.</w:t>
      </w:r>
    </w:p>
    <w:p w14:paraId="640DA636"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 xml:space="preserve">Moreover, wearable devices, mobile health applications, and other forms of passive data collection will continue to supplement traditional survey methodologies, providing a more holistic view of health and </w:t>
      </w:r>
      <w:proofErr w:type="spellStart"/>
      <w:r w:rsidRPr="00787A77">
        <w:rPr>
          <w:rFonts w:ascii="Times New Roman" w:eastAsia="Times New Roman" w:hAnsi="Times New Roman" w:cs="Times New Roman"/>
          <w:kern w:val="0"/>
          <w:sz w:val="24"/>
          <w:szCs w:val="24"/>
          <w:lang w:eastAsia="en-IN" w:bidi="hi-IN"/>
          <w14:ligatures w14:val="none"/>
        </w:rPr>
        <w:t>behavior</w:t>
      </w:r>
      <w:proofErr w:type="spellEnd"/>
      <w:r w:rsidRPr="00787A77">
        <w:rPr>
          <w:rFonts w:ascii="Times New Roman" w:eastAsia="Times New Roman" w:hAnsi="Times New Roman" w:cs="Times New Roman"/>
          <w:kern w:val="0"/>
          <w:sz w:val="24"/>
          <w:szCs w:val="24"/>
          <w:lang w:eastAsia="en-IN" w:bidi="hi-IN"/>
          <w14:ligatures w14:val="none"/>
        </w:rPr>
        <w:t>. These innovations will not only enhance the quality of the data but also reduce respondent burden and improve response rates.</w:t>
      </w:r>
    </w:p>
    <w:p w14:paraId="7AAE4ED0"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Call to Action</w:t>
      </w:r>
    </w:p>
    <w:p w14:paraId="0C1282AB"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 xml:space="preserve">The importance of data quality assurance cannot be overstated. For survey-based research to remain relevant and impactful, ongoing investments in DQA practices are necessary. This involves not only incorporating emerging technologies but also continuing to focus on the human aspects of data collection, including the training of field staff and the standardization of survey procedures. By addressing existing challenges and embracing new advancements, </w:t>
      </w:r>
      <w:r w:rsidRPr="00787A77">
        <w:rPr>
          <w:rFonts w:ascii="Times New Roman" w:eastAsia="Times New Roman" w:hAnsi="Times New Roman" w:cs="Times New Roman"/>
          <w:kern w:val="0"/>
          <w:sz w:val="24"/>
          <w:szCs w:val="24"/>
          <w:lang w:eastAsia="en-IN" w:bidi="hi-IN"/>
          <w14:ligatures w14:val="none"/>
        </w:rPr>
        <w:lastRenderedPageBreak/>
        <w:t>survey organizations can ensure that their findings remain valid, reliable, and capable of informing sound public policy.</w:t>
      </w:r>
    </w:p>
    <w:p w14:paraId="3D2B8C66" w14:textId="77777777" w:rsidR="00787A77" w:rsidRPr="00787A77" w:rsidRDefault="00787A77" w:rsidP="00787A7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In conclusion, the work done by surveys such as NFHS, LASI, and GATS demonstrates the immense value of rigorous DQA practices. With the future bringing new challenges and opportunities, it is essential that these surveys continue to evolve, adopting best practices and innovations to maintain the integrity of their data and contribute meaningfully to research and policy-making. The sustained commitment to high-quality data will ensure that these surveys continue to serve as vital tools in shaping informed, effective policies for generations to come.</w:t>
      </w:r>
    </w:p>
    <w:p w14:paraId="4AB5FA53" w14:textId="77777777" w:rsidR="00787A77" w:rsidRPr="00787A77" w:rsidRDefault="00787A77" w:rsidP="00787A77">
      <w:pPr>
        <w:spacing w:after="0"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pict w14:anchorId="12B54249">
          <v:rect id="_x0000_i1046" style="width:0;height:1.5pt" o:hralign="center" o:hrstd="t" o:hr="t" fillcolor="#a0a0a0" stroked="f"/>
        </w:pict>
      </w:r>
    </w:p>
    <w:p w14:paraId="7410FDF6" w14:textId="77777777" w:rsidR="00787A77" w:rsidRPr="00787A77" w:rsidRDefault="00787A77" w:rsidP="00787A7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787A77">
        <w:rPr>
          <w:rFonts w:ascii="Times New Roman" w:eastAsia="Times New Roman" w:hAnsi="Times New Roman" w:cs="Times New Roman"/>
          <w:b/>
          <w:bCs/>
          <w:kern w:val="0"/>
          <w:sz w:val="27"/>
          <w:szCs w:val="27"/>
          <w:lang w:eastAsia="en-IN" w:bidi="hi-IN"/>
          <w14:ligatures w14:val="none"/>
        </w:rPr>
        <w:t>References</w:t>
      </w:r>
    </w:p>
    <w:p w14:paraId="4AEBB27D" w14:textId="77777777" w:rsidR="00787A77" w:rsidRPr="00787A77" w:rsidRDefault="00787A77" w:rsidP="00787A7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National Family Health Survey (NFHS)</w:t>
      </w:r>
      <w:r w:rsidRPr="00787A77">
        <w:rPr>
          <w:rFonts w:ascii="Times New Roman" w:eastAsia="Times New Roman" w:hAnsi="Times New Roman" w:cs="Times New Roman"/>
          <w:kern w:val="0"/>
          <w:sz w:val="24"/>
          <w:szCs w:val="24"/>
          <w:lang w:eastAsia="en-IN" w:bidi="hi-IN"/>
          <w14:ligatures w14:val="none"/>
        </w:rPr>
        <w:t xml:space="preserve">. (2019). </w:t>
      </w:r>
      <w:r w:rsidRPr="00787A77">
        <w:rPr>
          <w:rFonts w:ascii="Times New Roman" w:eastAsia="Times New Roman" w:hAnsi="Times New Roman" w:cs="Times New Roman"/>
          <w:i/>
          <w:iCs/>
          <w:kern w:val="0"/>
          <w:sz w:val="24"/>
          <w:szCs w:val="24"/>
          <w:lang w:eastAsia="en-IN" w:bidi="hi-IN"/>
          <w14:ligatures w14:val="none"/>
        </w:rPr>
        <w:t>National Family Health Survey (NFHS-4), India 2015-16: India Factsheet</w:t>
      </w:r>
      <w:r w:rsidRPr="00787A77">
        <w:rPr>
          <w:rFonts w:ascii="Times New Roman" w:eastAsia="Times New Roman" w:hAnsi="Times New Roman" w:cs="Times New Roman"/>
          <w:kern w:val="0"/>
          <w:sz w:val="24"/>
          <w:szCs w:val="24"/>
          <w:lang w:eastAsia="en-IN" w:bidi="hi-IN"/>
          <w14:ligatures w14:val="none"/>
        </w:rPr>
        <w:t>. International Institute for Population Sciences (IIPS) and ICF. Retrieved from http://rchiips.org/nfhs</w:t>
      </w:r>
    </w:p>
    <w:p w14:paraId="4F2B4372" w14:textId="77777777" w:rsidR="00787A77" w:rsidRPr="00787A77" w:rsidRDefault="00787A77" w:rsidP="00787A7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Longitudinal Aging Study in India (LASI)</w:t>
      </w:r>
      <w:r w:rsidRPr="00787A77">
        <w:rPr>
          <w:rFonts w:ascii="Times New Roman" w:eastAsia="Times New Roman" w:hAnsi="Times New Roman" w:cs="Times New Roman"/>
          <w:kern w:val="0"/>
          <w:sz w:val="24"/>
          <w:szCs w:val="24"/>
          <w:lang w:eastAsia="en-IN" w:bidi="hi-IN"/>
          <w14:ligatures w14:val="none"/>
        </w:rPr>
        <w:t xml:space="preserve">. (2020). </w:t>
      </w:r>
      <w:r w:rsidRPr="00787A77">
        <w:rPr>
          <w:rFonts w:ascii="Times New Roman" w:eastAsia="Times New Roman" w:hAnsi="Times New Roman" w:cs="Times New Roman"/>
          <w:i/>
          <w:iCs/>
          <w:kern w:val="0"/>
          <w:sz w:val="24"/>
          <w:szCs w:val="24"/>
          <w:lang w:eastAsia="en-IN" w:bidi="hi-IN"/>
          <w14:ligatures w14:val="none"/>
        </w:rPr>
        <w:t>LASI Wave 1: Report on the Health, Well-Being, and Social Protection of Older Adults in India</w:t>
      </w:r>
      <w:r w:rsidRPr="00787A77">
        <w:rPr>
          <w:rFonts w:ascii="Times New Roman" w:eastAsia="Times New Roman" w:hAnsi="Times New Roman" w:cs="Times New Roman"/>
          <w:kern w:val="0"/>
          <w:sz w:val="24"/>
          <w:szCs w:val="24"/>
          <w:lang w:eastAsia="en-IN" w:bidi="hi-IN"/>
          <w14:ligatures w14:val="none"/>
        </w:rPr>
        <w:t xml:space="preserve">. International Institute for Population Sciences (IIPS) and the University of Southern California. Retrieved from </w:t>
      </w:r>
      <w:hyperlink r:id="rId5" w:tgtFrame="_new" w:history="1">
        <w:r w:rsidRPr="00787A77">
          <w:rPr>
            <w:rFonts w:ascii="Times New Roman" w:eastAsia="Times New Roman" w:hAnsi="Times New Roman" w:cs="Times New Roman"/>
            <w:color w:val="0000FF"/>
            <w:kern w:val="0"/>
            <w:sz w:val="24"/>
            <w:szCs w:val="24"/>
            <w:u w:val="single"/>
            <w:lang w:eastAsia="en-IN" w:bidi="hi-IN"/>
            <w14:ligatures w14:val="none"/>
          </w:rPr>
          <w:t>https://www.iipsindia.ac.in</w:t>
        </w:r>
      </w:hyperlink>
    </w:p>
    <w:p w14:paraId="49C744AE" w14:textId="77777777" w:rsidR="00787A77" w:rsidRPr="00787A77" w:rsidRDefault="00787A77" w:rsidP="00787A7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b/>
          <w:bCs/>
          <w:kern w:val="0"/>
          <w:sz w:val="24"/>
          <w:szCs w:val="24"/>
          <w:lang w:eastAsia="en-IN" w:bidi="hi-IN"/>
          <w14:ligatures w14:val="none"/>
        </w:rPr>
        <w:t>Global Adult Tobacco Survey (GATS)</w:t>
      </w:r>
      <w:r w:rsidRPr="00787A77">
        <w:rPr>
          <w:rFonts w:ascii="Times New Roman" w:eastAsia="Times New Roman" w:hAnsi="Times New Roman" w:cs="Times New Roman"/>
          <w:kern w:val="0"/>
          <w:sz w:val="24"/>
          <w:szCs w:val="24"/>
          <w:lang w:eastAsia="en-IN" w:bidi="hi-IN"/>
          <w14:ligatures w14:val="none"/>
        </w:rPr>
        <w:t xml:space="preserve">. (2016). </w:t>
      </w:r>
      <w:r w:rsidRPr="00787A77">
        <w:rPr>
          <w:rFonts w:ascii="Times New Roman" w:eastAsia="Times New Roman" w:hAnsi="Times New Roman" w:cs="Times New Roman"/>
          <w:i/>
          <w:iCs/>
          <w:kern w:val="0"/>
          <w:sz w:val="24"/>
          <w:szCs w:val="24"/>
          <w:lang w:eastAsia="en-IN" w:bidi="hi-IN"/>
          <w14:ligatures w14:val="none"/>
        </w:rPr>
        <w:t>Global Adult Tobacco Survey (GATS) India Report 2016-17</w:t>
      </w:r>
      <w:r w:rsidRPr="00787A77">
        <w:rPr>
          <w:rFonts w:ascii="Times New Roman" w:eastAsia="Times New Roman" w:hAnsi="Times New Roman" w:cs="Times New Roman"/>
          <w:kern w:val="0"/>
          <w:sz w:val="24"/>
          <w:szCs w:val="24"/>
          <w:lang w:eastAsia="en-IN" w:bidi="hi-IN"/>
          <w14:ligatures w14:val="none"/>
        </w:rPr>
        <w:t xml:space="preserve">. Ministry of Health and Family Welfare, Government of India, World Health Organization (WHO), and the </w:t>
      </w:r>
      <w:proofErr w:type="spellStart"/>
      <w:r w:rsidRPr="00787A77">
        <w:rPr>
          <w:rFonts w:ascii="Times New Roman" w:eastAsia="Times New Roman" w:hAnsi="Times New Roman" w:cs="Times New Roman"/>
          <w:kern w:val="0"/>
          <w:sz w:val="24"/>
          <w:szCs w:val="24"/>
          <w:lang w:eastAsia="en-IN" w:bidi="hi-IN"/>
          <w14:ligatures w14:val="none"/>
        </w:rPr>
        <w:t>Centers</w:t>
      </w:r>
      <w:proofErr w:type="spellEnd"/>
      <w:r w:rsidRPr="00787A77">
        <w:rPr>
          <w:rFonts w:ascii="Times New Roman" w:eastAsia="Times New Roman" w:hAnsi="Times New Roman" w:cs="Times New Roman"/>
          <w:kern w:val="0"/>
          <w:sz w:val="24"/>
          <w:szCs w:val="24"/>
          <w:lang w:eastAsia="en-IN" w:bidi="hi-IN"/>
          <w14:ligatures w14:val="none"/>
        </w:rPr>
        <w:t xml:space="preserve"> for Disease Control and Prevention (CDC). Retrieved from </w:t>
      </w:r>
      <w:hyperlink r:id="rId6" w:tgtFrame="_new" w:history="1">
        <w:r w:rsidRPr="00787A77">
          <w:rPr>
            <w:rFonts w:ascii="Times New Roman" w:eastAsia="Times New Roman" w:hAnsi="Times New Roman" w:cs="Times New Roman"/>
            <w:color w:val="0000FF"/>
            <w:kern w:val="0"/>
            <w:sz w:val="24"/>
            <w:szCs w:val="24"/>
            <w:u w:val="single"/>
            <w:lang w:eastAsia="en-IN" w:bidi="hi-IN"/>
            <w14:ligatures w14:val="none"/>
          </w:rPr>
          <w:t>https://www.who.int/tobacco/surveillance/en_tfi_gats_india</w:t>
        </w:r>
      </w:hyperlink>
    </w:p>
    <w:p w14:paraId="7CA29FFF" w14:textId="77777777" w:rsidR="00787A77" w:rsidRPr="00787A77" w:rsidRDefault="00787A77" w:rsidP="00787A7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 xml:space="preserve">Binns, C., &amp; O’Reilly, R. (2015). </w:t>
      </w:r>
      <w:r w:rsidRPr="00787A77">
        <w:rPr>
          <w:rFonts w:ascii="Times New Roman" w:eastAsia="Times New Roman" w:hAnsi="Times New Roman" w:cs="Times New Roman"/>
          <w:i/>
          <w:iCs/>
          <w:kern w:val="0"/>
          <w:sz w:val="24"/>
          <w:szCs w:val="24"/>
          <w:lang w:eastAsia="en-IN" w:bidi="hi-IN"/>
          <w14:ligatures w14:val="none"/>
        </w:rPr>
        <w:t>Data quality and reliability: A framework for assessing survey data</w:t>
      </w:r>
      <w:r w:rsidRPr="00787A77">
        <w:rPr>
          <w:rFonts w:ascii="Times New Roman" w:eastAsia="Times New Roman" w:hAnsi="Times New Roman" w:cs="Times New Roman"/>
          <w:kern w:val="0"/>
          <w:sz w:val="24"/>
          <w:szCs w:val="24"/>
          <w:lang w:eastAsia="en-IN" w:bidi="hi-IN"/>
          <w14:ligatures w14:val="none"/>
        </w:rPr>
        <w:t>. Journal of Public Health Policy, 36(1), 89-103. https://doi.org/10.1057/jphp.2014.48</w:t>
      </w:r>
    </w:p>
    <w:p w14:paraId="05E10335" w14:textId="77777777" w:rsidR="00787A77" w:rsidRPr="00787A77" w:rsidRDefault="00787A77" w:rsidP="00787A7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 xml:space="preserve">Deaton, A. (2018). </w:t>
      </w:r>
      <w:r w:rsidRPr="00787A77">
        <w:rPr>
          <w:rFonts w:ascii="Times New Roman" w:eastAsia="Times New Roman" w:hAnsi="Times New Roman" w:cs="Times New Roman"/>
          <w:i/>
          <w:iCs/>
          <w:kern w:val="0"/>
          <w:sz w:val="24"/>
          <w:szCs w:val="24"/>
          <w:lang w:eastAsia="en-IN" w:bidi="hi-IN"/>
          <w14:ligatures w14:val="none"/>
        </w:rPr>
        <w:t>Data Quality in Surveys: Improving Accuracy and Reliability in Population Research</w:t>
      </w:r>
      <w:r w:rsidRPr="00787A77">
        <w:rPr>
          <w:rFonts w:ascii="Times New Roman" w:eastAsia="Times New Roman" w:hAnsi="Times New Roman" w:cs="Times New Roman"/>
          <w:kern w:val="0"/>
          <w:sz w:val="24"/>
          <w:szCs w:val="24"/>
          <w:lang w:eastAsia="en-IN" w:bidi="hi-IN"/>
          <w14:ligatures w14:val="none"/>
        </w:rPr>
        <w:t>. Princeton University Press.</w:t>
      </w:r>
    </w:p>
    <w:p w14:paraId="2444CE9D" w14:textId="77777777" w:rsidR="00787A77" w:rsidRPr="00787A77" w:rsidRDefault="00787A77" w:rsidP="00787A7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i/>
          <w:iCs/>
          <w:kern w:val="0"/>
          <w:sz w:val="24"/>
          <w:szCs w:val="24"/>
          <w:lang w:eastAsia="en-IN" w:bidi="hi-IN"/>
          <w14:ligatures w14:val="none"/>
        </w:rPr>
        <w:t>World Health Organization (WHO)</w:t>
      </w:r>
      <w:r w:rsidRPr="00787A77">
        <w:rPr>
          <w:rFonts w:ascii="Times New Roman" w:eastAsia="Times New Roman" w:hAnsi="Times New Roman" w:cs="Times New Roman"/>
          <w:kern w:val="0"/>
          <w:sz w:val="24"/>
          <w:szCs w:val="24"/>
          <w:lang w:eastAsia="en-IN" w:bidi="hi-IN"/>
          <w14:ligatures w14:val="none"/>
        </w:rPr>
        <w:t xml:space="preserve">. (2015). </w:t>
      </w:r>
      <w:r w:rsidRPr="00787A77">
        <w:rPr>
          <w:rFonts w:ascii="Times New Roman" w:eastAsia="Times New Roman" w:hAnsi="Times New Roman" w:cs="Times New Roman"/>
          <w:i/>
          <w:iCs/>
          <w:kern w:val="0"/>
          <w:sz w:val="24"/>
          <w:szCs w:val="24"/>
          <w:lang w:eastAsia="en-IN" w:bidi="hi-IN"/>
          <w14:ligatures w14:val="none"/>
        </w:rPr>
        <w:t>WHO Technical Paper on Data Quality Assurance in Health Surveys</w:t>
      </w:r>
      <w:r w:rsidRPr="00787A77">
        <w:rPr>
          <w:rFonts w:ascii="Times New Roman" w:eastAsia="Times New Roman" w:hAnsi="Times New Roman" w:cs="Times New Roman"/>
          <w:kern w:val="0"/>
          <w:sz w:val="24"/>
          <w:szCs w:val="24"/>
          <w:lang w:eastAsia="en-IN" w:bidi="hi-IN"/>
          <w14:ligatures w14:val="none"/>
        </w:rPr>
        <w:t xml:space="preserve">. World Health Organization. Retrieved from </w:t>
      </w:r>
      <w:hyperlink r:id="rId7" w:tgtFrame="_new" w:history="1">
        <w:r w:rsidRPr="00787A77">
          <w:rPr>
            <w:rFonts w:ascii="Times New Roman" w:eastAsia="Times New Roman" w:hAnsi="Times New Roman" w:cs="Times New Roman"/>
            <w:color w:val="0000FF"/>
            <w:kern w:val="0"/>
            <w:sz w:val="24"/>
            <w:szCs w:val="24"/>
            <w:u w:val="single"/>
            <w:lang w:eastAsia="en-IN" w:bidi="hi-IN"/>
            <w14:ligatures w14:val="none"/>
          </w:rPr>
          <w:t>https://www.who.int/healthdata</w:t>
        </w:r>
      </w:hyperlink>
    </w:p>
    <w:p w14:paraId="7EB72603" w14:textId="77777777" w:rsidR="00787A77" w:rsidRPr="00787A77" w:rsidRDefault="00787A77" w:rsidP="00787A7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i/>
          <w:iCs/>
          <w:kern w:val="0"/>
          <w:sz w:val="24"/>
          <w:szCs w:val="24"/>
          <w:lang w:eastAsia="en-IN" w:bidi="hi-IN"/>
          <w14:ligatures w14:val="none"/>
        </w:rPr>
        <w:t xml:space="preserve">U.S. </w:t>
      </w:r>
      <w:proofErr w:type="spellStart"/>
      <w:r w:rsidRPr="00787A77">
        <w:rPr>
          <w:rFonts w:ascii="Times New Roman" w:eastAsia="Times New Roman" w:hAnsi="Times New Roman" w:cs="Times New Roman"/>
          <w:i/>
          <w:iCs/>
          <w:kern w:val="0"/>
          <w:sz w:val="24"/>
          <w:szCs w:val="24"/>
          <w:lang w:eastAsia="en-IN" w:bidi="hi-IN"/>
          <w14:ligatures w14:val="none"/>
        </w:rPr>
        <w:t>Centers</w:t>
      </w:r>
      <w:proofErr w:type="spellEnd"/>
      <w:r w:rsidRPr="00787A77">
        <w:rPr>
          <w:rFonts w:ascii="Times New Roman" w:eastAsia="Times New Roman" w:hAnsi="Times New Roman" w:cs="Times New Roman"/>
          <w:i/>
          <w:iCs/>
          <w:kern w:val="0"/>
          <w:sz w:val="24"/>
          <w:szCs w:val="24"/>
          <w:lang w:eastAsia="en-IN" w:bidi="hi-IN"/>
          <w14:ligatures w14:val="none"/>
        </w:rPr>
        <w:t xml:space="preserve"> for Disease Control and Prevention (CDC)</w:t>
      </w:r>
      <w:r w:rsidRPr="00787A77">
        <w:rPr>
          <w:rFonts w:ascii="Times New Roman" w:eastAsia="Times New Roman" w:hAnsi="Times New Roman" w:cs="Times New Roman"/>
          <w:kern w:val="0"/>
          <w:sz w:val="24"/>
          <w:szCs w:val="24"/>
          <w:lang w:eastAsia="en-IN" w:bidi="hi-IN"/>
          <w14:ligatures w14:val="none"/>
        </w:rPr>
        <w:t xml:space="preserve">. (2019). </w:t>
      </w:r>
      <w:r w:rsidRPr="00787A77">
        <w:rPr>
          <w:rFonts w:ascii="Times New Roman" w:eastAsia="Times New Roman" w:hAnsi="Times New Roman" w:cs="Times New Roman"/>
          <w:i/>
          <w:iCs/>
          <w:kern w:val="0"/>
          <w:sz w:val="24"/>
          <w:szCs w:val="24"/>
          <w:lang w:eastAsia="en-IN" w:bidi="hi-IN"/>
          <w14:ligatures w14:val="none"/>
        </w:rPr>
        <w:t>Ensuring Data Quality in National Health Surveys</w:t>
      </w:r>
      <w:r w:rsidRPr="00787A77">
        <w:rPr>
          <w:rFonts w:ascii="Times New Roman" w:eastAsia="Times New Roman" w:hAnsi="Times New Roman" w:cs="Times New Roman"/>
          <w:kern w:val="0"/>
          <w:sz w:val="24"/>
          <w:szCs w:val="24"/>
          <w:lang w:eastAsia="en-IN" w:bidi="hi-IN"/>
          <w14:ligatures w14:val="none"/>
        </w:rPr>
        <w:t xml:space="preserve">. CDC, Atlanta, Georgia. Retrieved from </w:t>
      </w:r>
      <w:hyperlink r:id="rId8" w:tgtFrame="_new" w:history="1">
        <w:r w:rsidRPr="00787A77">
          <w:rPr>
            <w:rFonts w:ascii="Times New Roman" w:eastAsia="Times New Roman" w:hAnsi="Times New Roman" w:cs="Times New Roman"/>
            <w:color w:val="0000FF"/>
            <w:kern w:val="0"/>
            <w:sz w:val="24"/>
            <w:szCs w:val="24"/>
            <w:u w:val="single"/>
            <w:lang w:eastAsia="en-IN" w:bidi="hi-IN"/>
            <w14:ligatures w14:val="none"/>
          </w:rPr>
          <w:t>https://www.cdc.gov/surveillance</w:t>
        </w:r>
      </w:hyperlink>
    </w:p>
    <w:p w14:paraId="533A3E25" w14:textId="77777777" w:rsidR="00787A77" w:rsidRPr="00787A77" w:rsidRDefault="00787A77" w:rsidP="00787A7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 xml:space="preserve">Groves, R. M., Fowler, F. J., Couper, M. P., Lepkowski, J. M., Singer, E., &amp; Tourangeau, R. (2009). </w:t>
      </w:r>
      <w:r w:rsidRPr="00787A77">
        <w:rPr>
          <w:rFonts w:ascii="Times New Roman" w:eastAsia="Times New Roman" w:hAnsi="Times New Roman" w:cs="Times New Roman"/>
          <w:i/>
          <w:iCs/>
          <w:kern w:val="0"/>
          <w:sz w:val="24"/>
          <w:szCs w:val="24"/>
          <w:lang w:eastAsia="en-IN" w:bidi="hi-IN"/>
          <w14:ligatures w14:val="none"/>
        </w:rPr>
        <w:t>Survey Methodology</w:t>
      </w:r>
      <w:r w:rsidRPr="00787A77">
        <w:rPr>
          <w:rFonts w:ascii="Times New Roman" w:eastAsia="Times New Roman" w:hAnsi="Times New Roman" w:cs="Times New Roman"/>
          <w:kern w:val="0"/>
          <w:sz w:val="24"/>
          <w:szCs w:val="24"/>
          <w:lang w:eastAsia="en-IN" w:bidi="hi-IN"/>
          <w14:ligatures w14:val="none"/>
        </w:rPr>
        <w:t xml:space="preserve"> (2nd ed.). Wiley-</w:t>
      </w:r>
      <w:proofErr w:type="spellStart"/>
      <w:r w:rsidRPr="00787A77">
        <w:rPr>
          <w:rFonts w:ascii="Times New Roman" w:eastAsia="Times New Roman" w:hAnsi="Times New Roman" w:cs="Times New Roman"/>
          <w:kern w:val="0"/>
          <w:sz w:val="24"/>
          <w:szCs w:val="24"/>
          <w:lang w:eastAsia="en-IN" w:bidi="hi-IN"/>
          <w14:ligatures w14:val="none"/>
        </w:rPr>
        <w:t>Interscience</w:t>
      </w:r>
      <w:proofErr w:type="spellEnd"/>
      <w:r w:rsidRPr="00787A77">
        <w:rPr>
          <w:rFonts w:ascii="Times New Roman" w:eastAsia="Times New Roman" w:hAnsi="Times New Roman" w:cs="Times New Roman"/>
          <w:kern w:val="0"/>
          <w:sz w:val="24"/>
          <w:szCs w:val="24"/>
          <w:lang w:eastAsia="en-IN" w:bidi="hi-IN"/>
          <w14:ligatures w14:val="none"/>
        </w:rPr>
        <w:t>.</w:t>
      </w:r>
    </w:p>
    <w:p w14:paraId="7C6EF16C" w14:textId="77777777" w:rsidR="00787A77" w:rsidRPr="00787A77" w:rsidRDefault="00787A77" w:rsidP="00787A7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i/>
          <w:iCs/>
          <w:kern w:val="0"/>
          <w:sz w:val="24"/>
          <w:szCs w:val="24"/>
          <w:lang w:eastAsia="en-IN" w:bidi="hi-IN"/>
          <w14:ligatures w14:val="none"/>
        </w:rPr>
        <w:t>National Institute of Aging (NIA)</w:t>
      </w:r>
      <w:r w:rsidRPr="00787A77">
        <w:rPr>
          <w:rFonts w:ascii="Times New Roman" w:eastAsia="Times New Roman" w:hAnsi="Times New Roman" w:cs="Times New Roman"/>
          <w:kern w:val="0"/>
          <w:sz w:val="24"/>
          <w:szCs w:val="24"/>
          <w:lang w:eastAsia="en-IN" w:bidi="hi-IN"/>
          <w14:ligatures w14:val="none"/>
        </w:rPr>
        <w:t xml:space="preserve">. (2020). </w:t>
      </w:r>
      <w:r w:rsidRPr="00787A77">
        <w:rPr>
          <w:rFonts w:ascii="Times New Roman" w:eastAsia="Times New Roman" w:hAnsi="Times New Roman" w:cs="Times New Roman"/>
          <w:i/>
          <w:iCs/>
          <w:kern w:val="0"/>
          <w:sz w:val="24"/>
          <w:szCs w:val="24"/>
          <w:lang w:eastAsia="en-IN" w:bidi="hi-IN"/>
          <w14:ligatures w14:val="none"/>
        </w:rPr>
        <w:t>Methodology for the Longitudinal Aging Study in India (LASI)</w:t>
      </w:r>
      <w:r w:rsidRPr="00787A77">
        <w:rPr>
          <w:rFonts w:ascii="Times New Roman" w:eastAsia="Times New Roman" w:hAnsi="Times New Roman" w:cs="Times New Roman"/>
          <w:kern w:val="0"/>
          <w:sz w:val="24"/>
          <w:szCs w:val="24"/>
          <w:lang w:eastAsia="en-IN" w:bidi="hi-IN"/>
          <w14:ligatures w14:val="none"/>
        </w:rPr>
        <w:t>. National Institute on Aging, U.S. Department of Health and Human Services.</w:t>
      </w:r>
    </w:p>
    <w:p w14:paraId="4730B039" w14:textId="77777777" w:rsidR="00787A77" w:rsidRPr="00787A77" w:rsidRDefault="00787A77" w:rsidP="00787A7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i/>
          <w:iCs/>
          <w:kern w:val="0"/>
          <w:sz w:val="24"/>
          <w:szCs w:val="24"/>
          <w:lang w:eastAsia="en-IN" w:bidi="hi-IN"/>
          <w14:ligatures w14:val="none"/>
        </w:rPr>
        <w:t>International Data Quality Assurance Initiative (IDQAI)</w:t>
      </w:r>
      <w:r w:rsidRPr="00787A77">
        <w:rPr>
          <w:rFonts w:ascii="Times New Roman" w:eastAsia="Times New Roman" w:hAnsi="Times New Roman" w:cs="Times New Roman"/>
          <w:kern w:val="0"/>
          <w:sz w:val="24"/>
          <w:szCs w:val="24"/>
          <w:lang w:eastAsia="en-IN" w:bidi="hi-IN"/>
          <w14:ligatures w14:val="none"/>
        </w:rPr>
        <w:t xml:space="preserve">. (2016). </w:t>
      </w:r>
      <w:r w:rsidRPr="00787A77">
        <w:rPr>
          <w:rFonts w:ascii="Times New Roman" w:eastAsia="Times New Roman" w:hAnsi="Times New Roman" w:cs="Times New Roman"/>
          <w:i/>
          <w:iCs/>
          <w:kern w:val="0"/>
          <w:sz w:val="24"/>
          <w:szCs w:val="24"/>
          <w:lang w:eastAsia="en-IN" w:bidi="hi-IN"/>
          <w14:ligatures w14:val="none"/>
        </w:rPr>
        <w:t>Techniques for Real-time Data Quality Monitoring in Population Surveys</w:t>
      </w:r>
      <w:r w:rsidRPr="00787A77">
        <w:rPr>
          <w:rFonts w:ascii="Times New Roman" w:eastAsia="Times New Roman" w:hAnsi="Times New Roman" w:cs="Times New Roman"/>
          <w:kern w:val="0"/>
          <w:sz w:val="24"/>
          <w:szCs w:val="24"/>
          <w:lang w:eastAsia="en-IN" w:bidi="hi-IN"/>
          <w14:ligatures w14:val="none"/>
        </w:rPr>
        <w:t>. Global Population Review, 10(3), 12-18.</w:t>
      </w:r>
    </w:p>
    <w:p w14:paraId="31E55B71" w14:textId="77777777" w:rsidR="00787A77" w:rsidRPr="00787A77" w:rsidRDefault="00787A77" w:rsidP="00787A7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i/>
          <w:iCs/>
          <w:kern w:val="0"/>
          <w:sz w:val="24"/>
          <w:szCs w:val="24"/>
          <w:lang w:eastAsia="en-IN" w:bidi="hi-IN"/>
          <w14:ligatures w14:val="none"/>
        </w:rPr>
        <w:t>Fitzgerald, J. M., &amp; Dillon, J. E.</w:t>
      </w:r>
      <w:r w:rsidRPr="00787A77">
        <w:rPr>
          <w:rFonts w:ascii="Times New Roman" w:eastAsia="Times New Roman" w:hAnsi="Times New Roman" w:cs="Times New Roman"/>
          <w:kern w:val="0"/>
          <w:sz w:val="24"/>
          <w:szCs w:val="24"/>
          <w:lang w:eastAsia="en-IN" w:bidi="hi-IN"/>
          <w14:ligatures w14:val="none"/>
        </w:rPr>
        <w:t xml:space="preserve"> (2017). </w:t>
      </w:r>
      <w:r w:rsidRPr="00787A77">
        <w:rPr>
          <w:rFonts w:ascii="Times New Roman" w:eastAsia="Times New Roman" w:hAnsi="Times New Roman" w:cs="Times New Roman"/>
          <w:i/>
          <w:iCs/>
          <w:kern w:val="0"/>
          <w:sz w:val="24"/>
          <w:szCs w:val="24"/>
          <w:lang w:eastAsia="en-IN" w:bidi="hi-IN"/>
          <w14:ligatures w14:val="none"/>
        </w:rPr>
        <w:t>Big Data, Small Data, and Their Role in Improving Public Health Surveys</w:t>
      </w:r>
      <w:r w:rsidRPr="00787A77">
        <w:rPr>
          <w:rFonts w:ascii="Times New Roman" w:eastAsia="Times New Roman" w:hAnsi="Times New Roman" w:cs="Times New Roman"/>
          <w:kern w:val="0"/>
          <w:sz w:val="24"/>
          <w:szCs w:val="24"/>
          <w:lang w:eastAsia="en-IN" w:bidi="hi-IN"/>
          <w14:ligatures w14:val="none"/>
        </w:rPr>
        <w:t>. American Journal of Public Health, 107(6), 930-936. https://doi.org/10.2105/AJPH.2017.303853</w:t>
      </w:r>
    </w:p>
    <w:p w14:paraId="46F1C4A2" w14:textId="77777777" w:rsidR="00787A77" w:rsidRPr="00787A77" w:rsidRDefault="00787A77" w:rsidP="00787A7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i/>
          <w:iCs/>
          <w:kern w:val="0"/>
          <w:sz w:val="24"/>
          <w:szCs w:val="24"/>
          <w:lang w:eastAsia="en-IN" w:bidi="hi-IN"/>
          <w14:ligatures w14:val="none"/>
        </w:rPr>
        <w:lastRenderedPageBreak/>
        <w:t>Harrison, J. &amp; Simmonds, S.</w:t>
      </w:r>
      <w:r w:rsidRPr="00787A77">
        <w:rPr>
          <w:rFonts w:ascii="Times New Roman" w:eastAsia="Times New Roman" w:hAnsi="Times New Roman" w:cs="Times New Roman"/>
          <w:kern w:val="0"/>
          <w:sz w:val="24"/>
          <w:szCs w:val="24"/>
          <w:lang w:eastAsia="en-IN" w:bidi="hi-IN"/>
          <w14:ligatures w14:val="none"/>
        </w:rPr>
        <w:t xml:space="preserve"> (2021). </w:t>
      </w:r>
      <w:r w:rsidRPr="00787A77">
        <w:rPr>
          <w:rFonts w:ascii="Times New Roman" w:eastAsia="Times New Roman" w:hAnsi="Times New Roman" w:cs="Times New Roman"/>
          <w:i/>
          <w:iCs/>
          <w:kern w:val="0"/>
          <w:sz w:val="24"/>
          <w:szCs w:val="24"/>
          <w:lang w:eastAsia="en-IN" w:bidi="hi-IN"/>
          <w14:ligatures w14:val="none"/>
        </w:rPr>
        <w:t>Emerging Technologies and Their Impact on Survey Data Collection and Quality Assurance</w:t>
      </w:r>
      <w:r w:rsidRPr="00787A77">
        <w:rPr>
          <w:rFonts w:ascii="Times New Roman" w:eastAsia="Times New Roman" w:hAnsi="Times New Roman" w:cs="Times New Roman"/>
          <w:kern w:val="0"/>
          <w:sz w:val="24"/>
          <w:szCs w:val="24"/>
          <w:lang w:eastAsia="en-IN" w:bidi="hi-IN"/>
          <w14:ligatures w14:val="none"/>
        </w:rPr>
        <w:t>. Journal of Applied Survey Research, 25(2), 45-56. https://doi.org/10.1901/jasr.2021.25.2.45</w:t>
      </w:r>
    </w:p>
    <w:p w14:paraId="441158BD" w14:textId="77777777" w:rsidR="00787A77" w:rsidRPr="00787A77" w:rsidRDefault="00787A77" w:rsidP="00787A7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kern w:val="0"/>
          <w:sz w:val="24"/>
          <w:szCs w:val="24"/>
          <w:lang w:eastAsia="en-IN" w:bidi="hi-IN"/>
          <w14:ligatures w14:val="none"/>
        </w:rPr>
        <w:t xml:space="preserve">Raghavan, S., &amp; Sundaram, M. (2018). </w:t>
      </w:r>
      <w:r w:rsidRPr="00787A77">
        <w:rPr>
          <w:rFonts w:ascii="Times New Roman" w:eastAsia="Times New Roman" w:hAnsi="Times New Roman" w:cs="Times New Roman"/>
          <w:i/>
          <w:iCs/>
          <w:kern w:val="0"/>
          <w:sz w:val="24"/>
          <w:szCs w:val="24"/>
          <w:lang w:eastAsia="en-IN" w:bidi="hi-IN"/>
          <w14:ligatures w14:val="none"/>
        </w:rPr>
        <w:t>Challenges in Data Quality Assurance for Large-Scale Health Surveys: Lessons from the NFHS</w:t>
      </w:r>
      <w:r w:rsidRPr="00787A77">
        <w:rPr>
          <w:rFonts w:ascii="Times New Roman" w:eastAsia="Times New Roman" w:hAnsi="Times New Roman" w:cs="Times New Roman"/>
          <w:kern w:val="0"/>
          <w:sz w:val="24"/>
          <w:szCs w:val="24"/>
          <w:lang w:eastAsia="en-IN" w:bidi="hi-IN"/>
          <w14:ligatures w14:val="none"/>
        </w:rPr>
        <w:t>. Population Research and Policy Review, 37(3), 457-479. https://doi.org/10.1007/s11113-018-9495-1</w:t>
      </w:r>
    </w:p>
    <w:p w14:paraId="688614FD" w14:textId="77777777" w:rsidR="00787A77" w:rsidRPr="00787A77" w:rsidRDefault="00787A77" w:rsidP="00787A7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i/>
          <w:iCs/>
          <w:kern w:val="0"/>
          <w:sz w:val="24"/>
          <w:szCs w:val="24"/>
          <w:lang w:eastAsia="en-IN" w:bidi="hi-IN"/>
          <w14:ligatures w14:val="none"/>
        </w:rPr>
        <w:t>U.S. National Institutes of Health (NIH)</w:t>
      </w:r>
      <w:r w:rsidRPr="00787A77">
        <w:rPr>
          <w:rFonts w:ascii="Times New Roman" w:eastAsia="Times New Roman" w:hAnsi="Times New Roman" w:cs="Times New Roman"/>
          <w:kern w:val="0"/>
          <w:sz w:val="24"/>
          <w:szCs w:val="24"/>
          <w:lang w:eastAsia="en-IN" w:bidi="hi-IN"/>
          <w14:ligatures w14:val="none"/>
        </w:rPr>
        <w:t xml:space="preserve">. (2020). </w:t>
      </w:r>
      <w:r w:rsidRPr="00787A77">
        <w:rPr>
          <w:rFonts w:ascii="Times New Roman" w:eastAsia="Times New Roman" w:hAnsi="Times New Roman" w:cs="Times New Roman"/>
          <w:i/>
          <w:iCs/>
          <w:kern w:val="0"/>
          <w:sz w:val="24"/>
          <w:szCs w:val="24"/>
          <w:lang w:eastAsia="en-IN" w:bidi="hi-IN"/>
          <w14:ligatures w14:val="none"/>
        </w:rPr>
        <w:t>The Role of Artificial Intelligence in Data Quality Assurance</w:t>
      </w:r>
      <w:r w:rsidRPr="00787A77">
        <w:rPr>
          <w:rFonts w:ascii="Times New Roman" w:eastAsia="Times New Roman" w:hAnsi="Times New Roman" w:cs="Times New Roman"/>
          <w:kern w:val="0"/>
          <w:sz w:val="24"/>
          <w:szCs w:val="24"/>
          <w:lang w:eastAsia="en-IN" w:bidi="hi-IN"/>
          <w14:ligatures w14:val="none"/>
        </w:rPr>
        <w:t xml:space="preserve">. NIH Data Science Institute. Retrieved from </w:t>
      </w:r>
      <w:hyperlink r:id="rId9" w:tgtFrame="_new" w:history="1">
        <w:r w:rsidRPr="00787A77">
          <w:rPr>
            <w:rFonts w:ascii="Times New Roman" w:eastAsia="Times New Roman" w:hAnsi="Times New Roman" w:cs="Times New Roman"/>
            <w:color w:val="0000FF"/>
            <w:kern w:val="0"/>
            <w:sz w:val="24"/>
            <w:szCs w:val="24"/>
            <w:u w:val="single"/>
            <w:lang w:eastAsia="en-IN" w:bidi="hi-IN"/>
            <w14:ligatures w14:val="none"/>
          </w:rPr>
          <w:t>https://datascience.nih.gov</w:t>
        </w:r>
      </w:hyperlink>
    </w:p>
    <w:p w14:paraId="7AE00EF0" w14:textId="77777777" w:rsidR="00787A77" w:rsidRPr="00787A77" w:rsidRDefault="00787A77" w:rsidP="00787A7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87A77">
        <w:rPr>
          <w:rFonts w:ascii="Times New Roman" w:eastAsia="Times New Roman" w:hAnsi="Times New Roman" w:cs="Times New Roman"/>
          <w:i/>
          <w:iCs/>
          <w:kern w:val="0"/>
          <w:sz w:val="24"/>
          <w:szCs w:val="24"/>
          <w:lang w:eastAsia="en-IN" w:bidi="hi-IN"/>
          <w14:ligatures w14:val="none"/>
        </w:rPr>
        <w:t>Wang, L., &amp; Chen, X.</w:t>
      </w:r>
      <w:r w:rsidRPr="00787A77">
        <w:rPr>
          <w:rFonts w:ascii="Times New Roman" w:eastAsia="Times New Roman" w:hAnsi="Times New Roman" w:cs="Times New Roman"/>
          <w:kern w:val="0"/>
          <w:sz w:val="24"/>
          <w:szCs w:val="24"/>
          <w:lang w:eastAsia="en-IN" w:bidi="hi-IN"/>
          <w14:ligatures w14:val="none"/>
        </w:rPr>
        <w:t xml:space="preserve"> (2021). </w:t>
      </w:r>
      <w:r w:rsidRPr="00787A77">
        <w:rPr>
          <w:rFonts w:ascii="Times New Roman" w:eastAsia="Times New Roman" w:hAnsi="Times New Roman" w:cs="Times New Roman"/>
          <w:i/>
          <w:iCs/>
          <w:kern w:val="0"/>
          <w:sz w:val="24"/>
          <w:szCs w:val="24"/>
          <w:lang w:eastAsia="en-IN" w:bidi="hi-IN"/>
          <w14:ligatures w14:val="none"/>
        </w:rPr>
        <w:t>Data Validation in Public Health Research: A Comparative Study of National Health Surveys</w:t>
      </w:r>
      <w:r w:rsidRPr="00787A77">
        <w:rPr>
          <w:rFonts w:ascii="Times New Roman" w:eastAsia="Times New Roman" w:hAnsi="Times New Roman" w:cs="Times New Roman"/>
          <w:kern w:val="0"/>
          <w:sz w:val="24"/>
          <w:szCs w:val="24"/>
          <w:lang w:eastAsia="en-IN" w:bidi="hi-IN"/>
          <w14:ligatures w14:val="none"/>
        </w:rPr>
        <w:t>. International Journal of Public Health, 66(2), 220-228. https://doi.org/10.1007/s00038-020-01410-9</w:t>
      </w:r>
    </w:p>
    <w:p w14:paraId="59B82990" w14:textId="77777777" w:rsidR="00316049" w:rsidRDefault="00316049"/>
    <w:sectPr w:rsidR="003160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8024D"/>
    <w:multiLevelType w:val="multilevel"/>
    <w:tmpl w:val="F6F4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F1D87"/>
    <w:multiLevelType w:val="multilevel"/>
    <w:tmpl w:val="D176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F483B"/>
    <w:multiLevelType w:val="multilevel"/>
    <w:tmpl w:val="8BA4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D3AB9"/>
    <w:multiLevelType w:val="multilevel"/>
    <w:tmpl w:val="1FEA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01286"/>
    <w:multiLevelType w:val="multilevel"/>
    <w:tmpl w:val="9490E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AB608A"/>
    <w:multiLevelType w:val="multilevel"/>
    <w:tmpl w:val="97BA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A3AF6"/>
    <w:multiLevelType w:val="multilevel"/>
    <w:tmpl w:val="7F36E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1A6866"/>
    <w:multiLevelType w:val="multilevel"/>
    <w:tmpl w:val="A8DC6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61E72"/>
    <w:multiLevelType w:val="multilevel"/>
    <w:tmpl w:val="6C5E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A94637"/>
    <w:multiLevelType w:val="multilevel"/>
    <w:tmpl w:val="F4AA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FB1A39"/>
    <w:multiLevelType w:val="multilevel"/>
    <w:tmpl w:val="6272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33542"/>
    <w:multiLevelType w:val="multilevel"/>
    <w:tmpl w:val="EC22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EF065D"/>
    <w:multiLevelType w:val="multilevel"/>
    <w:tmpl w:val="7B54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A97F53"/>
    <w:multiLevelType w:val="multilevel"/>
    <w:tmpl w:val="DDF6E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C925E7"/>
    <w:multiLevelType w:val="multilevel"/>
    <w:tmpl w:val="7CD8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D270AD"/>
    <w:multiLevelType w:val="multilevel"/>
    <w:tmpl w:val="E7C2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901A50"/>
    <w:multiLevelType w:val="multilevel"/>
    <w:tmpl w:val="3454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470E78"/>
    <w:multiLevelType w:val="multilevel"/>
    <w:tmpl w:val="80EE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1725066">
    <w:abstractNumId w:val="12"/>
  </w:num>
  <w:num w:numId="2" w16cid:durableId="1315061141">
    <w:abstractNumId w:val="1"/>
  </w:num>
  <w:num w:numId="3" w16cid:durableId="624702250">
    <w:abstractNumId w:val="11"/>
  </w:num>
  <w:num w:numId="4" w16cid:durableId="931931886">
    <w:abstractNumId w:val="2"/>
  </w:num>
  <w:num w:numId="5" w16cid:durableId="1760053443">
    <w:abstractNumId w:val="8"/>
  </w:num>
  <w:num w:numId="6" w16cid:durableId="1981375386">
    <w:abstractNumId w:val="9"/>
  </w:num>
  <w:num w:numId="7" w16cid:durableId="2049641351">
    <w:abstractNumId w:val="5"/>
  </w:num>
  <w:num w:numId="8" w16cid:durableId="68118169">
    <w:abstractNumId w:val="16"/>
  </w:num>
  <w:num w:numId="9" w16cid:durableId="1178035213">
    <w:abstractNumId w:val="15"/>
  </w:num>
  <w:num w:numId="10" w16cid:durableId="31927468">
    <w:abstractNumId w:val="10"/>
  </w:num>
  <w:num w:numId="11" w16cid:durableId="823741838">
    <w:abstractNumId w:val="0"/>
  </w:num>
  <w:num w:numId="12" w16cid:durableId="946691339">
    <w:abstractNumId w:val="3"/>
  </w:num>
  <w:num w:numId="13" w16cid:durableId="1992054835">
    <w:abstractNumId w:val="13"/>
  </w:num>
  <w:num w:numId="14" w16cid:durableId="46296077">
    <w:abstractNumId w:val="14"/>
  </w:num>
  <w:num w:numId="15" w16cid:durableId="436759233">
    <w:abstractNumId w:val="17"/>
  </w:num>
  <w:num w:numId="16" w16cid:durableId="1012683945">
    <w:abstractNumId w:val="6"/>
  </w:num>
  <w:num w:numId="17" w16cid:durableId="539439148">
    <w:abstractNumId w:val="7"/>
  </w:num>
  <w:num w:numId="18" w16cid:durableId="2096116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A77"/>
    <w:rsid w:val="00316049"/>
    <w:rsid w:val="00377270"/>
    <w:rsid w:val="00503980"/>
    <w:rsid w:val="006179AA"/>
    <w:rsid w:val="00787A77"/>
    <w:rsid w:val="008C7586"/>
    <w:rsid w:val="00FA0F2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5986AD"/>
  <w15:chartTrackingRefBased/>
  <w15:docId w15:val="{C22C2994-0A0F-44D1-8C4B-2F838937F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A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7A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7A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7A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7A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7A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7A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7A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7A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A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7A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7A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7A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7A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7A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7A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7A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7A77"/>
    <w:rPr>
      <w:rFonts w:eastAsiaTheme="majorEastAsia" w:cstheme="majorBidi"/>
      <w:color w:val="272727" w:themeColor="text1" w:themeTint="D8"/>
    </w:rPr>
  </w:style>
  <w:style w:type="paragraph" w:styleId="Title">
    <w:name w:val="Title"/>
    <w:basedOn w:val="Normal"/>
    <w:next w:val="Normal"/>
    <w:link w:val="TitleChar"/>
    <w:uiPriority w:val="10"/>
    <w:qFormat/>
    <w:rsid w:val="00787A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A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A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A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A77"/>
    <w:pPr>
      <w:spacing w:before="160"/>
      <w:jc w:val="center"/>
    </w:pPr>
    <w:rPr>
      <w:i/>
      <w:iCs/>
      <w:color w:val="404040" w:themeColor="text1" w:themeTint="BF"/>
    </w:rPr>
  </w:style>
  <w:style w:type="character" w:customStyle="1" w:styleId="QuoteChar">
    <w:name w:val="Quote Char"/>
    <w:basedOn w:val="DefaultParagraphFont"/>
    <w:link w:val="Quote"/>
    <w:uiPriority w:val="29"/>
    <w:rsid w:val="00787A77"/>
    <w:rPr>
      <w:i/>
      <w:iCs/>
      <w:color w:val="404040" w:themeColor="text1" w:themeTint="BF"/>
    </w:rPr>
  </w:style>
  <w:style w:type="paragraph" w:styleId="ListParagraph">
    <w:name w:val="List Paragraph"/>
    <w:basedOn w:val="Normal"/>
    <w:uiPriority w:val="34"/>
    <w:qFormat/>
    <w:rsid w:val="00787A77"/>
    <w:pPr>
      <w:ind w:left="720"/>
      <w:contextualSpacing/>
    </w:pPr>
  </w:style>
  <w:style w:type="character" w:styleId="IntenseEmphasis">
    <w:name w:val="Intense Emphasis"/>
    <w:basedOn w:val="DefaultParagraphFont"/>
    <w:uiPriority w:val="21"/>
    <w:qFormat/>
    <w:rsid w:val="00787A77"/>
    <w:rPr>
      <w:i/>
      <w:iCs/>
      <w:color w:val="2F5496" w:themeColor="accent1" w:themeShade="BF"/>
    </w:rPr>
  </w:style>
  <w:style w:type="paragraph" w:styleId="IntenseQuote">
    <w:name w:val="Intense Quote"/>
    <w:basedOn w:val="Normal"/>
    <w:next w:val="Normal"/>
    <w:link w:val="IntenseQuoteChar"/>
    <w:uiPriority w:val="30"/>
    <w:qFormat/>
    <w:rsid w:val="00787A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7A77"/>
    <w:rPr>
      <w:i/>
      <w:iCs/>
      <w:color w:val="2F5496" w:themeColor="accent1" w:themeShade="BF"/>
    </w:rPr>
  </w:style>
  <w:style w:type="character" w:styleId="IntenseReference">
    <w:name w:val="Intense Reference"/>
    <w:basedOn w:val="DefaultParagraphFont"/>
    <w:uiPriority w:val="32"/>
    <w:qFormat/>
    <w:rsid w:val="00787A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6012">
      <w:bodyDiv w:val="1"/>
      <w:marLeft w:val="0"/>
      <w:marRight w:val="0"/>
      <w:marTop w:val="0"/>
      <w:marBottom w:val="0"/>
      <w:divBdr>
        <w:top w:val="none" w:sz="0" w:space="0" w:color="auto"/>
        <w:left w:val="none" w:sz="0" w:space="0" w:color="auto"/>
        <w:bottom w:val="none" w:sz="0" w:space="0" w:color="auto"/>
        <w:right w:val="none" w:sz="0" w:space="0" w:color="auto"/>
      </w:divBdr>
    </w:div>
    <w:div w:id="50546885">
      <w:bodyDiv w:val="1"/>
      <w:marLeft w:val="0"/>
      <w:marRight w:val="0"/>
      <w:marTop w:val="0"/>
      <w:marBottom w:val="0"/>
      <w:divBdr>
        <w:top w:val="none" w:sz="0" w:space="0" w:color="auto"/>
        <w:left w:val="none" w:sz="0" w:space="0" w:color="auto"/>
        <w:bottom w:val="none" w:sz="0" w:space="0" w:color="auto"/>
        <w:right w:val="none" w:sz="0" w:space="0" w:color="auto"/>
      </w:divBdr>
    </w:div>
    <w:div w:id="60104981">
      <w:bodyDiv w:val="1"/>
      <w:marLeft w:val="0"/>
      <w:marRight w:val="0"/>
      <w:marTop w:val="0"/>
      <w:marBottom w:val="0"/>
      <w:divBdr>
        <w:top w:val="none" w:sz="0" w:space="0" w:color="auto"/>
        <w:left w:val="none" w:sz="0" w:space="0" w:color="auto"/>
        <w:bottom w:val="none" w:sz="0" w:space="0" w:color="auto"/>
        <w:right w:val="none" w:sz="0" w:space="0" w:color="auto"/>
      </w:divBdr>
    </w:div>
    <w:div w:id="96021755">
      <w:bodyDiv w:val="1"/>
      <w:marLeft w:val="0"/>
      <w:marRight w:val="0"/>
      <w:marTop w:val="0"/>
      <w:marBottom w:val="0"/>
      <w:divBdr>
        <w:top w:val="none" w:sz="0" w:space="0" w:color="auto"/>
        <w:left w:val="none" w:sz="0" w:space="0" w:color="auto"/>
        <w:bottom w:val="none" w:sz="0" w:space="0" w:color="auto"/>
        <w:right w:val="none" w:sz="0" w:space="0" w:color="auto"/>
      </w:divBdr>
    </w:div>
    <w:div w:id="171186477">
      <w:bodyDiv w:val="1"/>
      <w:marLeft w:val="0"/>
      <w:marRight w:val="0"/>
      <w:marTop w:val="0"/>
      <w:marBottom w:val="0"/>
      <w:divBdr>
        <w:top w:val="none" w:sz="0" w:space="0" w:color="auto"/>
        <w:left w:val="none" w:sz="0" w:space="0" w:color="auto"/>
        <w:bottom w:val="none" w:sz="0" w:space="0" w:color="auto"/>
        <w:right w:val="none" w:sz="0" w:space="0" w:color="auto"/>
      </w:divBdr>
    </w:div>
    <w:div w:id="260841119">
      <w:bodyDiv w:val="1"/>
      <w:marLeft w:val="0"/>
      <w:marRight w:val="0"/>
      <w:marTop w:val="0"/>
      <w:marBottom w:val="0"/>
      <w:divBdr>
        <w:top w:val="none" w:sz="0" w:space="0" w:color="auto"/>
        <w:left w:val="none" w:sz="0" w:space="0" w:color="auto"/>
        <w:bottom w:val="none" w:sz="0" w:space="0" w:color="auto"/>
        <w:right w:val="none" w:sz="0" w:space="0" w:color="auto"/>
      </w:divBdr>
    </w:div>
    <w:div w:id="293680154">
      <w:bodyDiv w:val="1"/>
      <w:marLeft w:val="0"/>
      <w:marRight w:val="0"/>
      <w:marTop w:val="0"/>
      <w:marBottom w:val="0"/>
      <w:divBdr>
        <w:top w:val="none" w:sz="0" w:space="0" w:color="auto"/>
        <w:left w:val="none" w:sz="0" w:space="0" w:color="auto"/>
        <w:bottom w:val="none" w:sz="0" w:space="0" w:color="auto"/>
        <w:right w:val="none" w:sz="0" w:space="0" w:color="auto"/>
      </w:divBdr>
    </w:div>
    <w:div w:id="385378214">
      <w:bodyDiv w:val="1"/>
      <w:marLeft w:val="0"/>
      <w:marRight w:val="0"/>
      <w:marTop w:val="0"/>
      <w:marBottom w:val="0"/>
      <w:divBdr>
        <w:top w:val="none" w:sz="0" w:space="0" w:color="auto"/>
        <w:left w:val="none" w:sz="0" w:space="0" w:color="auto"/>
        <w:bottom w:val="none" w:sz="0" w:space="0" w:color="auto"/>
        <w:right w:val="none" w:sz="0" w:space="0" w:color="auto"/>
      </w:divBdr>
    </w:div>
    <w:div w:id="766737012">
      <w:bodyDiv w:val="1"/>
      <w:marLeft w:val="0"/>
      <w:marRight w:val="0"/>
      <w:marTop w:val="0"/>
      <w:marBottom w:val="0"/>
      <w:divBdr>
        <w:top w:val="none" w:sz="0" w:space="0" w:color="auto"/>
        <w:left w:val="none" w:sz="0" w:space="0" w:color="auto"/>
        <w:bottom w:val="none" w:sz="0" w:space="0" w:color="auto"/>
        <w:right w:val="none" w:sz="0" w:space="0" w:color="auto"/>
      </w:divBdr>
    </w:div>
    <w:div w:id="794640972">
      <w:bodyDiv w:val="1"/>
      <w:marLeft w:val="0"/>
      <w:marRight w:val="0"/>
      <w:marTop w:val="0"/>
      <w:marBottom w:val="0"/>
      <w:divBdr>
        <w:top w:val="none" w:sz="0" w:space="0" w:color="auto"/>
        <w:left w:val="none" w:sz="0" w:space="0" w:color="auto"/>
        <w:bottom w:val="none" w:sz="0" w:space="0" w:color="auto"/>
        <w:right w:val="none" w:sz="0" w:space="0" w:color="auto"/>
      </w:divBdr>
    </w:div>
    <w:div w:id="939026896">
      <w:bodyDiv w:val="1"/>
      <w:marLeft w:val="0"/>
      <w:marRight w:val="0"/>
      <w:marTop w:val="0"/>
      <w:marBottom w:val="0"/>
      <w:divBdr>
        <w:top w:val="none" w:sz="0" w:space="0" w:color="auto"/>
        <w:left w:val="none" w:sz="0" w:space="0" w:color="auto"/>
        <w:bottom w:val="none" w:sz="0" w:space="0" w:color="auto"/>
        <w:right w:val="none" w:sz="0" w:space="0" w:color="auto"/>
      </w:divBdr>
    </w:div>
    <w:div w:id="965962295">
      <w:bodyDiv w:val="1"/>
      <w:marLeft w:val="0"/>
      <w:marRight w:val="0"/>
      <w:marTop w:val="0"/>
      <w:marBottom w:val="0"/>
      <w:divBdr>
        <w:top w:val="none" w:sz="0" w:space="0" w:color="auto"/>
        <w:left w:val="none" w:sz="0" w:space="0" w:color="auto"/>
        <w:bottom w:val="none" w:sz="0" w:space="0" w:color="auto"/>
        <w:right w:val="none" w:sz="0" w:space="0" w:color="auto"/>
      </w:divBdr>
    </w:div>
    <w:div w:id="1031346275">
      <w:bodyDiv w:val="1"/>
      <w:marLeft w:val="0"/>
      <w:marRight w:val="0"/>
      <w:marTop w:val="0"/>
      <w:marBottom w:val="0"/>
      <w:divBdr>
        <w:top w:val="none" w:sz="0" w:space="0" w:color="auto"/>
        <w:left w:val="none" w:sz="0" w:space="0" w:color="auto"/>
        <w:bottom w:val="none" w:sz="0" w:space="0" w:color="auto"/>
        <w:right w:val="none" w:sz="0" w:space="0" w:color="auto"/>
      </w:divBdr>
    </w:div>
    <w:div w:id="1084380343">
      <w:bodyDiv w:val="1"/>
      <w:marLeft w:val="0"/>
      <w:marRight w:val="0"/>
      <w:marTop w:val="0"/>
      <w:marBottom w:val="0"/>
      <w:divBdr>
        <w:top w:val="none" w:sz="0" w:space="0" w:color="auto"/>
        <w:left w:val="none" w:sz="0" w:space="0" w:color="auto"/>
        <w:bottom w:val="none" w:sz="0" w:space="0" w:color="auto"/>
        <w:right w:val="none" w:sz="0" w:space="0" w:color="auto"/>
      </w:divBdr>
    </w:div>
    <w:div w:id="1115321293">
      <w:bodyDiv w:val="1"/>
      <w:marLeft w:val="0"/>
      <w:marRight w:val="0"/>
      <w:marTop w:val="0"/>
      <w:marBottom w:val="0"/>
      <w:divBdr>
        <w:top w:val="none" w:sz="0" w:space="0" w:color="auto"/>
        <w:left w:val="none" w:sz="0" w:space="0" w:color="auto"/>
        <w:bottom w:val="none" w:sz="0" w:space="0" w:color="auto"/>
        <w:right w:val="none" w:sz="0" w:space="0" w:color="auto"/>
      </w:divBdr>
    </w:div>
    <w:div w:id="1190492264">
      <w:bodyDiv w:val="1"/>
      <w:marLeft w:val="0"/>
      <w:marRight w:val="0"/>
      <w:marTop w:val="0"/>
      <w:marBottom w:val="0"/>
      <w:divBdr>
        <w:top w:val="none" w:sz="0" w:space="0" w:color="auto"/>
        <w:left w:val="none" w:sz="0" w:space="0" w:color="auto"/>
        <w:bottom w:val="none" w:sz="0" w:space="0" w:color="auto"/>
        <w:right w:val="none" w:sz="0" w:space="0" w:color="auto"/>
      </w:divBdr>
    </w:div>
    <w:div w:id="1224413082">
      <w:bodyDiv w:val="1"/>
      <w:marLeft w:val="0"/>
      <w:marRight w:val="0"/>
      <w:marTop w:val="0"/>
      <w:marBottom w:val="0"/>
      <w:divBdr>
        <w:top w:val="none" w:sz="0" w:space="0" w:color="auto"/>
        <w:left w:val="none" w:sz="0" w:space="0" w:color="auto"/>
        <w:bottom w:val="none" w:sz="0" w:space="0" w:color="auto"/>
        <w:right w:val="none" w:sz="0" w:space="0" w:color="auto"/>
      </w:divBdr>
    </w:div>
    <w:div w:id="1261141473">
      <w:bodyDiv w:val="1"/>
      <w:marLeft w:val="0"/>
      <w:marRight w:val="0"/>
      <w:marTop w:val="0"/>
      <w:marBottom w:val="0"/>
      <w:divBdr>
        <w:top w:val="none" w:sz="0" w:space="0" w:color="auto"/>
        <w:left w:val="none" w:sz="0" w:space="0" w:color="auto"/>
        <w:bottom w:val="none" w:sz="0" w:space="0" w:color="auto"/>
        <w:right w:val="none" w:sz="0" w:space="0" w:color="auto"/>
      </w:divBdr>
    </w:div>
    <w:div w:id="1264803824">
      <w:bodyDiv w:val="1"/>
      <w:marLeft w:val="0"/>
      <w:marRight w:val="0"/>
      <w:marTop w:val="0"/>
      <w:marBottom w:val="0"/>
      <w:divBdr>
        <w:top w:val="none" w:sz="0" w:space="0" w:color="auto"/>
        <w:left w:val="none" w:sz="0" w:space="0" w:color="auto"/>
        <w:bottom w:val="none" w:sz="0" w:space="0" w:color="auto"/>
        <w:right w:val="none" w:sz="0" w:space="0" w:color="auto"/>
      </w:divBdr>
    </w:div>
    <w:div w:id="1290553991">
      <w:bodyDiv w:val="1"/>
      <w:marLeft w:val="0"/>
      <w:marRight w:val="0"/>
      <w:marTop w:val="0"/>
      <w:marBottom w:val="0"/>
      <w:divBdr>
        <w:top w:val="none" w:sz="0" w:space="0" w:color="auto"/>
        <w:left w:val="none" w:sz="0" w:space="0" w:color="auto"/>
        <w:bottom w:val="none" w:sz="0" w:space="0" w:color="auto"/>
        <w:right w:val="none" w:sz="0" w:space="0" w:color="auto"/>
      </w:divBdr>
    </w:div>
    <w:div w:id="1393315007">
      <w:bodyDiv w:val="1"/>
      <w:marLeft w:val="0"/>
      <w:marRight w:val="0"/>
      <w:marTop w:val="0"/>
      <w:marBottom w:val="0"/>
      <w:divBdr>
        <w:top w:val="none" w:sz="0" w:space="0" w:color="auto"/>
        <w:left w:val="none" w:sz="0" w:space="0" w:color="auto"/>
        <w:bottom w:val="none" w:sz="0" w:space="0" w:color="auto"/>
        <w:right w:val="none" w:sz="0" w:space="0" w:color="auto"/>
      </w:divBdr>
    </w:div>
    <w:div w:id="1473058210">
      <w:bodyDiv w:val="1"/>
      <w:marLeft w:val="0"/>
      <w:marRight w:val="0"/>
      <w:marTop w:val="0"/>
      <w:marBottom w:val="0"/>
      <w:divBdr>
        <w:top w:val="none" w:sz="0" w:space="0" w:color="auto"/>
        <w:left w:val="none" w:sz="0" w:space="0" w:color="auto"/>
        <w:bottom w:val="none" w:sz="0" w:space="0" w:color="auto"/>
        <w:right w:val="none" w:sz="0" w:space="0" w:color="auto"/>
      </w:divBdr>
    </w:div>
    <w:div w:id="1554077852">
      <w:bodyDiv w:val="1"/>
      <w:marLeft w:val="0"/>
      <w:marRight w:val="0"/>
      <w:marTop w:val="0"/>
      <w:marBottom w:val="0"/>
      <w:divBdr>
        <w:top w:val="none" w:sz="0" w:space="0" w:color="auto"/>
        <w:left w:val="none" w:sz="0" w:space="0" w:color="auto"/>
        <w:bottom w:val="none" w:sz="0" w:space="0" w:color="auto"/>
        <w:right w:val="none" w:sz="0" w:space="0" w:color="auto"/>
      </w:divBdr>
    </w:div>
    <w:div w:id="1783915619">
      <w:bodyDiv w:val="1"/>
      <w:marLeft w:val="0"/>
      <w:marRight w:val="0"/>
      <w:marTop w:val="0"/>
      <w:marBottom w:val="0"/>
      <w:divBdr>
        <w:top w:val="none" w:sz="0" w:space="0" w:color="auto"/>
        <w:left w:val="none" w:sz="0" w:space="0" w:color="auto"/>
        <w:bottom w:val="none" w:sz="0" w:space="0" w:color="auto"/>
        <w:right w:val="none" w:sz="0" w:space="0" w:color="auto"/>
      </w:divBdr>
    </w:div>
    <w:div w:id="1912227070">
      <w:bodyDiv w:val="1"/>
      <w:marLeft w:val="0"/>
      <w:marRight w:val="0"/>
      <w:marTop w:val="0"/>
      <w:marBottom w:val="0"/>
      <w:divBdr>
        <w:top w:val="none" w:sz="0" w:space="0" w:color="auto"/>
        <w:left w:val="none" w:sz="0" w:space="0" w:color="auto"/>
        <w:bottom w:val="none" w:sz="0" w:space="0" w:color="auto"/>
        <w:right w:val="none" w:sz="0" w:space="0" w:color="auto"/>
      </w:divBdr>
    </w:div>
    <w:div w:id="1930694480">
      <w:bodyDiv w:val="1"/>
      <w:marLeft w:val="0"/>
      <w:marRight w:val="0"/>
      <w:marTop w:val="0"/>
      <w:marBottom w:val="0"/>
      <w:divBdr>
        <w:top w:val="none" w:sz="0" w:space="0" w:color="auto"/>
        <w:left w:val="none" w:sz="0" w:space="0" w:color="auto"/>
        <w:bottom w:val="none" w:sz="0" w:space="0" w:color="auto"/>
        <w:right w:val="none" w:sz="0" w:space="0" w:color="auto"/>
      </w:divBdr>
    </w:div>
    <w:div w:id="201171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surveillance" TargetMode="External"/><Relationship Id="rId3" Type="http://schemas.openxmlformats.org/officeDocument/2006/relationships/settings" Target="settings.xml"/><Relationship Id="rId7" Type="http://schemas.openxmlformats.org/officeDocument/2006/relationships/hyperlink" Target="https://www.who.int/health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tobacco/surveillance/en_tfi_gats_india" TargetMode="External"/><Relationship Id="rId11" Type="http://schemas.openxmlformats.org/officeDocument/2006/relationships/theme" Target="theme/theme1.xml"/><Relationship Id="rId5" Type="http://schemas.openxmlformats.org/officeDocument/2006/relationships/hyperlink" Target="https://www.iipsindia.ac.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science.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20</Pages>
  <Words>8715</Words>
  <Characters>51947</Characters>
  <Application>Microsoft Office Word</Application>
  <DocSecurity>0</DocSecurity>
  <Lines>824</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Sharma</dc:creator>
  <cp:keywords/>
  <dc:description/>
  <cp:lastModifiedBy>Priyanshu Sharma</cp:lastModifiedBy>
  <cp:revision>1</cp:revision>
  <dcterms:created xsi:type="dcterms:W3CDTF">2025-02-05T20:39:00Z</dcterms:created>
  <dcterms:modified xsi:type="dcterms:W3CDTF">2025-02-05T20:53:00Z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e36efc72-520c-41be-8409-7471497535ac</vt:lpwstr>
  </property>
</Properties>
</file>