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lsf6rmui7m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42yg4ytowaa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192.168.1.25 - /ITIM/ansible/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http://192.168.1.25/ITIM/ansible/installapache2.yml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name: Install apache2 on Debian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name: Update apt cache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ansible.builtin.apt: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name: Install apache2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ansible.builtin.apt: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name: Ensure apache2 is running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ansible.builtin.service: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http://192.168.1.25/ITIM/ansible/inventory.ini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managed_node ansible_host=192.168.100.101 ansible_user=star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http://192.168.1.25/ITIM/ansible/utf_error.txt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nano /etc/default/locale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LANG="     .UTF-8"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LC_ALL="      .UTF-8"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locale-gen en_In.UTF-8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update-locale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Ansible-playbook -i  inventory.ini instllapache2.yml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ansible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http://192.168.1.25/ITIM/Docker_DockerSwarm.txt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Docker?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Docker is an open platform for developing, shipping and running applications.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Docker enables you to separate your applications from your infra so you can deliver software quickly.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With docker, you can manage your infra in the same way as you manage your applications.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By taking advantage of Docker's methodologies for shipping, testing and deploying code quickly, you can significantly reduce the delay between writing code and running it in production.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Platform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 Docker provides the abilitiy to package and run an application in a loosely isolated environment called a container.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The isolation and security allows you to run many containers simultaneously on a given host.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 Containers are lightweight and contain everything needed to run the application, so you don't need to rely on what is currently installed on the host.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 You can easily share containers while you work, and be sure that everyone you share with gets the same container that works in the same way.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 provides tooling and a platform to manage the lifecycle of your contianers.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Develop your application and its supporting components using containers.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The container becomes the unit for distributing and testing your application.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 When you're ready, deploy your application into your production environment, as a container or an orchestrated service.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 This works the same whether your production environment is local data center, a cloud provider or hybrid of two.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- Docker Swarm is a container orchestration tool, meaning that it allows the user to manage multiple containers deployed across multiple host machines.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 One of the key benifits associated with the operation of a docker swarm is the high level of availability offered for applications.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 Docker Swarm is an open-source container orchestration platform built and maintained by Docker. Under the hood, Docker Swarm converts multiple Docker instance into a single virtual host. A Docker Swarm cluster generally contains three items.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Nodes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Services and Tasks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Load Balancers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Nodes are individual instances of the Docker Engine that control your cluster and manage the containers used to run your services and tasks.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Docker Swarm cluster also includes load balancing route requests across nodes.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http://192.168.1.25/ITIM/docker_setup.txt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"Let's Build Docker Image"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sleep 15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docker build -t acharyaditiss/dhadkan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docker login -u acharyaditiss -p $password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docker push acharyaditiss/dhadkan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sleep 60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ssh admin@172.31.36.107 "docker ps -a | grep 'mycontainer' &amp;&amp; docker stop 'mycontainer' &amp;&amp; docker rm 'mycontainer'"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ssh admin@172.31.36.107 "docker pull acharyaditiss/dhadkan:latest &amp;&amp; docker run --name 'mycontainer' -d -p 80:80 acharyaditiss/dhadkan"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http://192.168.1.25/ITIM/git.txt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mkdir project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cd project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key -&gt; copy -&gt; Github -&gt; settings- &gt; deploy key -&gt; ssh =&gt; write permission tick....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CONFIG------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init                                           Initialization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 config user.email "EMAIL"</w:t>
        <w:tab/>
        <w:tab/>
        <w:tab/>
        <w:tab/>
        <w:t xml:space="preserve">to config user email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config user.name "username"</w:t>
        <w:tab/>
        <w:tab/>
        <w:tab/>
        <w:tab/>
        <w:t xml:space="preserve">to config user 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remote add origin "SSH"</w:t>
        <w:tab/>
        <w:tab/>
        <w:tab/>
        <w:tab/>
        <w:t xml:space="preserve">to add shortname for remote repo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#IF YOU BY MISTAKE ADD THE FALSE ORIGIN"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############### git remote remove origin ((IF you want to remove the already added origin) ########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echo "Hello" | tee index.html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status</w:t>
        <w:tab/>
        <w:tab/>
        <w:tab/>
        <w:tab/>
        <w:tab/>
        <w:tab/>
        <w:t xml:space="preserve">To know the status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add .</w:t>
        <w:tab/>
        <w:tab/>
        <w:tab/>
        <w:tab/>
        <w:tab/>
        <w:tab/>
        <w:t xml:space="preserve">to add the files into the staging area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git commit -m "MESSAGE"</w:t>
        <w:tab/>
        <w:tab/>
        <w:tab/>
        <w:tab/>
        <w:tab/>
        <w:t xml:space="preserve">to commit the changes.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git push origin master</w:t>
        <w:tab/>
        <w:tab/>
        <w:tab/>
        <w:tab/>
        <w:tab/>
        <w:t xml:space="preserve">push it to remote repo.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http://192.168.1.25/ITIM/jenkins.txt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sudo apt upgrade -y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sudo apt install fontconfig git default-jre -y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echo "deb [signed-by=/usr/share/keyrings/jenkins-keyring.asc]" \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apt-get install jenkins -y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systemctl is-active jenkins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http://192.168.1.25/ITIM/Syllabus_Covered.txt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Session - 8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Session  - 10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Session - 19 [EC2]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Session - 9 [Task Assigned - TrueNAS]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192.168.1.25 - /ITIM/terraform/</w:t>
      </w:r>
    </w:p>
    <w:p w:rsidR="00000000" w:rsidDel="00000000" w:rsidP="00000000" w:rsidRDefault="00000000" w:rsidRPr="00000000" w14:paraId="000000B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http://192.168.1.25/ITIM/terraform/main.tf.txt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region = var.region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resource "aws_instance" "debian_ec2"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ami                    = var.ami_id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instance_type          = var.instance_type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key_name               = var.key_name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associate_public_ip_address = true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vpc_security_group_ids = [aws_security_group.allow_ssh.id]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Name = "Debian-Terraform-EC2"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resource "aws_security_group" "allow_ssh"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name        = "allow_ssh"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description = "Allow SSH inbound traffic"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cidr_blocks = ["0.0.0.0/0"]  # Use your IP/CIDR for better security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http://192.168.1.25/ITIM/terraform/output.tf.txt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output.tf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output "instance_ip"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value = aws_instance.debian_ec2.public_ip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description = "The public IP address of the instance"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output "instance_id"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value = aws_instance.debian_ec2.id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description = "The ID of the instance"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ITIM/TERRAFORM/TERRAFORM.SH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sudo apt install wget -y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sudo apt-get update &amp;&amp; sudo apt-get install -y wget gnupg software-properties-common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gpg --dearmor | \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sudo tee /usr/share/keyrings/hashicorp-archive-keyring.gpg &gt; /dev/null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gpg --no-default-keyring \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--fingerprint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sudo apt-get install terraform -y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sudo apt install -y awscli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aws --version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http://192.168.1.25/ITIM/terraform/Terraform_README.txt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execute terraform.sh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AWS ACCESS_KEY GENERATE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key - 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key - secret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Default Region - us-east-1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output - json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mkdir terra &amp; cd terra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these files.....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variables.tf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outputs.tf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Go to EC2 generate keypair copy the keypair. ..!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copy to your Debian machine. ......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~/.ssh/demo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chmod 400 demo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http://192.168.1.25/ITIM/terraform/variables.tf.txt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default = "us-east-1"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variable "ami_id"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description = "Debian 12 AMI ID"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default     = "ami-0779caf41f9ba54f0"  # Debian 12 (Bookworm) in us-east-1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variable "instance_type"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default = "t2.micro"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variable "key_name"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description = "Enter a key pair"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http://192.168.1.25/ITIM/DEvops_tools_imp.txt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LXC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SAP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Openstack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Tenable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bmc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VERACODE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Selanium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UpGuard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ELK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Servicenow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  <w:sectPr>
          <w:headerReference r:id="rId2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fqyqpknk1cg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http://192.168.1.25/COSA/Configure%20These%20Group%20Policies.txt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Configure These Group Policies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#  | Category | Group Policy Setting | Configuration |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|----|-----------|------------------------|----------------|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1  | Password Policy | Minimum password length | 12 characters |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2  | Password Policy | Enforce password history | 24 passwords remembered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3  | Password Policy | Maximum password age | 30 days |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4  | Account Lockout | Lockout threshold | 5 invalid attempts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5  | Account Lockout | Lockout duration | 15 minutes 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6  | Account Lockout | Reset account lockout counter | After 15 minutes 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7  | Security Options | Do not display last username | Enabled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8  | Windows Update | Configure Automatic Updates | Notify for download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9  | Start Menu | Remove Run from Start Menu | Enabled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10 | Start Menu | Remove All Programs list from Start Menu | Enabled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11 | Control Panel | Prohibit access to Control Panel | Enabled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12 | System | Prevent access to command prompt | Enabled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13 | System | Disable Task Manager | Enabled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14 | Administrative Templates | Hide specified drives | Hide C: drive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15 | Internet Explorer | Disable changing homepage settings | Enabled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16 | Windows Defender | Turn off real-time protection | Enabled (for tinku only)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17 | Desktop | Hide all icons on desktop | Enabled |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18 | Power Management | Require password on wakeup | Enabled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http://192.168.1.25/COSA/DHCP%20Powershell.txt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Step 1: Install DHCP Server role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Install-WindowsFeature -Name DHCP -IncludeManagementTools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Step 2: Authorize DHCP Server (if domain joined)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Add-DhcpServerInDC -DnsName "YourServerName.YourDomain.com" -IPAddress "YourServerIPAddress"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Step 3: Create DHCP Scope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Add-DhcpServerv4Scope -Name "MyScope" -StartRange 192.168.100.51 -EndRange 192.168.100.75 -SubnetMask 255.255.255.0 -State Active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Step 4: Set Default Gateway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Set-DhcpServerv4OptionValue -ScopeId 192.168.100.0 -Router 192.168.100.1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Step 5: Set DNS Servers and Domain Name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Set-DhcpServerv4OptionValue -ScopeId 192.168.100.0 -DnsServer 192.168.100.100,192.168.100.200 -DnsDomain "yourdomain.local"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Step 6: Verify Configuration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Get-DhcpServerv4Scope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Get-DhcpServerv4OptionValue -ScopeId 192.168.100.0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http://192.168.1.25/COSA/FILES/Hello%20to%20Script.txt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1. Write a script to find the number of unique elements in list and print the list.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2. Write a script to reverse the list elements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3. Write a script to find sum of numbers in list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4. Write a script to find the largest and smallest number in the list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5. Write a script to print all even numbers in a list.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6. Write a script to print all odd numbers in a list.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7. Write a script to remove common elements from two list in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8. Write a script to print multiplication table of a given number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9. Count the total number of digits in a number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10. Use else block to display a message â€œDoneâ€ after successful execution of for loop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11. Write a script to display all prime numbers within a range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12. Display Fibonacci series up to 10 terms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13. Reverse a given integer number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14. Write a  script to find those numbers which are divisible by 7 and multiple of 5, between 100 and 1000 (both included).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15. Write a  script to convert temperatures to and from celsius, fahrenheit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16. Write a  script that prints all the numbers from 0 to 6 except 3 and 6.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Note : Use 'continue' statement.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17. Write a script to display "Hello" if a number entered by user is a multiple of five ,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otherwise print "Bye".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18. Write a script to check whether an years is leap year or not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http://192.168.1.25/COSA/FILES/Let's%20Begin.txt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1. Find the html tags that are more than 4 letters.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Html tags can be found inside &lt;&gt; characters and closing html tags can be found in the same format after / character. &lt;/&gt;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2. Loop through the list and apply regex to each element so that only items ending with semicolon (;) are matched.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3. Find the words with exactly 8 letters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4. Write a  script to identify Mobile number from the text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5. Write a script to identify unique MAC addresses from the file.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6. Write a script to identify unique IP addresses from Webserver access log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7. Write a script to identify the unique attacks from Snort logs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8. Write a script to identify the packets of ICMP from packet tracer file.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9. Write a script to take input from user for pattern and string and give the output back to the user.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10. Identify all the unique special characters and count them which are used in the files.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https://docs.google.com/document/d/1JgeoDZ7ElJtzistPhRLATb23wT9qQrEtwMdm50afEB4/edit?tab=t.ugrsl42gf3su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VirtualBox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Internal Network - 192.168.100.0/25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Machine1 -&gt; Main Server (PARAM)  - 6GB RAM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Windows Server 2022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Server Name - PARAM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Server IP - 192.168.100.100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Disk - 2 ( 50GB each)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Disk -1 Partitions C &amp; 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Inside D -&gt; Create separate folders for the users.</w:t>
        <w:tab/>
        <w:tab/>
        <w:tab/>
        <w:tab/>
        <w:tab/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 DS (Domain - cdac.local)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Users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u1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u3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DHCP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MEMBER_SERVER - 1                                                                                                                      </w:t>
        <w:tab/>
        <w:tab/>
        <w:tab/>
        <w:tab/>
        <w:tab/>
        <w:t xml:space="preserve">(win10)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WDS (Win10)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FSRM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Apply limit of 200MB Data storage on u1,u2,u3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Don't allow u1 and u2 to copy images in their folders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WSB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Setup the scheduled backup everyday morning and evening 7:00 (Dedicated Disk-2)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IIS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 "Welcome to CDAC"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setup the FTP server on ftp.cdac.local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On the D: Drive apply the Data Deduplication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******</w:t>
        <w:tab/>
        <w:tab/>
        <w:t xml:space="preserve">Create a shared folder "PUB_SERVER" on D: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Machine2 -&gt; Member Server (Shavak) - 4GB RAM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Windows Server 2022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Server Name - Shavak</w:t>
        <w:tab/>
        <w:tab/>
        <w:tab/>
        <w:tab/>
        <w:tab/>
        <w:tab/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Server IP - 192.168.100.101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Join the server to the domain -&gt;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*****</w:t>
        <w:tab/>
        <w:tab/>
        <w:tab/>
        <w:t xml:space="preserve">And make it an additional Domain Controller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*****</w:t>
        <w:tab/>
        <w:tab/>
        <w:tab/>
        <w:t xml:space="preserve">Create a shared Folder "PUB_MEMBER" on D:</w:t>
        <w:tab/>
        <w:tab/>
        <w:tab/>
        <w:tab/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*****</w:t>
        <w:tab/>
        <w:tab/>
        <w:tab/>
        <w:t xml:space="preserve">Make sure that both the folders are accessible over network using the same path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 \\PARAM\PUBLIC 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Machine3 -&gt; Win10 Machine (Client) - 2 GB RAM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Win 10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Computer Name - Client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Domain - cdac.local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IP - Automatic DHCP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Login u1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Don't Login the u2 and u3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****</w:t>
        <w:tab/>
        <w:tab/>
        <w:tab/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 turn off the Server (PARAM)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  <w:t xml:space="preserve">and u2 and u3 should be able to Login from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Additional Domain controller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to access the website on cdac.local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Machine 4 -&gt; Windows Server (Exchange Server)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Win 2022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Computer Name - MailServer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IP - 192.168.100.102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It should work on the domain name -&gt; mail.cdac.local</w:t>
        <w:tab/>
        <w:t xml:space="preserve">(from all the machines)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Policies</w:t>
        <w:tab/>
        <w:tab/>
        <w:tab/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http://192.168.1.25/COSA/Linux_DNS/First_Task.txt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Debian Server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192.168.  50+xx  .50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yourname.com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"Your Intro on the index.html"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Win11 Client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visit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yourname.com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It should show your intro there.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http://192.168.1.25/COSA/Linux_DNS/prerequisite.txt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DNS server - Linux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 Machines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1. Server - Debian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Internal -&gt; 192.168.25.100/24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Putty -&gt; Host Only -&gt;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Internet -&gt; NAT Network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SSH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apache2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[apt update, ssh install, interfaces file ]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1. Client - win 11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Internal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Static IP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Browse the website of Server through IP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http://192.168.1.25/COSA/NIS_SETUP.txt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#NIS  (Network Information Service) Server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#Server   (rpcbind - 111)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sudo apt install nis rpcbind -y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sudo ypdomainname ditiss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----Open /etc/yp.conf 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domain ditiss server localhost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----create file ---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nano /etc/defaultdomain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ditiss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--configure NIS server ---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sudo nano /etc/ypserv.securenets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255.255.255.0   192.168.100.0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 enable and restart rpcbind and ypserv 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sudo systemctl enable rpcbind ypserv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sudo systemctl start rpcbind ypserv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----build NIS Map---------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sudo /usr/lib/yp/ypinit -m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 NISDomain name =&gt; ditiss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NIS server hostnames -&gt; hosts IP and names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-----verify status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sudo systemctl status ypserv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rpcinfo -p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ypcat passwd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======================CLIENT SIDE=================================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/etc/hosts -&gt; Server entry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systemctl restart networking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ping hostname_server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sudo apt install nis rpcbind -y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sudo ypdomainname ditiss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sudo nano /etc/defaultdomain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"ditiss"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sudo nano /etc/yp.con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domain ditiss server $SERVER_IP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sudo nano /etc/nsswitch.conf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passwd: compat systemd nis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group: compat systemd nis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shadow: compat nis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sudo systemctl enable rpcbind systemctl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sudo systemctl start rpcbind systemctl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systemctl status rpcbind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ypwhich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ypcat passwd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TEST Login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su - USERNAME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server -&gt; sudo adduser username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cd /var/yp   -&gt; sudo make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 case if you want to create a home directory for client you can do that either manually or you can setup the NFS to mount the home directory of user.</w:t>
      </w:r>
    </w:p>
    <w:p w:rsidR="00000000" w:rsidDel="00000000" w:rsidP="00000000" w:rsidRDefault="00000000" w:rsidRPr="00000000" w14:paraId="000002D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1. Restore the machine to fresh machine.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2. you will add the group dhadkan, sholey, idiots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3. you will add members to the group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where dev,rahul, Anjali, these will be having primary group - dhadkan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gabbar, jay , veeru , kaliya -&gt; sholey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virus, Farhan, raju -&gt; idiots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Total -&gt; iacsd, dev,rahul, Anjali, gabbar, jay , veeru , kaliya, virus, Farhan, raju, root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gabbar -&gt; sudo group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192.168.1.25 - /COSA/Tasks/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30/03/2025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Network Sharing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Task - 1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Create a folder (share) -&gt;  3rd Drive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you will create two different folders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 xml:space="preserve">share_read   - Everyone - Read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 xml:space="preserve">share_write  - Everyone - Write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To access it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 xml:space="preserve">Run -&gt; \\IP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 xml:space="preserve">Run -&gt; \\HOSTNAME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If you have shared something from your computer,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then you can check it from the command prompt.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'net share'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Task - 2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 your windows server open the disk management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and from C: shrink a new volume of 20GB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Create a partition and use it as D: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WSB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configure the Windows Server Backup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Backup should be scheduled at 1:00AM and 1:00PM Everyday.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Configure the Full Backup on dedicated disk for Backup.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Task - 4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Install and configure the IIS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on the Default Page -&gt; Print your Name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Task - 5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Setup a static ip of the server as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192.168.1xx.100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Create a scope with the range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192.168.1xx.30 - 192.168.1xx.50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Make sure client is getting the IP from the same range.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http://192.168.1.25/COSA/Tasks/30032025_6_Linux.txt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Task - 1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root user password reset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Task -2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install any redhat OS and run any webserver on the same.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http://192.168.1.25/COSA/Tasks/30032025_7_DNS.txt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DNS TASK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1. Windows Server (Static -&gt; 172.25.100.10/16)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IIS -&gt; GOOD NIGHT ..!!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DHCP -&gt; 172.25.100.100 - 172.25.200.200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 xml:space="preserve">DNS -&gt; 172.25.100.10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Windows client (11)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IP =&gt; DHCP, DNS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 xml:space="preserve">Website -&gt; goodnight.com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 xml:space="preserve">-&gt; goodmorning.com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2. Debian (Apache2)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goodmorning.com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GOOD MORNING...!!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http://192.168.1.25/COSA/Tasks/demo.txt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THIS IS MY DEMO FILE ON DEB2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http://192.168.1.25/COSA/Windows%20Server%20Installation%20Task.txt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Windows Server Installation Task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VirtualBox -&gt; Poweroff All your Debian Machines.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Inside the VBox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Install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1. Windows Server 2025 -&gt; 4GB Memory, 100GB HDD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Editions -&gt; Windows Server 2025 Datacentre (Desktop Experience)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Password - Admin@123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2. Install windows 11.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http://192.168.1.25/COSA/WinServer.txt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Windows Server 2025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Datacentre Evaluation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Server Manager, Notification Centre, Local Server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1. How to set the device name or Server Name.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2. How to set the Private IP address.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2 VMs (1 as a server another as a client)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1 Server , 1 Client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SERVER</w:t>
        <w:tab/>
        <w:tab/>
        <w:t xml:space="preserve">Win11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8 GB</w:t>
        <w:tab/>
        <w:tab/>
        <w:t xml:space="preserve">4GB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Server - 192.168.100.100/24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Network - 192.168.100.0/24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192.168.100.0 - 192.168.100.255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Windows -&gt; Restore Point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Server Setup -&gt; WSB (Windows Server Backup)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WSB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1. Network</w:t>
        <w:tab/>
        <w:tab/>
        <w:t xml:space="preserve">(task-1)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 xml:space="preserve">2. Hard Disk (Dedicated for Backup only)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 xml:space="preserve">1. 100GB (Existing)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ab/>
        <w:t xml:space="preserve">2. So add another one with 100GB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Automatically - schedule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Manually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Run - diskmgmt.msc</w:t>
        <w:tab/>
        <w:t xml:space="preserve">(Disk Management Open)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(TASK-2)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Roles     - Services for others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Features  - server (Feature)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WSB - feature Install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Configure the backup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WebServer -&gt; IIS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Task - 4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Task - 5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3C8">
      <w:pPr>
        <w:rPr/>
        <w:sectPr>
          <w:headerReference r:id="rId4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4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9jyyks80r8l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u w:val="single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http://192.168.1.25/Compliance_Audit/1_Compliance_Audit_Introduction.txt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Compliance Audit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There are two words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1. Compliance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2. Audit.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1. Compliance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The word Compliance is derived from the Latin word "Complere"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which means (having all parts or elements; lacking nothing)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The word complete is also derived from the same word "Complere"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Compliance consists of being amenable (happy to accept Something), being obedient(Aagnakari) to the other party, and fully meeting demands.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 a legal context, this means to obey legal orders and fully realize the rule of law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Rule of Law (The law is applied equally and fairly)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No one is above the law. (Even the king is bind to the law)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Law is KING. ..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2. Audit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- An audit involves being independent.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 Audits are impartial and intended to look at what the organisation has done and make sure that itâ€™s in line with what they said they did.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- Effectively an audit function monitors and evaluates how effectively and efficiently the business has met its own internal control policies, processes and procedures.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- It ensures that the policies, processes and procedures of the business are being followed correctly and identifies opportunities for the business to manage its risks.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- Essentially, the audit function gives the business assurance that its intentions are being followed through.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-A key part of auditâ€™s role is looking back at what the organisation has done and identifying where this may need to change in the future.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Compliance vs Audit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While compliance and audit are like two sides of the same coin, they play very different roles.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While audit may monitor what the organisation is doing and find deficiencies in a companyâ€™s policies, processes and procedures, it may not identify whether the organisation has actually complied with its legal obligations.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However, compliance will look at a policy, process and procedure from the lens of regulatory compliance. Does it meet legal obligations? Are laws being followed? Can the organisation meet its regulatory obligations?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Manufacturing Packaged Food. (ABC Pvt Ltd)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(Chips, Salted Namkeens) -&gt; Food -&gt; License -&gt;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Export -&gt; Rules &amp; Regulations. .???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Security Audit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A security audit is a systematic evaluation of the security of a company's information system by measuring how well it conforms to an established set of criteria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1. Risk Assessment - Analysing the risks and solving them (Risk Prevention)......Technology overview, Control Policies, Identify gap area of risks.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Assess-&gt; Identify, priorities. (System Audit. ..!!, Resources ..Server (critical)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2. Vulnerability Assessment - Business touch. weakness. prove...?? ,  weakness prevent. .. Security weakness review. ...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Systematic review of a security weakness in an information system/any system and give remedies accordingly.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3. Penetration Testing - test of Penetration 1 Person Detect weaknesses..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Hacker type. ..(hacking Detect), Black Box, White Box, Gray Box Testing. .!!!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Experts-&gt; Attempt -&gt; System Security Breach ..-&gt; Potential Loopholes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4. Compliance Audit - review -&gt; guidelines -&gt; proper/improper -&gt; security polices check inside organization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process, procedures -&gt; Government laws -&gt; legal or illegal...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Company Rules -&gt; Government rules (Defined, follow)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b w:val="1"/>
          <w:u w:val="single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http://192.168.1.25/Compliance_Audit/2_Introduction_to_Audit.txt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Types of Audits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Audits of Financial statements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Operational  Audit (Performance Audit)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Compliance Audit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IT Security Audit Phases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1. Define the Objectives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2. Plan the Audit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3. Perform the Auditing Work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4. Report the results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5. Take necessary actions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Principles of Audit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1. Integrity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2. Fair Presentation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3. Due Professional Care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4. Confidentiality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5. Independence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6. Evidence Based Approach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7. Risk Based Approach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u w:val="single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http://192.168.1.25/Compliance_Audit/GDPR_Brief.txt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GDPR (April - 2016) Was announced in 2012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DPD (Data Protection Directive - Oct 1995)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The GDPR's primary aim is to enhance individuals' control and rights over their personal data and to simplify the regulatory environment for international business.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Who does GDPR apply to?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GDPR applies to any organisation operating within the EU, as well as any organisations outside of the EU which offer goods or services to customers or businesses in the EU.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  <w:u w:val="single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http://192.168.1.25/Compliance_Audit/LINKS_GDPR_PDPB.txt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https://blog.privacyengine.io/article/176/destination-gdpr-how-did-we-arrive-here-0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https://eurocloud.org/news/article/a-brief-history-of-data-protection-how-did-it-all-start/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https://gdpr-info.eu/art-98-gdpr/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https://eur-lex.europa.eu/legal-content/EN/TXT/PDF/?uri=CELEX:32016R0679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https://www.zdnet.com/article/gdpr-an-executive-guide-to-what-you-need-to-know/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https://www.meity.gov.in/writereaddata/files/Personal_Data_Protection_Bill,2018.pdf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  <w:sectPr>
          <w:headerReference r:id="rId4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47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4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ykmgl5jb1wm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FORENSICS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  <w:u w:val="single"/>
        </w:rPr>
      </w:pP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http://192.168.1.25/CF/kali_sha256sum.txt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aeca4f8fd7f58eda290812f538e1323d3ba1f1a34df4b203e85de4be42525bb6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sha256 - kali 2024.4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u w:val="single"/>
        </w:rPr>
      </w:pP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http://192.168.1.25/mailserver.txt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sudo hostnamectl set-hostname mail.iacsd.com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edit hosts file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127.0.0.1   localhost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127.0.1.1   mail.iacsd.com mail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sudo apt install postfix dovecot-imapd dovecot-pop3d mailutils -y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sudo adduser tinku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sudo apt install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echo "Hello from Postfix" | mail -s "Test Email" tinku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su tinku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sudo systemctl restart postfix dovecot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Access Mail from an Email Client (like Thunderbird)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Server Type: IMAP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Incoming Server: mail.iacsd.com, Port: 143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Outgoing Server (SMTP): mail.iacsd.com, Port: 25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Username: tinku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Password: password you set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Encryption: None (for now)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b w:val="1"/>
          <w:u w:val="single"/>
        </w:rPr>
        <w:sectPr>
          <w:headerReference r:id="rId5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  <w:sectPr>
          <w:headerReference r:id="rId5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ve07mv3bdsb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  <w:u w:val="single"/>
        </w:rPr>
      </w:pP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http://192.168.1.25/k8/kubernetes_script.txt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master &amp; node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sudo apt-get upgrade -y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sudo apt-get install docker.io -y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sudo apt-get install -y apt-transport-https ca-certificates curl gpg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curl -fsSL https://pkgs.k8s.io/core:/stable:/v1.30/deb/Release.key | sudo gpg --dearmor -o /etc/apt/keyrings/kubernetes-apt-keyring.gpg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echo 'deb [signed-by=/etc/apt/keyrings/kubernetes-apt-keyring.gpg] https://pkgs.k8s.io/core:/stable:/v1.30/deb/ /' | sudo tee /etc/apt/sources.list.d/kubernetes.list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-----------------sudo nano /etc/hosts    ENTER ENTRIES FOR BOTH THE MACHIENS----------------------------------------------------------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Now on MASTER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sudo kubeadm init --apiserver-advertise-address=$IP --pod-network-cidr=192.168.100.0/24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mkdir -p $HOME/.kube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Copy Join in node with using sudo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kubectl create -f https://raw.githubusercontent.com/projectcalico/calico/v3.26.1/manifests/tigera-operator.yaml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kubectl create -f https://raw.githubusercontent.com/projectcalico/calico/v3.26.1/manifests/custom-resources.yaml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watch kubectl get pods -n calico-system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CALICO / FLANNEL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After successful running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create the yaml files and run the below commands.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kubectl apply -f nginx-deployment.yaml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kubectl apply -f nginx-service.yaml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u w:val="single"/>
        </w:rPr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http://192.168.1.25/k8/nginx-deployment.yaml.txt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name: nginx-deployment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app: nginx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app: nginx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image: nginx:latest  # Replace with your custom image if necessary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  <w:u w:val="single"/>
        </w:rPr>
      </w:pP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http://192.168.1.25/k8/nginx-service.yaml.txt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name: nginx-service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- protocol: TCP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port: 80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targetPort: 80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type: LoadBalancer  # Or use ClusterIP if you don't need external access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sectPr>
      <w:headerReference r:id="rId5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92.168.1.25/COSA/WinServer.txt" TargetMode="External"/><Relationship Id="rId42" Type="http://schemas.openxmlformats.org/officeDocument/2006/relationships/header" Target="header4.xml"/><Relationship Id="rId41" Type="http://schemas.openxmlformats.org/officeDocument/2006/relationships/header" Target="header3.xml"/><Relationship Id="rId44" Type="http://schemas.openxmlformats.org/officeDocument/2006/relationships/hyperlink" Target="http://192.168.1.25/Compliance_Audit/2_Introduction_to_Audit.txt" TargetMode="External"/><Relationship Id="rId43" Type="http://schemas.openxmlformats.org/officeDocument/2006/relationships/hyperlink" Target="http://192.168.1.25/Compliance_Audit/1_Compliance_Audit_Introduction.txt" TargetMode="External"/><Relationship Id="rId46" Type="http://schemas.openxmlformats.org/officeDocument/2006/relationships/hyperlink" Target="http://192.168.1.25/Compliance_Audit/LINKS_GDPR_PDPB.txt" TargetMode="External"/><Relationship Id="rId45" Type="http://schemas.openxmlformats.org/officeDocument/2006/relationships/hyperlink" Target="http://192.168.1.25/Compliance_Audit/GDPR_Brief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.25/ITIM/Docker_DockerSwarm.txt" TargetMode="External"/><Relationship Id="rId48" Type="http://schemas.openxmlformats.org/officeDocument/2006/relationships/header" Target="header6.xml"/><Relationship Id="rId47" Type="http://schemas.openxmlformats.org/officeDocument/2006/relationships/header" Target="header5.xml"/><Relationship Id="rId49" Type="http://schemas.openxmlformats.org/officeDocument/2006/relationships/hyperlink" Target="http://192.168.1.25/CF/kali_sha256sum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25/ITIM/ansible/installapache2.yml" TargetMode="External"/><Relationship Id="rId7" Type="http://schemas.openxmlformats.org/officeDocument/2006/relationships/hyperlink" Target="http://192.168.1.25/ITIM/ansible/inventory.ini" TargetMode="External"/><Relationship Id="rId8" Type="http://schemas.openxmlformats.org/officeDocument/2006/relationships/hyperlink" Target="http://192.168.1.25/ITIM/ansible/utf_error.txt" TargetMode="External"/><Relationship Id="rId31" Type="http://schemas.openxmlformats.org/officeDocument/2006/relationships/hyperlink" Target="http://192.168.1.25/COSA/Tasks/30032025_1.txt" TargetMode="External"/><Relationship Id="rId30" Type="http://schemas.openxmlformats.org/officeDocument/2006/relationships/hyperlink" Target="http://192.168.1.25/COSA/TASK.txt" TargetMode="External"/><Relationship Id="rId33" Type="http://schemas.openxmlformats.org/officeDocument/2006/relationships/hyperlink" Target="http://192.168.1.25/COSA/Tasks/30032025_3.txt" TargetMode="External"/><Relationship Id="rId32" Type="http://schemas.openxmlformats.org/officeDocument/2006/relationships/hyperlink" Target="http://192.168.1.25/COSA/Tasks/30032025_2.txt" TargetMode="External"/><Relationship Id="rId35" Type="http://schemas.openxmlformats.org/officeDocument/2006/relationships/hyperlink" Target="http://192.168.1.25/COSA/Tasks/30032025_5.txt" TargetMode="External"/><Relationship Id="rId34" Type="http://schemas.openxmlformats.org/officeDocument/2006/relationships/hyperlink" Target="http://192.168.1.25/COSA/Tasks/30032025_4.txt" TargetMode="External"/><Relationship Id="rId37" Type="http://schemas.openxmlformats.org/officeDocument/2006/relationships/hyperlink" Target="http://192.168.1.25/COSA/Tasks/30032025_7_DNS.txt" TargetMode="External"/><Relationship Id="rId36" Type="http://schemas.openxmlformats.org/officeDocument/2006/relationships/hyperlink" Target="http://192.168.1.25/COSA/Tasks/30032025_6_Linux.txt" TargetMode="External"/><Relationship Id="rId39" Type="http://schemas.openxmlformats.org/officeDocument/2006/relationships/hyperlink" Target="http://192.168.1.25/COSA/Windows%20Server%20Installation%20Task.txt" TargetMode="External"/><Relationship Id="rId38" Type="http://schemas.openxmlformats.org/officeDocument/2006/relationships/hyperlink" Target="http://192.168.1.25/COSA/Tasks/demo.txt" TargetMode="External"/><Relationship Id="rId20" Type="http://schemas.openxmlformats.org/officeDocument/2006/relationships/header" Target="header1.xml"/><Relationship Id="rId22" Type="http://schemas.openxmlformats.org/officeDocument/2006/relationships/hyperlink" Target="http://192.168.1.25/COSA/Configure%20These%20Group%20Policies.txt" TargetMode="External"/><Relationship Id="rId21" Type="http://schemas.openxmlformats.org/officeDocument/2006/relationships/header" Target="header2.xml"/><Relationship Id="rId24" Type="http://schemas.openxmlformats.org/officeDocument/2006/relationships/hyperlink" Target="http://192.168.1.25/COSA/FILES/Hello%20to%20Script.txt" TargetMode="External"/><Relationship Id="rId23" Type="http://schemas.openxmlformats.org/officeDocument/2006/relationships/hyperlink" Target="http://192.168.1.25/COSA/DHCP%20Powershell.txt" TargetMode="External"/><Relationship Id="rId26" Type="http://schemas.openxmlformats.org/officeDocument/2006/relationships/hyperlink" Target="https://docs.google.com/document/d/1JgeoDZ7ElJtzistPhRLATb23wT9qQrEtwMdm50afEB4/edit?tab=t.ugrsl42gf3su" TargetMode="External"/><Relationship Id="rId25" Type="http://schemas.openxmlformats.org/officeDocument/2006/relationships/hyperlink" Target="http://192.168.1.25/COSA/FILES/Let's%20Begin.txt" TargetMode="External"/><Relationship Id="rId28" Type="http://schemas.openxmlformats.org/officeDocument/2006/relationships/hyperlink" Target="http://192.168.1.25/COSA/Linux_DNS/prerequisite.txt" TargetMode="External"/><Relationship Id="rId27" Type="http://schemas.openxmlformats.org/officeDocument/2006/relationships/hyperlink" Target="http://192.168.1.25/COSA/Linux_DNS/First_Task.txt" TargetMode="External"/><Relationship Id="rId29" Type="http://schemas.openxmlformats.org/officeDocument/2006/relationships/hyperlink" Target="http://192.168.1.25/COSA/NIS_SETUP.txt" TargetMode="External"/><Relationship Id="rId51" Type="http://schemas.openxmlformats.org/officeDocument/2006/relationships/header" Target="header7.xml"/><Relationship Id="rId50" Type="http://schemas.openxmlformats.org/officeDocument/2006/relationships/hyperlink" Target="http://192.168.1.25/mailserver.txt" TargetMode="External"/><Relationship Id="rId53" Type="http://schemas.openxmlformats.org/officeDocument/2006/relationships/hyperlink" Target="http://192.168.1.25/k8/kubernetes_script.txt" TargetMode="External"/><Relationship Id="rId52" Type="http://schemas.openxmlformats.org/officeDocument/2006/relationships/header" Target="header8.xml"/><Relationship Id="rId11" Type="http://schemas.openxmlformats.org/officeDocument/2006/relationships/hyperlink" Target="http://192.168.1.25/ITIM/git.txt" TargetMode="External"/><Relationship Id="rId55" Type="http://schemas.openxmlformats.org/officeDocument/2006/relationships/hyperlink" Target="http://192.168.1.25/k8/nginx-service.yaml.txt" TargetMode="External"/><Relationship Id="rId10" Type="http://schemas.openxmlformats.org/officeDocument/2006/relationships/hyperlink" Target="http://192.168.1.25/ITIM/docker_setup.txt" TargetMode="External"/><Relationship Id="rId54" Type="http://schemas.openxmlformats.org/officeDocument/2006/relationships/hyperlink" Target="http://192.168.1.25/k8/nginx-deployment.yaml.txt" TargetMode="External"/><Relationship Id="rId13" Type="http://schemas.openxmlformats.org/officeDocument/2006/relationships/hyperlink" Target="http://192.168.1.25/ITIM/Syllabus_Covered.txt" TargetMode="External"/><Relationship Id="rId12" Type="http://schemas.openxmlformats.org/officeDocument/2006/relationships/hyperlink" Target="http://192.168.1.25/ITIM/jenkins.txt" TargetMode="External"/><Relationship Id="rId56" Type="http://schemas.openxmlformats.org/officeDocument/2006/relationships/header" Target="header9.xml"/><Relationship Id="rId15" Type="http://schemas.openxmlformats.org/officeDocument/2006/relationships/hyperlink" Target="http://192.168.1.25/ITIM/terraform/output.tf.txt" TargetMode="External"/><Relationship Id="rId14" Type="http://schemas.openxmlformats.org/officeDocument/2006/relationships/hyperlink" Target="http://192.168.1.25/ITIM/terraform/main.tf.txt" TargetMode="External"/><Relationship Id="rId17" Type="http://schemas.openxmlformats.org/officeDocument/2006/relationships/hyperlink" Target="http://192.168.1.25/ITIM/terraform/Terraform_README.txt" TargetMode="External"/><Relationship Id="rId16" Type="http://schemas.openxmlformats.org/officeDocument/2006/relationships/hyperlink" Target="http://terraform.sh" TargetMode="External"/><Relationship Id="rId19" Type="http://schemas.openxmlformats.org/officeDocument/2006/relationships/hyperlink" Target="http://192.168.1.25/ITIM/DEvops_tools_imp.txt" TargetMode="External"/><Relationship Id="rId18" Type="http://schemas.openxmlformats.org/officeDocument/2006/relationships/hyperlink" Target="http://192.168.1.25/ITIM/terraform/variables.tf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