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keepNext w:val="0"/>
        <w:keepLines w:val="0"/>
        <w:shd w:val="clear" w:fill="FFFFFF"/>
        <w:spacing w:before="0" w:after="40" w:line="288" w:lineRule="auto"/>
        <w:rPr>
          <w:sz w:val="50"/>
          <w:szCs w:val="50"/>
        </w:rPr>
      </w:pPr>
      <w:bookmarkStart w:id="0" w:name="_smn8y4bnw49" w:colFirst="0" w:colLast="0"/>
      <w:bookmarkEnd w:id="0"/>
      <w:r>
        <w:rPr>
          <w:sz w:val="50"/>
          <w:szCs w:val="50"/>
          <w:rtl w:val="0"/>
        </w:rPr>
        <w:t>EXPERIMENT 2</w:t>
      </w:r>
    </w:p>
    <w:p w14:paraId="00000002">
      <w:pPr>
        <w:rPr>
          <w:sz w:val="20"/>
          <w:szCs w:val="20"/>
        </w:rPr>
      </w:pPr>
    </w:p>
    <w:p w14:paraId="00000003">
      <w:pPr>
        <w:rPr>
          <w:sz w:val="24"/>
          <w:szCs w:val="24"/>
        </w:rPr>
      </w:pPr>
      <w:r>
        <w:rPr>
          <w:sz w:val="24"/>
          <w:szCs w:val="24"/>
          <w:rtl w:val="0"/>
        </w:rPr>
        <w:t>23BIS7009</w:t>
      </w:r>
      <w:r>
        <w:rPr>
          <w:rFonts w:hint="default"/>
          <w:sz w:val="24"/>
          <w:szCs w:val="24"/>
          <w:rtl w:val="0"/>
          <w:lang w:val="en-US"/>
        </w:rPr>
        <w:t>2</w:t>
      </w:r>
      <w:r>
        <w:rPr>
          <w:sz w:val="24"/>
          <w:szCs w:val="24"/>
          <w:rtl w:val="0"/>
        </w:rPr>
        <w:t xml:space="preserve"> FullStack</w:t>
      </w:r>
    </w:p>
    <w:p w14:paraId="00000004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18"/>
          <w:szCs w:val="18"/>
        </w:rPr>
      </w:pPr>
      <w:bookmarkStart w:id="1" w:name="_4veoqvu74qan" w:colFirst="0" w:colLast="0"/>
      <w:bookmarkEnd w:id="1"/>
    </w:p>
    <w:p w14:paraId="00000005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Q: Responsive Banking UI with Deposit/Withdrawal Buttons and Balance Display</w:t>
      </w:r>
    </w:p>
    <w:p w14:paraId="00000006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18"/>
          <w:szCs w:val="18"/>
        </w:rPr>
      </w:pPr>
      <w:bookmarkStart w:id="2" w:name="_wq7ghuaulrg" w:colFirst="0" w:colLast="0"/>
      <w:bookmarkEnd w:id="2"/>
      <w:r>
        <w:rPr>
          <w:rFonts w:ascii="Times New Roman" w:hAnsi="Times New Roman" w:eastAsia="Times New Roman" w:cs="Times New Roman"/>
          <w:color w:val="262626"/>
          <w:sz w:val="18"/>
          <w:szCs w:val="18"/>
          <w:rtl w:val="0"/>
        </w:rPr>
        <w:t>Objective</w:t>
      </w:r>
    </w:p>
    <w:p w14:paraId="00000007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Design a visually appealing and responsive banking user interface using only HTML and CSS, helping you practice modern layout techniques and styling without adding interactivity.</w:t>
      </w:r>
    </w:p>
    <w:p w14:paraId="00000008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18"/>
          <w:szCs w:val="18"/>
        </w:rPr>
      </w:pPr>
      <w:bookmarkStart w:id="3" w:name="_edbvnqt61aro" w:colFirst="0" w:colLast="0"/>
      <w:bookmarkEnd w:id="3"/>
      <w:r>
        <w:rPr>
          <w:rFonts w:ascii="Times New Roman" w:hAnsi="Times New Roman" w:eastAsia="Times New Roman" w:cs="Times New Roman"/>
          <w:color w:val="262626"/>
          <w:sz w:val="18"/>
          <w:szCs w:val="18"/>
          <w:rtl w:val="0"/>
        </w:rPr>
        <w:t>Task Description</w:t>
      </w:r>
    </w:p>
    <w:p w14:paraId="00000009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Create a banking interface that includes:</w:t>
      </w:r>
    </w:p>
    <w:p w14:paraId="0000000A">
      <w:pPr>
        <w:numPr>
          <w:ilvl w:val="0"/>
          <w:numId w:val="1"/>
        </w:numPr>
        <w:shd w:val="clear" w:fill="FFFFFF"/>
        <w:spacing w:after="0" w:afterAutospacing="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A balance display section (for example, a card or a highlighted box).</w:t>
      </w:r>
    </w:p>
    <w:p w14:paraId="0000000B">
      <w:pPr>
        <w:numPr>
          <w:ilvl w:val="0"/>
          <w:numId w:val="1"/>
        </w:numPr>
        <w:shd w:val="clear" w:fill="FFFFFF"/>
        <w:spacing w:after="0" w:afterAutospacing="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A Deposit button.</w:t>
      </w:r>
    </w:p>
    <w:p w14:paraId="0000000C">
      <w:pPr>
        <w:numPr>
          <w:ilvl w:val="0"/>
          <w:numId w:val="1"/>
        </w:numPr>
        <w:shd w:val="clear" w:fill="FFFFFF"/>
        <w:spacing w:after="24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A Withdraw button.</w:t>
      </w:r>
    </w:p>
    <w:p w14:paraId="0000000D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The UI should:</w:t>
      </w:r>
    </w:p>
    <w:p w14:paraId="0000000E">
      <w:pPr>
        <w:numPr>
          <w:ilvl w:val="0"/>
          <w:numId w:val="2"/>
        </w:numPr>
        <w:shd w:val="clear" w:fill="FFFFFF"/>
        <w:spacing w:after="0" w:afterAutospacing="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Be centered on the page.</w:t>
      </w:r>
    </w:p>
    <w:p w14:paraId="0000000F">
      <w:pPr>
        <w:numPr>
          <w:ilvl w:val="0"/>
          <w:numId w:val="2"/>
        </w:numPr>
        <w:shd w:val="clear" w:fill="FFFFFF"/>
        <w:spacing w:after="0" w:afterAutospacing="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Use proper spacing and alignment to look clean and professional.</w:t>
      </w:r>
    </w:p>
    <w:p w14:paraId="00000010">
      <w:pPr>
        <w:numPr>
          <w:ilvl w:val="0"/>
          <w:numId w:val="2"/>
        </w:numPr>
        <w:shd w:val="clear" w:fill="FFFFFF"/>
        <w:spacing w:after="240"/>
        <w:ind w:left="720" w:hanging="36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color w:val="262626"/>
          <w:sz w:val="19"/>
          <w:szCs w:val="19"/>
          <w:rtl w:val="0"/>
        </w:rPr>
        <w:t>Be responsive, adjusting gracefully on different screen sizes (desktop, tablet, mobile).</w:t>
      </w:r>
    </w:p>
    <w:p w14:paraId="00000011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4"/>
          <w:szCs w:val="24"/>
        </w:rPr>
      </w:pPr>
    </w:p>
    <w:p w14:paraId="00000012">
      <w:pPr>
        <w:rPr>
          <w:sz w:val="24"/>
          <w:szCs w:val="24"/>
        </w:rPr>
      </w:pPr>
    </w:p>
    <w:p w14:paraId="00000013">
      <w:pPr>
        <w:pStyle w:val="3"/>
        <w:rPr>
          <w:sz w:val="30"/>
          <w:szCs w:val="30"/>
        </w:rPr>
      </w:pPr>
      <w:bookmarkStart w:id="4" w:name="_kqll4k5ih6sr" w:colFirst="0" w:colLast="0"/>
      <w:bookmarkEnd w:id="4"/>
      <w:r>
        <w:rPr>
          <w:sz w:val="30"/>
          <w:szCs w:val="30"/>
          <w:rtl w:val="0"/>
        </w:rPr>
        <w:t>CODE</w:t>
      </w:r>
    </w:p>
    <w:p w14:paraId="00000014">
      <w:pPr>
        <w:rPr>
          <w:sz w:val="20"/>
          <w:szCs w:val="20"/>
        </w:rPr>
      </w:pPr>
    </w:p>
    <w:p w14:paraId="00000015">
      <w:pPr>
        <w:pStyle w:val="5"/>
        <w:shd w:val="clear" w:fill="FFFFFF"/>
        <w:spacing w:line="325" w:lineRule="auto"/>
        <w:rPr>
          <w:sz w:val="22"/>
          <w:szCs w:val="22"/>
        </w:rPr>
      </w:pPr>
      <w:bookmarkStart w:id="5" w:name="_l8r093b50mhb" w:colFirst="0" w:colLast="0"/>
      <w:bookmarkEnd w:id="5"/>
      <w:r>
        <w:rPr>
          <w:sz w:val="22"/>
          <w:szCs w:val="22"/>
          <w:rtl w:val="0"/>
        </w:rPr>
        <w:t>INDEX.HTML</w:t>
      </w:r>
    </w:p>
    <w:p w14:paraId="00000016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</w:p>
    <w:p w14:paraId="00000017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&lt;!DOCTYPE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html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</w:p>
    <w:p w14:paraId="00000018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&lt;html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lang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"en"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</w:p>
    <w:p w14:paraId="00000019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&lt;head&gt;</w:t>
      </w:r>
    </w:p>
    <w:p w14:paraId="0000001A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&lt;meta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charset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"UTF-8"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/&gt;</w:t>
      </w:r>
    </w:p>
    <w:p w14:paraId="0000001B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&lt;meta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name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"viewport"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content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"width=device-width, initial-scale=1.0"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/&gt;</w:t>
      </w:r>
    </w:p>
    <w:p w14:paraId="0000001C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&lt;title&gt;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Banking UI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&lt;/title&gt;</w:t>
      </w:r>
    </w:p>
    <w:p w14:paraId="0000001D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&lt;link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rel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"stylesheet"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href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"styles.css"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/&gt;</w:t>
      </w:r>
    </w:p>
    <w:p w14:paraId="0000001E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&lt;/head&gt;</w:t>
      </w:r>
    </w:p>
    <w:p w14:paraId="0000001F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&lt;body&gt;</w:t>
      </w:r>
    </w:p>
    <w:p w14:paraId="00000020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&lt;div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"bank-container"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</w:p>
    <w:p w14:paraId="00000021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&lt;div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"balance-card"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</w:p>
    <w:p w14:paraId="00000022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&lt;h2&gt;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Current Balance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&lt;/h2&gt;</w:t>
      </w:r>
    </w:p>
    <w:p w14:paraId="00000023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&lt;p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"balance"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₹50,000</w:t>
      </w:r>
      <w:r>
        <w:rPr>
          <w:rFonts w:hint="default" w:ascii="Courier New" w:hAnsi="Courier New" w:eastAsia="Courier New" w:cs="Courier New"/>
          <w:color w:val="3B3B3B"/>
          <w:sz w:val="19"/>
          <w:szCs w:val="19"/>
          <w:rtl w:val="0"/>
          <w:lang w:val="en-US"/>
        </w:rPr>
        <w:t>(23BIS</w:t>
      </w:r>
      <w:bookmarkStart w:id="8" w:name="_GoBack"/>
      <w:bookmarkEnd w:id="8"/>
      <w:r>
        <w:rPr>
          <w:rFonts w:hint="default" w:ascii="Courier New" w:hAnsi="Courier New" w:eastAsia="Courier New" w:cs="Courier New"/>
          <w:color w:val="3B3B3B"/>
          <w:sz w:val="19"/>
          <w:szCs w:val="19"/>
          <w:rtl w:val="0"/>
          <w:lang w:val="en-US"/>
        </w:rPr>
        <w:t>70092)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&lt;/p&gt;</w:t>
      </w:r>
    </w:p>
    <w:p w14:paraId="00000024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&lt;/div&gt;</w:t>
      </w:r>
    </w:p>
    <w:p w14:paraId="00000025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&lt;div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"buttons"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</w:p>
    <w:p w14:paraId="00000026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&lt;button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"btn deposit"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Deposit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&lt;/button&gt;</w:t>
      </w:r>
    </w:p>
    <w:p w14:paraId="00000027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&lt;button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19"/>
          <w:szCs w:val="19"/>
          <w:rtl w:val="0"/>
        </w:rPr>
        <w:t>"btn withdraw"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Withdraw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&lt;/button&gt;</w:t>
      </w:r>
    </w:p>
    <w:p w14:paraId="00000028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&lt;/div&gt;</w:t>
      </w:r>
    </w:p>
    <w:p w14:paraId="00000029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&lt;/div&gt;</w:t>
      </w:r>
    </w:p>
    <w:p w14:paraId="0000002A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&lt;/body&gt;</w:t>
      </w:r>
    </w:p>
    <w:p w14:paraId="0000002B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&lt;/html&gt;</w:t>
      </w:r>
    </w:p>
    <w:p w14:paraId="0000002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</w:p>
    <w:p w14:paraId="0000002D">
      <w:pPr>
        <w:pStyle w:val="5"/>
        <w:shd w:val="clear" w:fill="FFFFFF"/>
        <w:spacing w:line="325" w:lineRule="auto"/>
        <w:rPr>
          <w:sz w:val="22"/>
          <w:szCs w:val="22"/>
        </w:rPr>
      </w:pPr>
      <w:bookmarkStart w:id="6" w:name="_2dxbhstoibe8" w:colFirst="0" w:colLast="0"/>
      <w:bookmarkEnd w:id="6"/>
      <w:r>
        <w:rPr>
          <w:sz w:val="22"/>
          <w:szCs w:val="22"/>
          <w:rtl w:val="0"/>
        </w:rPr>
        <w:t>STYLES.CSS</w:t>
      </w:r>
    </w:p>
    <w:p w14:paraId="0000002E">
      <w:pPr>
        <w:rPr>
          <w:sz w:val="20"/>
          <w:szCs w:val="20"/>
        </w:rPr>
      </w:pPr>
    </w:p>
    <w:p w14:paraId="0000002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*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3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box-sizing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border-box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margin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padding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font-family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A31515"/>
          <w:sz w:val="19"/>
          <w:szCs w:val="19"/>
          <w:rtl w:val="0"/>
        </w:rPr>
        <w:t>'Segoe UI'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,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sans-serif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3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body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3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#f0f4f8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height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100vh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display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flex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align-items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center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justify-content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center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padding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3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.bank-container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3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#ffffff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3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border-radius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12px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box-shadow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4px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20px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795E26"/>
          <w:sz w:val="19"/>
          <w:szCs w:val="19"/>
          <w:rtl w:val="0"/>
        </w:rPr>
        <w:t>rgba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(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,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,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,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0.1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);</w:t>
      </w:r>
    </w:p>
    <w:p w14:paraId="0000004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padding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2rem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width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100%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max-width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400px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text-align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center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4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.balance-card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4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margin-bottom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2rem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4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.balance-card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h2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4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#333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margin-bottom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0.5rem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4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.balance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4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font-size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2rem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4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font-weight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bold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#2e86de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5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.buttons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5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display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flex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justify-content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space-between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gap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5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.btn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5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flex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padding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0.75rem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font-size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1rem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border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none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border-radius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8px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cursor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pointer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transition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CD3131"/>
          <w:sz w:val="19"/>
          <w:szCs w:val="19"/>
          <w:rtl w:val="0"/>
        </w:rPr>
        <w:t>background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0.3s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ease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5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6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.deposit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6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#28a745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white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6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.deposit:hover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6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#218838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6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.withdraw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6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#dc3545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white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6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.withdraw:hover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6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background-color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#c82333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6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6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</w:t>
      </w:r>
      <w:r>
        <w:rPr>
          <w:rFonts w:ascii="Courier New" w:hAnsi="Courier New" w:eastAsia="Courier New" w:cs="Courier New"/>
          <w:color w:val="AF00DB"/>
          <w:sz w:val="19"/>
          <w:szCs w:val="19"/>
          <w:rtl w:val="0"/>
        </w:rPr>
        <w:t>@media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(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max-width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98658"/>
          <w:sz w:val="19"/>
          <w:szCs w:val="19"/>
          <w:rtl w:val="0"/>
        </w:rPr>
        <w:t>500px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) {</w:t>
      </w:r>
    </w:p>
    <w:p w14:paraId="0000006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19"/>
          <w:szCs w:val="19"/>
          <w:rtl w:val="0"/>
        </w:rPr>
        <w:t>.buttons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{</w:t>
      </w:r>
    </w:p>
    <w:p w14:paraId="0000007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  </w:t>
      </w:r>
      <w:r>
        <w:rPr>
          <w:rFonts w:ascii="Courier New" w:hAnsi="Courier New" w:eastAsia="Courier New" w:cs="Courier New"/>
          <w:color w:val="E50000"/>
          <w:sz w:val="19"/>
          <w:szCs w:val="19"/>
          <w:rtl w:val="0"/>
        </w:rPr>
        <w:t>flex-direction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: </w:t>
      </w:r>
      <w:r>
        <w:rPr>
          <w:rFonts w:ascii="Courier New" w:hAnsi="Courier New" w:eastAsia="Courier New" w:cs="Courier New"/>
          <w:color w:val="0451A5"/>
          <w:sz w:val="19"/>
          <w:szCs w:val="19"/>
          <w:rtl w:val="0"/>
        </w:rPr>
        <w:t>column</w:t>
      </w: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>;</w:t>
      </w:r>
    </w:p>
    <w:p w14:paraId="0000007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  }</w:t>
      </w:r>
    </w:p>
    <w:p w14:paraId="0000007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19"/>
          <w:szCs w:val="19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}</w:t>
      </w:r>
    </w:p>
    <w:p w14:paraId="00000073">
      <w:pPr>
        <w:rPr>
          <w:sz w:val="20"/>
          <w:szCs w:val="20"/>
        </w:rPr>
      </w:pPr>
      <w:r>
        <w:rPr>
          <w:rFonts w:ascii="Courier New" w:hAnsi="Courier New" w:eastAsia="Courier New" w:cs="Courier New"/>
          <w:color w:val="3B3B3B"/>
          <w:sz w:val="19"/>
          <w:szCs w:val="19"/>
          <w:rtl w:val="0"/>
        </w:rPr>
        <w:t xml:space="preserve"> </w:t>
      </w:r>
    </w:p>
    <w:p w14:paraId="00000074">
      <w:pPr>
        <w:pStyle w:val="3"/>
        <w:rPr>
          <w:sz w:val="30"/>
          <w:szCs w:val="30"/>
        </w:rPr>
      </w:pPr>
      <w:bookmarkStart w:id="7" w:name="_erq30kdd5l7u" w:colFirst="0" w:colLast="0"/>
      <w:bookmarkEnd w:id="7"/>
      <w:r>
        <w:rPr>
          <w:sz w:val="30"/>
          <w:szCs w:val="30"/>
          <w:rtl w:val="0"/>
        </w:rPr>
        <w:t>OUTPUT</w:t>
      </w:r>
    </w:p>
    <w:p w14:paraId="00000075">
      <w:pPr>
        <w:rPr>
          <w:sz w:val="20"/>
          <w:szCs w:val="20"/>
        </w:rPr>
      </w:pPr>
      <w:r>
        <w:drawing>
          <wp:inline distT="0" distB="0" distL="114300" distR="114300">
            <wp:extent cx="4328160" cy="5753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185F06"/>
    <w:rsid w:val="50826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Office_12.2.0.21936_F1E327BC-269C-435d-A152-05C5408002CA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2025-07-31T05:33:57Z</dcterms:created>
  <dc:creator>christ</dc:creator>
  <cp:lastModifiedBy>christ</cp:lastModifiedBy>
  <dcterms:modified xsi:type="dcterms:W3CDTF">2025-07-31T05:37:07Z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2ABF1CC22605406FB77A18B21FCC7A4E_12</vt:lpwstr>
  </property>
</Properties>
</file>