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5DE7" w:rsidRDefault="00BA17A3">
      <w:r>
        <w:t>Assignment 3.4</w:t>
      </w:r>
    </w:p>
    <w:p w:rsidR="00BA17A3" w:rsidRDefault="00BA17A3" w:rsidP="00BA17A3">
      <w:pPr>
        <w:pStyle w:val="ListParagraph"/>
        <w:numPr>
          <w:ilvl w:val="0"/>
          <w:numId w:val="1"/>
        </w:numPr>
      </w:pPr>
      <w:r>
        <w:t>HDFS Federation and HDFS High Availability:</w:t>
      </w:r>
    </w:p>
    <w:p w:rsidR="00BA17A3" w:rsidRDefault="00BA17A3" w:rsidP="00BA17A3">
      <w:pPr>
        <w:ind w:left="360"/>
      </w:pPr>
      <w:r>
        <w:t>Disadvantages in the Hadoop 1.x:</w:t>
      </w:r>
    </w:p>
    <w:p w:rsidR="00BA17A3" w:rsidRDefault="00BA17A3" w:rsidP="00BA17A3">
      <w:pPr>
        <w:pStyle w:val="ListParagraph"/>
        <w:numPr>
          <w:ilvl w:val="0"/>
          <w:numId w:val="2"/>
        </w:numPr>
        <w:spacing w:after="0"/>
      </w:pPr>
      <w:r>
        <w:t>The name node is not scalable.</w:t>
      </w:r>
    </w:p>
    <w:p w:rsidR="00BA17A3" w:rsidRDefault="00BA17A3" w:rsidP="00BA17A3">
      <w:pPr>
        <w:pStyle w:val="ListParagraph"/>
        <w:numPr>
          <w:ilvl w:val="0"/>
          <w:numId w:val="2"/>
        </w:numPr>
        <w:spacing w:after="0"/>
      </w:pPr>
      <w:r>
        <w:t>Does not support name node high availability</w:t>
      </w:r>
    </w:p>
    <w:p w:rsidR="00BA17A3" w:rsidRDefault="00BA17A3" w:rsidP="00BA17A3">
      <w:pPr>
        <w:pStyle w:val="ListParagraph"/>
        <w:numPr>
          <w:ilvl w:val="0"/>
          <w:numId w:val="2"/>
        </w:numPr>
        <w:spacing w:after="0"/>
      </w:pPr>
      <w:r>
        <w:t>Overburdened job Tracker</w:t>
      </w:r>
    </w:p>
    <w:p w:rsidR="00BA17A3" w:rsidRDefault="00BA17A3" w:rsidP="00BA17A3">
      <w:pPr>
        <w:pStyle w:val="ListParagraph"/>
        <w:numPr>
          <w:ilvl w:val="0"/>
          <w:numId w:val="2"/>
        </w:numPr>
        <w:spacing w:after="0"/>
      </w:pPr>
      <w:r>
        <w:t>Not possible to run non-map reduce jobs</w:t>
      </w:r>
    </w:p>
    <w:p w:rsidR="00BA17A3" w:rsidRPr="00483AB0" w:rsidRDefault="00BA17A3" w:rsidP="00BA17A3">
      <w:pPr>
        <w:ind w:left="360"/>
        <w:rPr>
          <w:b/>
        </w:rPr>
      </w:pPr>
      <w:r>
        <w:t xml:space="preserve"> </w:t>
      </w:r>
      <w:r w:rsidRPr="00483AB0">
        <w:rPr>
          <w:b/>
        </w:rPr>
        <w:t>High availability:</w:t>
      </w:r>
    </w:p>
    <w:p w:rsidR="00BA17A3" w:rsidRDefault="00483AB0" w:rsidP="00BA17A3">
      <w:pPr>
        <w:ind w:left="360"/>
      </w:pPr>
      <w:r>
        <w:t xml:space="preserve">             </w:t>
      </w:r>
      <w:r w:rsidR="00BA17A3">
        <w:t>Name node is a single point of failure, need manual recovery using the secondary name node in case of failure. But this can be overcome in the Hadoop 2.x.</w:t>
      </w:r>
    </w:p>
    <w:p w:rsidR="00BA17A3" w:rsidRDefault="00483AB0" w:rsidP="00BA17A3">
      <w:pPr>
        <w:ind w:left="360"/>
      </w:pPr>
      <w:r>
        <w:t xml:space="preserve"> </w:t>
      </w:r>
      <w:r w:rsidR="00BA17A3">
        <w:t>We can demonstrate the high availability from the below example:</w:t>
      </w:r>
    </w:p>
    <w:p w:rsidR="00BA17A3" w:rsidRPr="002E42BD" w:rsidRDefault="00483AB0" w:rsidP="00BA17A3">
      <w:pPr>
        <w:spacing w:after="0" w:line="240" w:lineRule="auto"/>
        <w:textAlignment w:val="baseline"/>
        <w:rPr>
          <w:rFonts w:eastAsia="Times New Roman" w:cs="Arial"/>
          <w:sz w:val="24"/>
          <w:szCs w:val="24"/>
        </w:rPr>
      </w:pPr>
      <w:r>
        <w:rPr>
          <w:rFonts w:eastAsia="Times New Roman" w:cs="Arial"/>
          <w:sz w:val="24"/>
          <w:szCs w:val="24"/>
        </w:rPr>
        <w:t xml:space="preserve">                   </w:t>
      </w:r>
      <w:r w:rsidR="00BA17A3" w:rsidRPr="002E42BD">
        <w:rPr>
          <w:rFonts w:eastAsia="Times New Roman" w:cs="Arial"/>
          <w:sz w:val="24"/>
          <w:szCs w:val="24"/>
        </w:rPr>
        <w:t>Problem in 1.X:   IF the name node fails then there is no access to the hadoop cluster.</w:t>
      </w:r>
    </w:p>
    <w:p w:rsidR="00BA17A3" w:rsidRPr="002E42BD" w:rsidRDefault="00483AB0" w:rsidP="00BA17A3">
      <w:pPr>
        <w:spacing w:after="0" w:line="240" w:lineRule="auto"/>
        <w:textAlignment w:val="baseline"/>
        <w:rPr>
          <w:rFonts w:eastAsia="Times New Roman" w:cs="Arial"/>
          <w:sz w:val="24"/>
          <w:szCs w:val="24"/>
        </w:rPr>
      </w:pPr>
      <w:r>
        <w:rPr>
          <w:rFonts w:eastAsia="Times New Roman" w:cs="Arial"/>
          <w:sz w:val="24"/>
          <w:szCs w:val="24"/>
        </w:rPr>
        <w:t xml:space="preserve">                   </w:t>
      </w:r>
      <w:r w:rsidR="00BA17A3" w:rsidRPr="002E42BD">
        <w:rPr>
          <w:rFonts w:eastAsia="Times New Roman" w:cs="Arial"/>
          <w:sz w:val="24"/>
          <w:szCs w:val="24"/>
        </w:rPr>
        <w:t>Solution:</w:t>
      </w:r>
    </w:p>
    <w:p w:rsidR="00BA17A3" w:rsidRPr="00483AB0" w:rsidRDefault="00BA17A3" w:rsidP="00483AB0">
      <w:pPr>
        <w:pStyle w:val="ListParagraph"/>
        <w:numPr>
          <w:ilvl w:val="1"/>
          <w:numId w:val="4"/>
        </w:numPr>
        <w:spacing w:after="0" w:line="240" w:lineRule="auto"/>
        <w:textAlignment w:val="baseline"/>
        <w:rPr>
          <w:rFonts w:eastAsia="Times New Roman" w:cs="Arial"/>
          <w:sz w:val="24"/>
          <w:szCs w:val="24"/>
        </w:rPr>
      </w:pPr>
      <w:r w:rsidRPr="00483AB0">
        <w:rPr>
          <w:rFonts w:eastAsia="Times New Roman" w:cs="Arial"/>
          <w:sz w:val="24"/>
          <w:szCs w:val="24"/>
        </w:rPr>
        <w:t xml:space="preserve">Hadoop 2.x supports two Name Nodes at a time one node is active and </w:t>
      </w:r>
      <w:r w:rsidR="00483AB0" w:rsidRPr="00483AB0">
        <w:rPr>
          <w:rFonts w:eastAsia="Times New Roman" w:cs="Arial"/>
          <w:sz w:val="24"/>
          <w:szCs w:val="24"/>
        </w:rPr>
        <w:t xml:space="preserve">        </w:t>
      </w:r>
      <w:r w:rsidRPr="00483AB0">
        <w:rPr>
          <w:rFonts w:eastAsia="Times New Roman" w:cs="Arial"/>
          <w:sz w:val="24"/>
          <w:szCs w:val="24"/>
        </w:rPr>
        <w:t>another is standby   node</w:t>
      </w:r>
    </w:p>
    <w:p w:rsidR="00BA17A3" w:rsidRPr="00483AB0" w:rsidRDefault="00BA17A3" w:rsidP="00483AB0">
      <w:pPr>
        <w:pStyle w:val="ListParagraph"/>
        <w:numPr>
          <w:ilvl w:val="1"/>
          <w:numId w:val="4"/>
        </w:numPr>
        <w:spacing w:after="0" w:line="240" w:lineRule="auto"/>
        <w:textAlignment w:val="baseline"/>
        <w:rPr>
          <w:rFonts w:eastAsia="Times New Roman" w:cs="Arial"/>
          <w:sz w:val="24"/>
          <w:szCs w:val="24"/>
        </w:rPr>
      </w:pPr>
      <w:r w:rsidRPr="00483AB0">
        <w:rPr>
          <w:rFonts w:eastAsia="Times New Roman" w:cs="Arial"/>
          <w:sz w:val="24"/>
          <w:szCs w:val="24"/>
        </w:rPr>
        <w:t>Standby Name Node manages metadata same as Secondary Name Node in Hadoop 1.x</w:t>
      </w:r>
    </w:p>
    <w:p w:rsidR="00483AB0" w:rsidRDefault="00483AB0" w:rsidP="00483AB0">
      <w:pPr>
        <w:spacing w:after="0" w:line="240" w:lineRule="auto"/>
        <w:ind w:left="300"/>
        <w:textAlignment w:val="baseline"/>
        <w:rPr>
          <w:rFonts w:eastAsia="Times New Roman" w:cs="Arial"/>
          <w:sz w:val="24"/>
          <w:szCs w:val="24"/>
        </w:rPr>
      </w:pPr>
    </w:p>
    <w:p w:rsidR="00483AB0" w:rsidRPr="00483AB0" w:rsidRDefault="00483AB0" w:rsidP="00483AB0">
      <w:pPr>
        <w:spacing w:after="0" w:line="240" w:lineRule="auto"/>
        <w:ind w:left="300"/>
        <w:textAlignment w:val="baseline"/>
        <w:rPr>
          <w:rFonts w:eastAsia="Times New Roman" w:cs="Arial"/>
          <w:b/>
          <w:sz w:val="24"/>
          <w:szCs w:val="24"/>
        </w:rPr>
      </w:pPr>
      <w:r>
        <w:rPr>
          <w:rFonts w:eastAsia="Times New Roman" w:cs="Arial"/>
          <w:b/>
          <w:sz w:val="24"/>
          <w:szCs w:val="24"/>
        </w:rPr>
        <w:t xml:space="preserve">   </w:t>
      </w:r>
      <w:r w:rsidRPr="00483AB0">
        <w:rPr>
          <w:rFonts w:eastAsia="Times New Roman" w:cs="Arial"/>
          <w:b/>
          <w:sz w:val="24"/>
          <w:szCs w:val="24"/>
        </w:rPr>
        <w:t>Federation:</w:t>
      </w:r>
    </w:p>
    <w:p w:rsidR="00483AB0" w:rsidRDefault="00483AB0" w:rsidP="00483AB0">
      <w:pPr>
        <w:spacing w:after="0" w:line="240" w:lineRule="auto"/>
        <w:ind w:left="300"/>
        <w:textAlignment w:val="baseline"/>
        <w:rPr>
          <w:rFonts w:eastAsia="Times New Roman" w:cs="Arial"/>
          <w:sz w:val="24"/>
          <w:szCs w:val="24"/>
        </w:rPr>
      </w:pPr>
      <w:r>
        <w:rPr>
          <w:rFonts w:eastAsia="Times New Roman" w:cs="Arial"/>
          <w:sz w:val="24"/>
          <w:szCs w:val="24"/>
        </w:rPr>
        <w:t xml:space="preserve"> </w:t>
      </w:r>
    </w:p>
    <w:p w:rsidR="00483AB0" w:rsidRDefault="00483AB0" w:rsidP="00483AB0">
      <w:pPr>
        <w:spacing w:after="0" w:line="240" w:lineRule="auto"/>
        <w:ind w:left="300"/>
        <w:textAlignment w:val="baseline"/>
        <w:rPr>
          <w:rFonts w:eastAsia="Times New Roman" w:cs="Arial"/>
          <w:sz w:val="24"/>
          <w:szCs w:val="24"/>
        </w:rPr>
      </w:pPr>
      <w:r>
        <w:rPr>
          <w:rFonts w:eastAsia="Times New Roman" w:cs="Arial"/>
          <w:sz w:val="24"/>
          <w:szCs w:val="24"/>
        </w:rPr>
        <w:t xml:space="preserve">              In the Hadoop 1.x federation contains the one name node and a namespace but in Hadoop 2.x we have the multiple name node and namespaces.</w:t>
      </w:r>
    </w:p>
    <w:p w:rsidR="00483AB0" w:rsidRPr="002E42BD" w:rsidRDefault="00483AB0" w:rsidP="00483AB0">
      <w:pPr>
        <w:spacing w:after="0" w:line="240" w:lineRule="auto"/>
        <w:ind w:left="300"/>
        <w:textAlignment w:val="baseline"/>
        <w:rPr>
          <w:rFonts w:eastAsia="Times New Roman" w:cs="Arial"/>
          <w:sz w:val="24"/>
          <w:szCs w:val="24"/>
        </w:rPr>
      </w:pPr>
      <w:r>
        <w:rPr>
          <w:rFonts w:eastAsia="Times New Roman" w:cs="Arial"/>
          <w:sz w:val="24"/>
          <w:szCs w:val="24"/>
        </w:rPr>
        <w:t xml:space="preserve">              In order to scale the name service horizontally, JDFS federation uses multiple independent </w:t>
      </w:r>
      <w:proofErr w:type="spellStart"/>
      <w:r>
        <w:rPr>
          <w:rFonts w:eastAsia="Times New Roman" w:cs="Arial"/>
          <w:sz w:val="24"/>
          <w:szCs w:val="24"/>
        </w:rPr>
        <w:t>namenodes</w:t>
      </w:r>
      <w:proofErr w:type="spellEnd"/>
      <w:r>
        <w:rPr>
          <w:rFonts w:eastAsia="Times New Roman" w:cs="Arial"/>
          <w:sz w:val="24"/>
          <w:szCs w:val="24"/>
        </w:rPr>
        <w:t>. The name nodes are federated, that is, the name node are independent and do not require coordination with each other.</w:t>
      </w:r>
    </w:p>
    <w:p w:rsidR="00BA17A3" w:rsidRDefault="00BA17A3" w:rsidP="00BA17A3">
      <w:pPr>
        <w:ind w:left="360"/>
      </w:pPr>
    </w:p>
    <w:p w:rsidR="00483AB0" w:rsidRDefault="00483AB0" w:rsidP="00483AB0">
      <w:pPr>
        <w:pStyle w:val="ListParagraph"/>
        <w:numPr>
          <w:ilvl w:val="0"/>
          <w:numId w:val="1"/>
        </w:numPr>
      </w:pPr>
      <w:r>
        <w:t>HDFS handle failure while writing the data:</w:t>
      </w:r>
    </w:p>
    <w:p w:rsidR="00483AB0" w:rsidRDefault="00483AB0" w:rsidP="00172106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               </w:t>
      </w:r>
      <w:r w:rsidRPr="00483AB0">
        <w:rPr>
          <w:rFonts w:eastAsia="Times New Roman" w:cs="Times New Roman"/>
          <w:sz w:val="24"/>
          <w:szCs w:val="24"/>
        </w:rPr>
        <w:t>First, the pipeline is closed, and any packets in the ack</w:t>
      </w:r>
      <w:r>
        <w:rPr>
          <w:rFonts w:eastAsia="Times New Roman" w:cs="Times New Roman"/>
          <w:sz w:val="24"/>
          <w:szCs w:val="24"/>
        </w:rPr>
        <w:t>nowledgment</w:t>
      </w:r>
      <w:r w:rsidRPr="00483AB0">
        <w:rPr>
          <w:rFonts w:eastAsia="Times New Roman" w:cs="Times New Roman"/>
          <w:sz w:val="24"/>
          <w:szCs w:val="24"/>
        </w:rPr>
        <w:t xml:space="preserve"> queue are added to the front of the data queue so that datanodes that are downstream from the failed node will not miss any packets.</w:t>
      </w:r>
    </w:p>
    <w:p w:rsidR="00172106" w:rsidRDefault="00172106" w:rsidP="00172106">
      <w:pPr>
        <w:shd w:val="clear" w:color="auto" w:fill="FFFFFF"/>
        <w:spacing w:before="100" w:beforeAutospacing="1" w:after="100" w:afterAutospacing="1" w:line="240" w:lineRule="auto"/>
        <w:ind w:left="360"/>
        <w:rPr>
          <w:sz w:val="24"/>
          <w:szCs w:val="24"/>
          <w:shd w:val="clear" w:color="auto" w:fill="FFFFFF"/>
        </w:rPr>
      </w:pPr>
      <w:r>
        <w:rPr>
          <w:rFonts w:eastAsia="Times New Roman" w:cs="Times New Roman"/>
          <w:sz w:val="24"/>
          <w:szCs w:val="24"/>
        </w:rPr>
        <w:t xml:space="preserve">               If the data node fails then </w:t>
      </w:r>
      <w:r w:rsidRPr="00172106">
        <w:rPr>
          <w:sz w:val="24"/>
          <w:szCs w:val="24"/>
          <w:shd w:val="clear" w:color="auto" w:fill="FFFFFF"/>
        </w:rPr>
        <w:t xml:space="preserve">failed </w:t>
      </w:r>
      <w:proofErr w:type="spellStart"/>
      <w:r w:rsidRPr="00172106">
        <w:rPr>
          <w:sz w:val="24"/>
          <w:szCs w:val="24"/>
          <w:shd w:val="clear" w:color="auto" w:fill="FFFFFF"/>
        </w:rPr>
        <w:t>datanode</w:t>
      </w:r>
      <w:proofErr w:type="spellEnd"/>
      <w:r w:rsidRPr="00172106">
        <w:rPr>
          <w:sz w:val="24"/>
          <w:szCs w:val="24"/>
          <w:shd w:val="clear" w:color="auto" w:fill="FFFFFF"/>
        </w:rPr>
        <w:t xml:space="preserve"> is removed from the pipeline, and the remainder of the block’s</w:t>
      </w:r>
      <w:r>
        <w:rPr>
          <w:sz w:val="24"/>
          <w:szCs w:val="24"/>
          <w:shd w:val="clear" w:color="auto" w:fill="FFFFFF"/>
        </w:rPr>
        <w:t xml:space="preserve"> data is written to the two working</w:t>
      </w:r>
      <w:r w:rsidRPr="00172106">
        <w:rPr>
          <w:sz w:val="24"/>
          <w:szCs w:val="24"/>
          <w:shd w:val="clear" w:color="auto" w:fill="FFFFFF"/>
        </w:rPr>
        <w:t xml:space="preserve"> datanodes in the pipeline.</w:t>
      </w:r>
    </w:p>
    <w:p w:rsidR="00172106" w:rsidRDefault="00172106" w:rsidP="00172106">
      <w:pPr>
        <w:shd w:val="clear" w:color="auto" w:fill="FFFFFF"/>
        <w:spacing w:before="100" w:beforeAutospacing="1" w:after="100" w:afterAutospacing="1" w:line="240" w:lineRule="auto"/>
        <w:ind w:left="360"/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 xml:space="preserve">               The data nodes which are alive they are communicated with the namenode so that the </w:t>
      </w:r>
      <w:bookmarkStart w:id="0" w:name="_GoBack"/>
      <w:bookmarkEnd w:id="0"/>
      <w:r>
        <w:rPr>
          <w:sz w:val="24"/>
          <w:szCs w:val="24"/>
          <w:shd w:val="clear" w:color="auto" w:fill="FFFFFF"/>
        </w:rPr>
        <w:t xml:space="preserve">data node which are not giving the heart break signals </w:t>
      </w:r>
      <w:r>
        <w:rPr>
          <w:sz w:val="24"/>
          <w:szCs w:val="24"/>
          <w:shd w:val="clear" w:color="auto" w:fill="FFFFFF"/>
        </w:rPr>
        <w:t>can be deleted</w:t>
      </w:r>
      <w:r>
        <w:rPr>
          <w:sz w:val="24"/>
          <w:szCs w:val="24"/>
          <w:shd w:val="clear" w:color="auto" w:fill="FFFFFF"/>
        </w:rPr>
        <w:t>.</w:t>
      </w:r>
    </w:p>
    <w:p w:rsidR="00483AB0" w:rsidRDefault="00483AB0" w:rsidP="00483AB0">
      <w:pPr>
        <w:pStyle w:val="ListParagraph"/>
      </w:pPr>
    </w:p>
    <w:sectPr w:rsidR="00483A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D089E"/>
    <w:multiLevelType w:val="hybridMultilevel"/>
    <w:tmpl w:val="76DC3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7368B8"/>
    <w:multiLevelType w:val="hybridMultilevel"/>
    <w:tmpl w:val="4C62D79C"/>
    <w:lvl w:ilvl="0" w:tplc="0409000D">
      <w:start w:val="1"/>
      <w:numFmt w:val="bullet"/>
      <w:lvlText w:val=""/>
      <w:lvlJc w:val="left"/>
      <w:pPr>
        <w:ind w:left="10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2">
    <w:nsid w:val="4AC06E84"/>
    <w:multiLevelType w:val="multilevel"/>
    <w:tmpl w:val="2B582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B524517"/>
    <w:multiLevelType w:val="multilevel"/>
    <w:tmpl w:val="9D622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FFE0127"/>
    <w:multiLevelType w:val="multilevel"/>
    <w:tmpl w:val="BFE41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32C0C6B"/>
    <w:multiLevelType w:val="hybridMultilevel"/>
    <w:tmpl w:val="2338726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7A3"/>
    <w:rsid w:val="00095DE7"/>
    <w:rsid w:val="00172106"/>
    <w:rsid w:val="00483AB0"/>
    <w:rsid w:val="00BA1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7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7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92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GOPINATH</dc:creator>
  <cp:lastModifiedBy>GOPINATH</cp:lastModifiedBy>
  <cp:revision>1</cp:revision>
  <dcterms:created xsi:type="dcterms:W3CDTF">2017-03-14T17:32:00Z</dcterms:created>
  <dcterms:modified xsi:type="dcterms:W3CDTF">2017-03-14T18:04:00Z</dcterms:modified>
</cp:coreProperties>
</file>