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95" w:rsidRDefault="00F50A48">
      <w:r>
        <w:t>Assignment 6.6</w:t>
      </w:r>
    </w:p>
    <w:p w:rsidR="00F50A48" w:rsidRDefault="00F50A48" w:rsidP="00F50A48">
      <w:pPr>
        <w:pStyle w:val="ListParagraph"/>
        <w:numPr>
          <w:ilvl w:val="0"/>
          <w:numId w:val="1"/>
        </w:numPr>
      </w:pPr>
      <w:r>
        <w:t>Difference between FIFO and Capacity scheduler.</w:t>
      </w:r>
    </w:p>
    <w:p w:rsidR="00F50A48" w:rsidRDefault="00F50A48" w:rsidP="00F50A48">
      <w:pPr>
        <w:pStyle w:val="ListParagraph"/>
      </w:pPr>
      <w:r>
        <w:t xml:space="preserve">FIFO- First </w:t>
      </w:r>
      <w:proofErr w:type="gramStart"/>
      <w:r>
        <w:t>In</w:t>
      </w:r>
      <w:proofErr w:type="gramEnd"/>
      <w:r>
        <w:t xml:space="preserve"> First Out scheduler. It places the application in a queue and runs them in the order of submission. Initially the first </w:t>
      </w:r>
      <w:proofErr w:type="gramStart"/>
      <w:r>
        <w:t>application in the queue are</w:t>
      </w:r>
      <w:proofErr w:type="gramEnd"/>
      <w:r>
        <w:t xml:space="preserve"> allowed first. Ones it satisfied then the second application will execute. The very first application gets the preference first.</w:t>
      </w:r>
    </w:p>
    <w:p w:rsidR="00F50A48" w:rsidRDefault="00F50A48" w:rsidP="00F50A48">
      <w:pPr>
        <w:pStyle w:val="ListParagraph"/>
      </w:pPr>
      <w:r>
        <w:rPr>
          <w:noProof/>
        </w:rPr>
        <w:drawing>
          <wp:inline distT="0" distB="0" distL="0" distR="0" wp14:anchorId="044D252F" wp14:editId="3A8C5531">
            <wp:extent cx="2830664" cy="1995778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773" cy="19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48" w:rsidRDefault="00F50A48" w:rsidP="00F50A48">
      <w:pPr>
        <w:pStyle w:val="ListParagraph"/>
      </w:pPr>
    </w:p>
    <w:p w:rsidR="00F50A48" w:rsidRDefault="00F50A48" w:rsidP="00F50A48">
      <w:pPr>
        <w:pStyle w:val="ListParagraph"/>
      </w:pPr>
      <w:r>
        <w:t xml:space="preserve">CAPACITY Scheduler – In the capacity scheduler it allows to run the separate queue which allows the smaller jobs finished first as soon as it is submitted. Larger jobs will </w:t>
      </w:r>
      <w:proofErr w:type="gramStart"/>
      <w:r>
        <w:t>finished</w:t>
      </w:r>
      <w:proofErr w:type="gramEnd"/>
      <w:r>
        <w:t xml:space="preserve"> at last as compared to the FIFO scheduler.</w:t>
      </w:r>
    </w:p>
    <w:p w:rsidR="00F50A48" w:rsidRDefault="00F50A48" w:rsidP="00F50A48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 wp14:anchorId="44564505" wp14:editId="452F5B16">
            <wp:extent cx="2822713" cy="17651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828" cy="17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55" w:rsidRDefault="00C50255" w:rsidP="00F50A48">
      <w:pPr>
        <w:pStyle w:val="ListParagraph"/>
      </w:pPr>
    </w:p>
    <w:p w:rsidR="00C50255" w:rsidRPr="00DC20DC" w:rsidRDefault="00C50255" w:rsidP="00C50255">
      <w:pPr>
        <w:pStyle w:val="ListParagraph"/>
        <w:numPr>
          <w:ilvl w:val="0"/>
          <w:numId w:val="1"/>
        </w:numPr>
      </w:pPr>
      <w:r w:rsidRPr="00C50255">
        <w:rPr>
          <w:rFonts w:cs="Microsoft Sans Serif"/>
          <w:color w:val="000000"/>
        </w:rPr>
        <w:t>What are the limitations of hadoop 1.x and how they were overcome in hadoop 2.x</w:t>
      </w:r>
    </w:p>
    <w:p w:rsidR="00DC20DC" w:rsidRDefault="00DC20DC" w:rsidP="00DC20DC">
      <w:pPr>
        <w:pStyle w:val="ListParagraph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Limitations of Hadoop 1.x</w:t>
      </w:r>
    </w:p>
    <w:p w:rsidR="00DC20DC" w:rsidRDefault="00DC20DC" w:rsidP="00DC20DC">
      <w:pPr>
        <w:pStyle w:val="ListParagraph"/>
        <w:numPr>
          <w:ilvl w:val="0"/>
          <w:numId w:val="4"/>
        </w:numPr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Name node is a single point of failure. Failure of name node, leads to inaccessible hadoop cluster. Name node must be high end machine which is less prone to failure.</w:t>
      </w:r>
    </w:p>
    <w:p w:rsidR="00DC20DC" w:rsidRDefault="00DC20DC" w:rsidP="00DC20DC">
      <w:pPr>
        <w:pStyle w:val="ListParagraph"/>
        <w:numPr>
          <w:ilvl w:val="0"/>
          <w:numId w:val="4"/>
        </w:numPr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Secondary name node cannot act as a name node.</w:t>
      </w:r>
    </w:p>
    <w:p w:rsidR="00DC20DC" w:rsidRDefault="00DC20DC" w:rsidP="00DC20DC">
      <w:pPr>
        <w:pStyle w:val="ListParagraph"/>
        <w:numPr>
          <w:ilvl w:val="0"/>
          <w:numId w:val="4"/>
        </w:numPr>
      </w:pPr>
      <w:r>
        <w:t>Overburdened job Tracker.</w:t>
      </w:r>
    </w:p>
    <w:p w:rsidR="00DC20DC" w:rsidRPr="00DC20DC" w:rsidRDefault="00DC20DC" w:rsidP="00DC20DC">
      <w:pPr>
        <w:pStyle w:val="ListParagraph"/>
        <w:numPr>
          <w:ilvl w:val="0"/>
          <w:numId w:val="4"/>
        </w:numPr>
        <w:rPr>
          <w:rFonts w:cs="Microsoft Sans Serif"/>
          <w:color w:val="000000"/>
        </w:rPr>
      </w:pPr>
      <w:r>
        <w:t>Not possible to run non-map reduce jobs</w:t>
      </w:r>
      <w:r>
        <w:t>.</w:t>
      </w:r>
    </w:p>
    <w:p w:rsidR="00DC20DC" w:rsidRDefault="00DC20DC" w:rsidP="00DC20DC">
      <w:pPr>
        <w:pStyle w:val="ListParagraph"/>
        <w:rPr>
          <w:rFonts w:cs="Microsoft Sans Serif"/>
          <w:color w:val="000000"/>
        </w:rPr>
      </w:pPr>
    </w:p>
    <w:p w:rsidR="00DC20DC" w:rsidRDefault="00DC20DC" w:rsidP="00DC20DC">
      <w:pPr>
        <w:pStyle w:val="ListParagraph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In order to overcome those limitations hadoop 2.x introduces the HDFS federation and High availability.</w:t>
      </w:r>
    </w:p>
    <w:p w:rsidR="00DC20DC" w:rsidRDefault="00DC20DC" w:rsidP="00DC20DC">
      <w:pPr>
        <w:pStyle w:val="ListParagraph"/>
        <w:rPr>
          <w:rFonts w:cs="Microsoft Sans Serif"/>
          <w:color w:val="000000"/>
        </w:rPr>
      </w:pPr>
    </w:p>
    <w:p w:rsidR="00DC20DC" w:rsidRPr="00DC20DC" w:rsidRDefault="00DC20DC" w:rsidP="00DC20DC">
      <w:pPr>
        <w:ind w:left="360"/>
        <w:rPr>
          <w:b/>
        </w:rPr>
      </w:pPr>
      <w:r w:rsidRPr="00DC20DC">
        <w:rPr>
          <w:b/>
        </w:rPr>
        <w:lastRenderedPageBreak/>
        <w:t>High availability:</w:t>
      </w:r>
    </w:p>
    <w:p w:rsidR="00DC20DC" w:rsidRPr="00DC20DC" w:rsidRDefault="00DC20DC" w:rsidP="00DC20DC">
      <w:pPr>
        <w:ind w:left="360"/>
      </w:pPr>
      <w:r w:rsidRPr="00DC20DC">
        <w:t xml:space="preserve">             Name node is a single point of failure, need manual recovery using the secondary name node in case of failure. But this can be overcome in the Hadoop 2.x.</w:t>
      </w:r>
    </w:p>
    <w:p w:rsidR="00DC20DC" w:rsidRPr="00DC20DC" w:rsidRDefault="00DC20DC" w:rsidP="00DC20DC">
      <w:pPr>
        <w:ind w:left="360"/>
      </w:pPr>
      <w:r w:rsidRPr="00DC20DC">
        <w:t xml:space="preserve"> We can demonstrate the high availability from the below example:</w:t>
      </w:r>
    </w:p>
    <w:p w:rsidR="00DC20DC" w:rsidRPr="00DC20DC" w:rsidRDefault="00DC20DC" w:rsidP="00DC20DC">
      <w:pPr>
        <w:spacing w:after="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 xml:space="preserve">                   Problem in 1.X:   IF the name node fails then there is no access to the hadoop cluster.</w:t>
      </w:r>
    </w:p>
    <w:p w:rsidR="00DC20DC" w:rsidRPr="00DC20DC" w:rsidRDefault="00DC20DC" w:rsidP="00DC20DC">
      <w:pPr>
        <w:spacing w:after="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 xml:space="preserve">                   Solution:</w:t>
      </w:r>
    </w:p>
    <w:p w:rsidR="00DC20DC" w:rsidRPr="00DC20DC" w:rsidRDefault="00DC20DC" w:rsidP="00DC20DC">
      <w:pPr>
        <w:pStyle w:val="ListParagraph"/>
        <w:numPr>
          <w:ilvl w:val="1"/>
          <w:numId w:val="5"/>
        </w:numPr>
        <w:spacing w:after="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>Hadoop 2.x supports two Name Nodes at a time one node is active and         another is standby   node</w:t>
      </w:r>
    </w:p>
    <w:p w:rsidR="00DC20DC" w:rsidRPr="00DC20DC" w:rsidRDefault="00DC20DC" w:rsidP="00DC20DC">
      <w:pPr>
        <w:pStyle w:val="ListParagraph"/>
        <w:numPr>
          <w:ilvl w:val="1"/>
          <w:numId w:val="5"/>
        </w:numPr>
        <w:spacing w:after="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>Standby Nam</w:t>
      </w:r>
      <w:bookmarkStart w:id="0" w:name="_GoBack"/>
      <w:bookmarkEnd w:id="0"/>
      <w:r w:rsidRPr="00DC20DC">
        <w:rPr>
          <w:rFonts w:eastAsia="Times New Roman" w:cs="Arial"/>
        </w:rPr>
        <w:t>e Node manages metadata same as Secondary Name Node in Hadoop 1.x</w:t>
      </w:r>
    </w:p>
    <w:p w:rsidR="00DC20DC" w:rsidRPr="00DC20DC" w:rsidRDefault="00DC20DC" w:rsidP="00DC20DC">
      <w:pPr>
        <w:spacing w:after="0"/>
        <w:ind w:left="300"/>
        <w:textAlignment w:val="baseline"/>
        <w:rPr>
          <w:rFonts w:eastAsia="Times New Roman" w:cs="Arial"/>
        </w:rPr>
      </w:pPr>
    </w:p>
    <w:p w:rsidR="00DC20DC" w:rsidRPr="00DC20DC" w:rsidRDefault="00DC20DC" w:rsidP="00DC20DC">
      <w:pPr>
        <w:spacing w:after="0"/>
        <w:ind w:left="300"/>
        <w:textAlignment w:val="baseline"/>
        <w:rPr>
          <w:rFonts w:eastAsia="Times New Roman" w:cs="Arial"/>
          <w:b/>
        </w:rPr>
      </w:pPr>
      <w:r w:rsidRPr="00DC20DC">
        <w:rPr>
          <w:rFonts w:eastAsia="Times New Roman" w:cs="Arial"/>
          <w:b/>
        </w:rPr>
        <w:t xml:space="preserve">   Federation:</w:t>
      </w:r>
    </w:p>
    <w:p w:rsidR="00DC20DC" w:rsidRPr="00DC20DC" w:rsidRDefault="00DC20DC" w:rsidP="00DC20DC">
      <w:pPr>
        <w:spacing w:after="0"/>
        <w:ind w:left="30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 xml:space="preserve"> </w:t>
      </w:r>
    </w:p>
    <w:p w:rsidR="00DC20DC" w:rsidRPr="00DC20DC" w:rsidRDefault="00DC20DC" w:rsidP="00DC20DC">
      <w:pPr>
        <w:spacing w:after="0"/>
        <w:ind w:left="30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 xml:space="preserve">              In the Hadoop 1.x federation contains the one name node and a namespace but in Hadoop 2.x we have the multiple name node and namespaces.</w:t>
      </w:r>
    </w:p>
    <w:p w:rsidR="00DC20DC" w:rsidRPr="00DC20DC" w:rsidRDefault="00DC20DC" w:rsidP="00DC20DC">
      <w:pPr>
        <w:spacing w:after="0"/>
        <w:ind w:left="300"/>
        <w:textAlignment w:val="baseline"/>
        <w:rPr>
          <w:rFonts w:eastAsia="Times New Roman" w:cs="Arial"/>
        </w:rPr>
      </w:pPr>
      <w:r w:rsidRPr="00DC20DC">
        <w:rPr>
          <w:rFonts w:eastAsia="Times New Roman" w:cs="Arial"/>
        </w:rPr>
        <w:t xml:space="preserve">              In order to scale the name service horizontally, JDFS federation uses multiple independent </w:t>
      </w:r>
      <w:proofErr w:type="spellStart"/>
      <w:r w:rsidRPr="00DC20DC">
        <w:rPr>
          <w:rFonts w:eastAsia="Times New Roman" w:cs="Arial"/>
        </w:rPr>
        <w:t>namenodes</w:t>
      </w:r>
      <w:proofErr w:type="spellEnd"/>
      <w:r w:rsidRPr="00DC20DC">
        <w:rPr>
          <w:rFonts w:eastAsia="Times New Roman" w:cs="Arial"/>
        </w:rPr>
        <w:t>. The name nodes are federated, that is, the name node are independent and do not require coordination with each other.</w:t>
      </w:r>
    </w:p>
    <w:p w:rsidR="00DC20DC" w:rsidRPr="00DC20DC" w:rsidRDefault="00DC20DC" w:rsidP="00DC20DC">
      <w:pPr>
        <w:pStyle w:val="ListParagraph"/>
        <w:rPr>
          <w:rFonts w:cs="Microsoft Sans Serif"/>
          <w:color w:val="000000"/>
        </w:rPr>
      </w:pPr>
    </w:p>
    <w:p w:rsidR="00DC20DC" w:rsidRPr="00C50255" w:rsidRDefault="00DC20DC" w:rsidP="00DC20DC">
      <w:pPr>
        <w:pStyle w:val="ListParagraph"/>
      </w:pPr>
    </w:p>
    <w:sectPr w:rsidR="00DC20DC" w:rsidRPr="00C5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1D5"/>
    <w:multiLevelType w:val="hybridMultilevel"/>
    <w:tmpl w:val="4884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8B8"/>
    <w:multiLevelType w:val="hybridMultilevel"/>
    <w:tmpl w:val="4C62D79C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532C0C6B"/>
    <w:multiLevelType w:val="hybridMultilevel"/>
    <w:tmpl w:val="233872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F01870"/>
    <w:multiLevelType w:val="hybridMultilevel"/>
    <w:tmpl w:val="7C3A5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48"/>
    <w:rsid w:val="00660152"/>
    <w:rsid w:val="00917E7A"/>
    <w:rsid w:val="00C50255"/>
    <w:rsid w:val="00DC20DC"/>
    <w:rsid w:val="00F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2017-07-01T14:18:00Z</dcterms:created>
  <dcterms:modified xsi:type="dcterms:W3CDTF">2017-07-01T14:47:00Z</dcterms:modified>
</cp:coreProperties>
</file>