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063" w:rsidRPr="004C0FA7" w:rsidRDefault="00CE66F9" w:rsidP="00CE66F9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proofErr w:type="gramStart"/>
      <w:r w:rsidRPr="004C0FA7">
        <w:rPr>
          <w:rFonts w:ascii="Times New Roman" w:hAnsi="Times New Roman" w:cs="Times New Roman"/>
          <w:b/>
          <w:sz w:val="32"/>
          <w:u w:val="single"/>
        </w:rPr>
        <w:t>TABLE SHOWING BALANCE SHEET OF LSQUARE ECO PRODUCTS PVT.</w:t>
      </w:r>
      <w:proofErr w:type="gramEnd"/>
      <w:r w:rsidRPr="004C0FA7">
        <w:rPr>
          <w:rFonts w:ascii="Times New Roman" w:hAnsi="Times New Roman" w:cs="Times New Roman"/>
          <w:b/>
          <w:sz w:val="32"/>
          <w:u w:val="single"/>
        </w:rPr>
        <w:t xml:space="preserve"> </w:t>
      </w:r>
      <w:proofErr w:type="gramStart"/>
      <w:r w:rsidRPr="004C0FA7">
        <w:rPr>
          <w:rFonts w:ascii="Times New Roman" w:hAnsi="Times New Roman" w:cs="Times New Roman"/>
          <w:b/>
          <w:sz w:val="32"/>
          <w:u w:val="single"/>
        </w:rPr>
        <w:t>LTD.</w:t>
      </w:r>
      <w:proofErr w:type="gramEnd"/>
    </w:p>
    <w:tbl>
      <w:tblPr>
        <w:tblStyle w:val="TableGrid"/>
        <w:tblpPr w:leftFromText="180" w:rightFromText="180" w:vertAnchor="page" w:horzAnchor="margin" w:tblpY="2694"/>
        <w:tblW w:w="5265" w:type="pct"/>
        <w:tblLook w:val="04A0"/>
      </w:tblPr>
      <w:tblGrid>
        <w:gridCol w:w="4288"/>
        <w:gridCol w:w="1095"/>
        <w:gridCol w:w="1133"/>
        <w:gridCol w:w="1131"/>
        <w:gridCol w:w="1179"/>
        <w:gridCol w:w="1272"/>
      </w:tblGrid>
      <w:tr w:rsidR="00CE66F9" w:rsidTr="00BC23A5">
        <w:trPr>
          <w:trHeight w:val="289"/>
        </w:trPr>
        <w:tc>
          <w:tcPr>
            <w:tcW w:w="2123" w:type="pct"/>
            <w:vMerge w:val="restart"/>
            <w:vAlign w:val="center"/>
          </w:tcPr>
          <w:p w:rsidR="00CE66F9" w:rsidRPr="00BC23A5" w:rsidRDefault="00CE66F9" w:rsidP="00EA7A9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PARTICULARS</w:t>
            </w:r>
          </w:p>
        </w:tc>
        <w:tc>
          <w:tcPr>
            <w:tcW w:w="2877" w:type="pct"/>
            <w:gridSpan w:val="5"/>
            <w:vAlign w:val="center"/>
          </w:tcPr>
          <w:p w:rsidR="00CE66F9" w:rsidRPr="00BC23A5" w:rsidRDefault="00CE66F9" w:rsidP="00EA7A9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---------------- IN RS. CR----------------</w:t>
            </w:r>
          </w:p>
        </w:tc>
      </w:tr>
      <w:tr w:rsidR="00BC23A5" w:rsidTr="00BC23A5">
        <w:trPr>
          <w:trHeight w:val="289"/>
        </w:trPr>
        <w:tc>
          <w:tcPr>
            <w:tcW w:w="2123" w:type="pct"/>
            <w:vMerge/>
            <w:vAlign w:val="center"/>
          </w:tcPr>
          <w:p w:rsidR="00CE66F9" w:rsidRPr="00BC23A5" w:rsidRDefault="00CE66F9" w:rsidP="00BC2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2" w:type="pct"/>
            <w:vAlign w:val="center"/>
          </w:tcPr>
          <w:p w:rsidR="00CE66F9" w:rsidRPr="00BC23A5" w:rsidRDefault="00CE66F9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Mar ‘15</w:t>
            </w:r>
          </w:p>
        </w:tc>
        <w:tc>
          <w:tcPr>
            <w:tcW w:w="561" w:type="pct"/>
            <w:vAlign w:val="center"/>
          </w:tcPr>
          <w:p w:rsidR="00CE66F9" w:rsidRPr="00BC23A5" w:rsidRDefault="00CE66F9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Mar ‘14</w:t>
            </w:r>
          </w:p>
        </w:tc>
        <w:tc>
          <w:tcPr>
            <w:tcW w:w="560" w:type="pct"/>
            <w:vAlign w:val="center"/>
          </w:tcPr>
          <w:p w:rsidR="00CE66F9" w:rsidRPr="00BC23A5" w:rsidRDefault="00CE66F9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Mar ‘13</w:t>
            </w:r>
          </w:p>
        </w:tc>
        <w:tc>
          <w:tcPr>
            <w:tcW w:w="584" w:type="pct"/>
            <w:vAlign w:val="center"/>
          </w:tcPr>
          <w:p w:rsidR="00CE66F9" w:rsidRPr="00BC23A5" w:rsidRDefault="00CE66F9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Mar ‘12</w:t>
            </w:r>
          </w:p>
        </w:tc>
        <w:tc>
          <w:tcPr>
            <w:tcW w:w="630" w:type="pct"/>
            <w:vAlign w:val="center"/>
          </w:tcPr>
          <w:p w:rsidR="00CE66F9" w:rsidRPr="00BC23A5" w:rsidRDefault="00CE66F9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Mar ‘11</w:t>
            </w:r>
          </w:p>
        </w:tc>
      </w:tr>
      <w:tr w:rsidR="00BC23A5" w:rsidTr="00BC23A5">
        <w:trPr>
          <w:trHeight w:val="289"/>
        </w:trPr>
        <w:tc>
          <w:tcPr>
            <w:tcW w:w="2123" w:type="pct"/>
            <w:vMerge/>
            <w:vAlign w:val="center"/>
          </w:tcPr>
          <w:p w:rsidR="00CE66F9" w:rsidRPr="00BC23A5" w:rsidRDefault="00CE66F9" w:rsidP="00BC23A5"/>
        </w:tc>
        <w:tc>
          <w:tcPr>
            <w:tcW w:w="542" w:type="pct"/>
            <w:vAlign w:val="center"/>
          </w:tcPr>
          <w:p w:rsidR="00CE66F9" w:rsidRPr="00BC23A5" w:rsidRDefault="00CE66F9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12 mnths</w:t>
            </w:r>
          </w:p>
        </w:tc>
        <w:tc>
          <w:tcPr>
            <w:tcW w:w="561" w:type="pct"/>
            <w:vAlign w:val="center"/>
          </w:tcPr>
          <w:p w:rsidR="00CE66F9" w:rsidRPr="00BC23A5" w:rsidRDefault="00CE66F9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12 mnths</w:t>
            </w:r>
          </w:p>
        </w:tc>
        <w:tc>
          <w:tcPr>
            <w:tcW w:w="560" w:type="pct"/>
            <w:vAlign w:val="center"/>
          </w:tcPr>
          <w:p w:rsidR="00CE66F9" w:rsidRPr="00BC23A5" w:rsidRDefault="00CE66F9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12 mnths</w:t>
            </w:r>
          </w:p>
        </w:tc>
        <w:tc>
          <w:tcPr>
            <w:tcW w:w="584" w:type="pct"/>
            <w:vAlign w:val="center"/>
          </w:tcPr>
          <w:p w:rsidR="00CE66F9" w:rsidRPr="00BC23A5" w:rsidRDefault="00CE66F9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12 mnths</w:t>
            </w:r>
          </w:p>
        </w:tc>
        <w:tc>
          <w:tcPr>
            <w:tcW w:w="630" w:type="pct"/>
            <w:vAlign w:val="center"/>
          </w:tcPr>
          <w:p w:rsidR="00CE66F9" w:rsidRPr="00BC23A5" w:rsidRDefault="00CE66F9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12 mnths</w:t>
            </w:r>
          </w:p>
        </w:tc>
      </w:tr>
      <w:tr w:rsidR="008C53E0" w:rsidTr="00BC23A5">
        <w:trPr>
          <w:trHeight w:val="289"/>
        </w:trPr>
        <w:tc>
          <w:tcPr>
            <w:tcW w:w="2123" w:type="pct"/>
            <w:vMerge w:val="restart"/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BC23A5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Sources Of Funds</w:t>
            </w:r>
          </w:p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Total Share Capital</w:t>
            </w:r>
          </w:p>
        </w:tc>
        <w:tc>
          <w:tcPr>
            <w:tcW w:w="542" w:type="pct"/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" w:type="pct"/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0" w:type="pct"/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4" w:type="pct"/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pct"/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</w:p>
        </w:tc>
      </w:tr>
      <w:tr w:rsidR="008C53E0" w:rsidTr="00BC23A5">
        <w:trPr>
          <w:trHeight w:val="289"/>
        </w:trPr>
        <w:tc>
          <w:tcPr>
            <w:tcW w:w="2123" w:type="pct"/>
            <w:vMerge/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2" w:type="pct"/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3.00</w:t>
            </w:r>
          </w:p>
        </w:tc>
        <w:tc>
          <w:tcPr>
            <w:tcW w:w="561" w:type="pct"/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3.00</w:t>
            </w:r>
          </w:p>
        </w:tc>
        <w:tc>
          <w:tcPr>
            <w:tcW w:w="560" w:type="pct"/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3.00</w:t>
            </w:r>
          </w:p>
        </w:tc>
        <w:tc>
          <w:tcPr>
            <w:tcW w:w="584" w:type="pct"/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3.00</w:t>
            </w:r>
          </w:p>
        </w:tc>
        <w:tc>
          <w:tcPr>
            <w:tcW w:w="630" w:type="pct"/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3.00</w:t>
            </w:r>
          </w:p>
        </w:tc>
      </w:tr>
      <w:tr w:rsidR="00BC23A5" w:rsidTr="00BC23A5">
        <w:trPr>
          <w:trHeight w:val="289"/>
        </w:trPr>
        <w:tc>
          <w:tcPr>
            <w:tcW w:w="2123" w:type="pct"/>
            <w:vAlign w:val="center"/>
          </w:tcPr>
          <w:p w:rsidR="00CE66F9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Equity Share Capital</w:t>
            </w:r>
          </w:p>
        </w:tc>
        <w:tc>
          <w:tcPr>
            <w:tcW w:w="542" w:type="pct"/>
            <w:vAlign w:val="center"/>
          </w:tcPr>
          <w:p w:rsidR="00CE66F9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3.00</w:t>
            </w:r>
          </w:p>
        </w:tc>
        <w:tc>
          <w:tcPr>
            <w:tcW w:w="561" w:type="pct"/>
            <w:vAlign w:val="center"/>
          </w:tcPr>
          <w:p w:rsidR="00CE66F9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3.00</w:t>
            </w:r>
          </w:p>
        </w:tc>
        <w:tc>
          <w:tcPr>
            <w:tcW w:w="560" w:type="pct"/>
            <w:vAlign w:val="center"/>
          </w:tcPr>
          <w:p w:rsidR="00CE66F9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3.00</w:t>
            </w:r>
          </w:p>
        </w:tc>
        <w:tc>
          <w:tcPr>
            <w:tcW w:w="584" w:type="pct"/>
            <w:vAlign w:val="center"/>
          </w:tcPr>
          <w:p w:rsidR="00CE66F9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3.00</w:t>
            </w:r>
          </w:p>
        </w:tc>
        <w:tc>
          <w:tcPr>
            <w:tcW w:w="630" w:type="pct"/>
            <w:vAlign w:val="center"/>
          </w:tcPr>
          <w:p w:rsidR="00CE66F9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3.00</w:t>
            </w:r>
          </w:p>
        </w:tc>
      </w:tr>
      <w:tr w:rsidR="00BC23A5" w:rsidTr="00BC23A5">
        <w:trPr>
          <w:trHeight w:val="289"/>
        </w:trPr>
        <w:tc>
          <w:tcPr>
            <w:tcW w:w="2123" w:type="pct"/>
            <w:vAlign w:val="center"/>
          </w:tcPr>
          <w:p w:rsidR="00CE66F9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Share Application Money</w:t>
            </w:r>
          </w:p>
        </w:tc>
        <w:tc>
          <w:tcPr>
            <w:tcW w:w="542" w:type="pct"/>
            <w:vAlign w:val="center"/>
          </w:tcPr>
          <w:p w:rsidR="00CE66F9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561" w:type="pct"/>
            <w:vAlign w:val="center"/>
          </w:tcPr>
          <w:p w:rsidR="00CE66F9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560" w:type="pct"/>
            <w:vAlign w:val="center"/>
          </w:tcPr>
          <w:p w:rsidR="00CE66F9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584" w:type="pct"/>
            <w:vAlign w:val="center"/>
          </w:tcPr>
          <w:p w:rsidR="00CE66F9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630" w:type="pct"/>
            <w:vAlign w:val="center"/>
          </w:tcPr>
          <w:p w:rsidR="00CE66F9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0.00</w:t>
            </w:r>
          </w:p>
        </w:tc>
      </w:tr>
      <w:tr w:rsidR="00BC23A5" w:rsidTr="00BC23A5">
        <w:trPr>
          <w:trHeight w:val="289"/>
        </w:trPr>
        <w:tc>
          <w:tcPr>
            <w:tcW w:w="2123" w:type="pct"/>
            <w:tcBorders>
              <w:bottom w:val="single" w:sz="4" w:space="0" w:color="auto"/>
            </w:tcBorders>
            <w:vAlign w:val="center"/>
          </w:tcPr>
          <w:p w:rsidR="00CE66F9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Preference Share Capital</w:t>
            </w:r>
          </w:p>
        </w:tc>
        <w:tc>
          <w:tcPr>
            <w:tcW w:w="542" w:type="pct"/>
            <w:tcBorders>
              <w:bottom w:val="single" w:sz="4" w:space="0" w:color="auto"/>
            </w:tcBorders>
            <w:vAlign w:val="center"/>
          </w:tcPr>
          <w:p w:rsidR="00CE66F9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561" w:type="pct"/>
            <w:tcBorders>
              <w:bottom w:val="single" w:sz="4" w:space="0" w:color="auto"/>
            </w:tcBorders>
            <w:vAlign w:val="center"/>
          </w:tcPr>
          <w:p w:rsidR="00CE66F9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560" w:type="pct"/>
            <w:tcBorders>
              <w:bottom w:val="single" w:sz="4" w:space="0" w:color="auto"/>
            </w:tcBorders>
            <w:vAlign w:val="center"/>
          </w:tcPr>
          <w:p w:rsidR="00CE66F9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584" w:type="pct"/>
            <w:tcBorders>
              <w:bottom w:val="single" w:sz="4" w:space="0" w:color="auto"/>
            </w:tcBorders>
            <w:vAlign w:val="center"/>
          </w:tcPr>
          <w:p w:rsidR="00CE66F9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630" w:type="pct"/>
            <w:tcBorders>
              <w:bottom w:val="single" w:sz="4" w:space="0" w:color="auto"/>
            </w:tcBorders>
            <w:vAlign w:val="center"/>
          </w:tcPr>
          <w:p w:rsidR="00CE66F9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0.00</w:t>
            </w:r>
          </w:p>
        </w:tc>
      </w:tr>
      <w:tr w:rsidR="00BC23A5" w:rsidTr="00BC23A5">
        <w:trPr>
          <w:trHeight w:val="289"/>
        </w:trPr>
        <w:tc>
          <w:tcPr>
            <w:tcW w:w="212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Reserves</w:t>
            </w:r>
          </w:p>
        </w:tc>
        <w:tc>
          <w:tcPr>
            <w:tcW w:w="5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17.22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16.34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14.90</w:t>
            </w:r>
          </w:p>
        </w:tc>
        <w:tc>
          <w:tcPr>
            <w:tcW w:w="58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13.39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12.01</w:t>
            </w:r>
          </w:p>
        </w:tc>
      </w:tr>
      <w:tr w:rsidR="00BC23A5" w:rsidTr="00BC23A5">
        <w:trPr>
          <w:trHeight w:val="289"/>
        </w:trPr>
        <w:tc>
          <w:tcPr>
            <w:tcW w:w="212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53E0" w:rsidRPr="00BC23A5" w:rsidRDefault="00351036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Net worth</w:t>
            </w:r>
          </w:p>
        </w:tc>
        <w:tc>
          <w:tcPr>
            <w:tcW w:w="5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20.22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19.34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17.90</w:t>
            </w:r>
          </w:p>
        </w:tc>
        <w:tc>
          <w:tcPr>
            <w:tcW w:w="58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16.39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15.01</w:t>
            </w:r>
          </w:p>
        </w:tc>
      </w:tr>
      <w:tr w:rsidR="00BC23A5" w:rsidTr="00BC23A5">
        <w:trPr>
          <w:trHeight w:val="289"/>
        </w:trPr>
        <w:tc>
          <w:tcPr>
            <w:tcW w:w="212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Secured Loans</w:t>
            </w:r>
          </w:p>
        </w:tc>
        <w:tc>
          <w:tcPr>
            <w:tcW w:w="5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10.63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8.89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7.93</w:t>
            </w:r>
          </w:p>
        </w:tc>
        <w:tc>
          <w:tcPr>
            <w:tcW w:w="58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9.78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6.02</w:t>
            </w:r>
          </w:p>
        </w:tc>
      </w:tr>
      <w:tr w:rsidR="00BC23A5" w:rsidTr="00BC23A5">
        <w:trPr>
          <w:trHeight w:val="289"/>
        </w:trPr>
        <w:tc>
          <w:tcPr>
            <w:tcW w:w="2123" w:type="pct"/>
            <w:tcBorders>
              <w:top w:val="single" w:sz="4" w:space="0" w:color="auto"/>
            </w:tcBorders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Unsecured Loans</w:t>
            </w:r>
          </w:p>
        </w:tc>
        <w:tc>
          <w:tcPr>
            <w:tcW w:w="542" w:type="pct"/>
            <w:tcBorders>
              <w:top w:val="single" w:sz="4" w:space="0" w:color="auto"/>
            </w:tcBorders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1.05</w:t>
            </w:r>
          </w:p>
        </w:tc>
        <w:tc>
          <w:tcPr>
            <w:tcW w:w="56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5.65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3.21</w:t>
            </w:r>
          </w:p>
        </w:tc>
        <w:tc>
          <w:tcPr>
            <w:tcW w:w="584" w:type="pct"/>
            <w:tcBorders>
              <w:top w:val="single" w:sz="4" w:space="0" w:color="auto"/>
            </w:tcBorders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1.52</w:t>
            </w:r>
          </w:p>
        </w:tc>
        <w:tc>
          <w:tcPr>
            <w:tcW w:w="630" w:type="pct"/>
            <w:tcBorders>
              <w:top w:val="single" w:sz="4" w:space="0" w:color="auto"/>
            </w:tcBorders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1.39</w:t>
            </w:r>
          </w:p>
        </w:tc>
      </w:tr>
      <w:tr w:rsidR="00BC23A5" w:rsidTr="00BC2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9"/>
        </w:trPr>
        <w:tc>
          <w:tcPr>
            <w:tcW w:w="2123" w:type="pct"/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Total debt</w:t>
            </w:r>
          </w:p>
        </w:tc>
        <w:tc>
          <w:tcPr>
            <w:tcW w:w="542" w:type="pct"/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11.68</w:t>
            </w:r>
          </w:p>
        </w:tc>
        <w:tc>
          <w:tcPr>
            <w:tcW w:w="561" w:type="pct"/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14.54</w:t>
            </w:r>
          </w:p>
        </w:tc>
        <w:tc>
          <w:tcPr>
            <w:tcW w:w="560" w:type="pct"/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11.14</w:t>
            </w:r>
          </w:p>
        </w:tc>
        <w:tc>
          <w:tcPr>
            <w:tcW w:w="584" w:type="pct"/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11.30</w:t>
            </w:r>
          </w:p>
        </w:tc>
        <w:tc>
          <w:tcPr>
            <w:tcW w:w="630" w:type="pct"/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7.41</w:t>
            </w:r>
          </w:p>
        </w:tc>
      </w:tr>
      <w:tr w:rsidR="008C53E0" w:rsidTr="00BC2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9"/>
        </w:trPr>
        <w:tc>
          <w:tcPr>
            <w:tcW w:w="2123" w:type="pct"/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Total Liabilities</w:t>
            </w:r>
          </w:p>
        </w:tc>
        <w:tc>
          <w:tcPr>
            <w:tcW w:w="542" w:type="pct"/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31.90</w:t>
            </w:r>
          </w:p>
        </w:tc>
        <w:tc>
          <w:tcPr>
            <w:tcW w:w="561" w:type="pct"/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33.88</w:t>
            </w:r>
          </w:p>
        </w:tc>
        <w:tc>
          <w:tcPr>
            <w:tcW w:w="560" w:type="pct"/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29.04</w:t>
            </w:r>
          </w:p>
        </w:tc>
        <w:tc>
          <w:tcPr>
            <w:tcW w:w="584" w:type="pct"/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27.69</w:t>
            </w:r>
          </w:p>
        </w:tc>
        <w:tc>
          <w:tcPr>
            <w:tcW w:w="630" w:type="pct"/>
            <w:vAlign w:val="center"/>
          </w:tcPr>
          <w:p w:rsidR="008C53E0" w:rsidRPr="00BC23A5" w:rsidRDefault="008C53E0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22.42</w:t>
            </w:r>
          </w:p>
        </w:tc>
      </w:tr>
      <w:tr w:rsidR="00351036" w:rsidTr="00BC2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9"/>
        </w:trPr>
        <w:tc>
          <w:tcPr>
            <w:tcW w:w="5000" w:type="pct"/>
            <w:gridSpan w:val="6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51036" w:rsidTr="00BC2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9"/>
        </w:trPr>
        <w:tc>
          <w:tcPr>
            <w:tcW w:w="2123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2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Mar ‘15</w:t>
            </w:r>
          </w:p>
        </w:tc>
        <w:tc>
          <w:tcPr>
            <w:tcW w:w="561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Mar ‘14</w:t>
            </w:r>
          </w:p>
        </w:tc>
        <w:tc>
          <w:tcPr>
            <w:tcW w:w="560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Mar ‘13</w:t>
            </w:r>
          </w:p>
        </w:tc>
        <w:tc>
          <w:tcPr>
            <w:tcW w:w="584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Mar ‘12</w:t>
            </w:r>
          </w:p>
        </w:tc>
        <w:tc>
          <w:tcPr>
            <w:tcW w:w="630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Mar ‘11</w:t>
            </w:r>
          </w:p>
        </w:tc>
      </w:tr>
      <w:tr w:rsidR="00351036" w:rsidTr="00BC2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9"/>
        </w:trPr>
        <w:tc>
          <w:tcPr>
            <w:tcW w:w="2123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2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12 mnths</w:t>
            </w:r>
          </w:p>
        </w:tc>
        <w:tc>
          <w:tcPr>
            <w:tcW w:w="561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12 mnths</w:t>
            </w:r>
          </w:p>
        </w:tc>
        <w:tc>
          <w:tcPr>
            <w:tcW w:w="560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12 mnths</w:t>
            </w:r>
          </w:p>
        </w:tc>
        <w:tc>
          <w:tcPr>
            <w:tcW w:w="584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12 mnths</w:t>
            </w:r>
          </w:p>
        </w:tc>
        <w:tc>
          <w:tcPr>
            <w:tcW w:w="630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12 mnths</w:t>
            </w:r>
          </w:p>
        </w:tc>
      </w:tr>
      <w:tr w:rsidR="00426473" w:rsidTr="00BC2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9"/>
        </w:trPr>
        <w:tc>
          <w:tcPr>
            <w:tcW w:w="2123" w:type="pct"/>
            <w:vMerge w:val="restart"/>
            <w:vAlign w:val="center"/>
          </w:tcPr>
          <w:p w:rsidR="00426473" w:rsidRPr="00BC23A5" w:rsidRDefault="00426473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Application Of Funds</w:t>
            </w:r>
          </w:p>
          <w:p w:rsidR="00426473" w:rsidRPr="00BC23A5" w:rsidRDefault="00426473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</w:rPr>
              <w:t>Gross Block</w:t>
            </w:r>
          </w:p>
        </w:tc>
        <w:tc>
          <w:tcPr>
            <w:tcW w:w="542" w:type="pct"/>
            <w:vAlign w:val="center"/>
          </w:tcPr>
          <w:p w:rsidR="00426473" w:rsidRPr="00BC23A5" w:rsidRDefault="00426473" w:rsidP="00BC2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" w:type="pct"/>
            <w:vAlign w:val="center"/>
          </w:tcPr>
          <w:p w:rsidR="00426473" w:rsidRPr="00BC23A5" w:rsidRDefault="00426473" w:rsidP="00BC2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0" w:type="pct"/>
            <w:vAlign w:val="center"/>
          </w:tcPr>
          <w:p w:rsidR="00426473" w:rsidRPr="00BC23A5" w:rsidRDefault="00426473" w:rsidP="00BC2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4" w:type="pct"/>
            <w:vAlign w:val="center"/>
          </w:tcPr>
          <w:p w:rsidR="00426473" w:rsidRPr="00BC23A5" w:rsidRDefault="00426473" w:rsidP="00BC2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pct"/>
            <w:vAlign w:val="center"/>
          </w:tcPr>
          <w:p w:rsidR="00426473" w:rsidRPr="00BC23A5" w:rsidRDefault="00426473" w:rsidP="00BC23A5">
            <w:pPr>
              <w:rPr>
                <w:rFonts w:ascii="Times New Roman" w:hAnsi="Times New Roman" w:cs="Times New Roman"/>
              </w:rPr>
            </w:pPr>
          </w:p>
        </w:tc>
      </w:tr>
      <w:tr w:rsidR="00426473" w:rsidTr="00BC2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9"/>
        </w:trPr>
        <w:tc>
          <w:tcPr>
            <w:tcW w:w="2123" w:type="pct"/>
            <w:vMerge/>
            <w:vAlign w:val="center"/>
          </w:tcPr>
          <w:p w:rsidR="00426473" w:rsidRPr="00BC23A5" w:rsidRDefault="00426473" w:rsidP="00BC2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2" w:type="pct"/>
            <w:vAlign w:val="center"/>
          </w:tcPr>
          <w:p w:rsidR="00426473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27.67</w:t>
            </w:r>
          </w:p>
        </w:tc>
        <w:tc>
          <w:tcPr>
            <w:tcW w:w="561" w:type="pct"/>
            <w:vAlign w:val="center"/>
          </w:tcPr>
          <w:p w:rsidR="00426473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28.63</w:t>
            </w:r>
          </w:p>
        </w:tc>
        <w:tc>
          <w:tcPr>
            <w:tcW w:w="560" w:type="pct"/>
            <w:vAlign w:val="center"/>
          </w:tcPr>
          <w:p w:rsidR="00426473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27.67</w:t>
            </w:r>
          </w:p>
        </w:tc>
        <w:tc>
          <w:tcPr>
            <w:tcW w:w="584" w:type="pct"/>
            <w:vAlign w:val="center"/>
          </w:tcPr>
          <w:p w:rsidR="00426473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26.58</w:t>
            </w:r>
          </w:p>
        </w:tc>
        <w:tc>
          <w:tcPr>
            <w:tcW w:w="630" w:type="pct"/>
            <w:vAlign w:val="center"/>
          </w:tcPr>
          <w:p w:rsidR="00426473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25.99</w:t>
            </w:r>
          </w:p>
        </w:tc>
      </w:tr>
      <w:tr w:rsidR="00351036" w:rsidTr="00BC2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9"/>
        </w:trPr>
        <w:tc>
          <w:tcPr>
            <w:tcW w:w="2123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  <w:b/>
              </w:rPr>
              <w:t>Less:</w:t>
            </w:r>
            <w:r w:rsidRPr="00BC23A5">
              <w:rPr>
                <w:rFonts w:ascii="Times New Roman" w:hAnsi="Times New Roman" w:cs="Times New Roman"/>
              </w:rPr>
              <w:t xml:space="preserve"> Revaluation Reserves</w:t>
            </w:r>
          </w:p>
        </w:tc>
        <w:tc>
          <w:tcPr>
            <w:tcW w:w="542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561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560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584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630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0.00</w:t>
            </w:r>
          </w:p>
        </w:tc>
      </w:tr>
      <w:tr w:rsidR="00351036" w:rsidTr="00BC2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9"/>
        </w:trPr>
        <w:tc>
          <w:tcPr>
            <w:tcW w:w="2123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  <w:b/>
              </w:rPr>
              <w:t xml:space="preserve">Less: </w:t>
            </w:r>
            <w:r w:rsidRPr="00BC23A5">
              <w:rPr>
                <w:rFonts w:ascii="Times New Roman" w:hAnsi="Times New Roman" w:cs="Times New Roman"/>
              </w:rPr>
              <w:t>Accum. Depreciation</w:t>
            </w:r>
          </w:p>
        </w:tc>
        <w:tc>
          <w:tcPr>
            <w:tcW w:w="542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17.01</w:t>
            </w:r>
          </w:p>
        </w:tc>
        <w:tc>
          <w:tcPr>
            <w:tcW w:w="561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17.16</w:t>
            </w:r>
          </w:p>
        </w:tc>
        <w:tc>
          <w:tcPr>
            <w:tcW w:w="560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15.82</w:t>
            </w:r>
          </w:p>
        </w:tc>
        <w:tc>
          <w:tcPr>
            <w:tcW w:w="584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14.38</w:t>
            </w:r>
          </w:p>
        </w:tc>
        <w:tc>
          <w:tcPr>
            <w:tcW w:w="630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13.07</w:t>
            </w:r>
          </w:p>
        </w:tc>
      </w:tr>
      <w:tr w:rsidR="00351036" w:rsidTr="00BC2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9"/>
        </w:trPr>
        <w:tc>
          <w:tcPr>
            <w:tcW w:w="2123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Net Block</w:t>
            </w:r>
          </w:p>
        </w:tc>
        <w:tc>
          <w:tcPr>
            <w:tcW w:w="542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10.66</w:t>
            </w:r>
          </w:p>
        </w:tc>
        <w:tc>
          <w:tcPr>
            <w:tcW w:w="561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11.47</w:t>
            </w:r>
          </w:p>
        </w:tc>
        <w:tc>
          <w:tcPr>
            <w:tcW w:w="560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11.85</w:t>
            </w:r>
          </w:p>
        </w:tc>
        <w:tc>
          <w:tcPr>
            <w:tcW w:w="584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12.20</w:t>
            </w:r>
          </w:p>
        </w:tc>
        <w:tc>
          <w:tcPr>
            <w:tcW w:w="630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12.92</w:t>
            </w:r>
          </w:p>
        </w:tc>
      </w:tr>
      <w:tr w:rsidR="00351036" w:rsidTr="00BC2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9"/>
        </w:trPr>
        <w:tc>
          <w:tcPr>
            <w:tcW w:w="2123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Capital Work in Progress</w:t>
            </w:r>
          </w:p>
        </w:tc>
        <w:tc>
          <w:tcPr>
            <w:tcW w:w="542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561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560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0.36</w:t>
            </w:r>
          </w:p>
        </w:tc>
        <w:tc>
          <w:tcPr>
            <w:tcW w:w="584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630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0.00</w:t>
            </w:r>
          </w:p>
        </w:tc>
      </w:tr>
      <w:tr w:rsidR="00351036" w:rsidTr="00BC2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9"/>
        </w:trPr>
        <w:tc>
          <w:tcPr>
            <w:tcW w:w="2123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Investments</w:t>
            </w:r>
          </w:p>
        </w:tc>
        <w:tc>
          <w:tcPr>
            <w:tcW w:w="542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0.82</w:t>
            </w:r>
          </w:p>
        </w:tc>
        <w:tc>
          <w:tcPr>
            <w:tcW w:w="561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0.82</w:t>
            </w:r>
          </w:p>
        </w:tc>
        <w:tc>
          <w:tcPr>
            <w:tcW w:w="560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0.62</w:t>
            </w:r>
          </w:p>
        </w:tc>
        <w:tc>
          <w:tcPr>
            <w:tcW w:w="584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1.33</w:t>
            </w:r>
          </w:p>
        </w:tc>
        <w:tc>
          <w:tcPr>
            <w:tcW w:w="630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0.36</w:t>
            </w:r>
          </w:p>
        </w:tc>
      </w:tr>
      <w:tr w:rsidR="00351036" w:rsidTr="00BC2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9"/>
        </w:trPr>
        <w:tc>
          <w:tcPr>
            <w:tcW w:w="2123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Inventories</w:t>
            </w:r>
          </w:p>
        </w:tc>
        <w:tc>
          <w:tcPr>
            <w:tcW w:w="542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9.02</w:t>
            </w:r>
          </w:p>
        </w:tc>
        <w:tc>
          <w:tcPr>
            <w:tcW w:w="561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10.65</w:t>
            </w:r>
          </w:p>
        </w:tc>
        <w:tc>
          <w:tcPr>
            <w:tcW w:w="560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9.94</w:t>
            </w:r>
          </w:p>
        </w:tc>
        <w:tc>
          <w:tcPr>
            <w:tcW w:w="584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7.25</w:t>
            </w:r>
          </w:p>
        </w:tc>
        <w:tc>
          <w:tcPr>
            <w:tcW w:w="630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8.25</w:t>
            </w:r>
          </w:p>
        </w:tc>
      </w:tr>
      <w:tr w:rsidR="00351036" w:rsidTr="00BC2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0"/>
        </w:trPr>
        <w:tc>
          <w:tcPr>
            <w:tcW w:w="2123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Sundry Debtors</w:t>
            </w:r>
          </w:p>
        </w:tc>
        <w:tc>
          <w:tcPr>
            <w:tcW w:w="542" w:type="pct"/>
            <w:vAlign w:val="center"/>
          </w:tcPr>
          <w:p w:rsidR="00351036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17.16</w:t>
            </w:r>
          </w:p>
        </w:tc>
        <w:tc>
          <w:tcPr>
            <w:tcW w:w="561" w:type="pct"/>
            <w:vAlign w:val="center"/>
          </w:tcPr>
          <w:p w:rsidR="00351036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17.22</w:t>
            </w:r>
          </w:p>
        </w:tc>
        <w:tc>
          <w:tcPr>
            <w:tcW w:w="560" w:type="pct"/>
            <w:vAlign w:val="center"/>
          </w:tcPr>
          <w:p w:rsidR="00351036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14.18</w:t>
            </w:r>
          </w:p>
        </w:tc>
        <w:tc>
          <w:tcPr>
            <w:tcW w:w="584" w:type="pct"/>
            <w:vAlign w:val="center"/>
          </w:tcPr>
          <w:p w:rsidR="00351036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10.95</w:t>
            </w:r>
          </w:p>
        </w:tc>
        <w:tc>
          <w:tcPr>
            <w:tcW w:w="630" w:type="pct"/>
            <w:vAlign w:val="center"/>
          </w:tcPr>
          <w:p w:rsidR="00351036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11.22</w:t>
            </w:r>
          </w:p>
        </w:tc>
      </w:tr>
      <w:tr w:rsidR="00351036" w:rsidTr="00BC2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9"/>
        </w:trPr>
        <w:tc>
          <w:tcPr>
            <w:tcW w:w="2123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Cash and Bank Balance</w:t>
            </w:r>
          </w:p>
        </w:tc>
        <w:tc>
          <w:tcPr>
            <w:tcW w:w="542" w:type="pct"/>
            <w:vAlign w:val="center"/>
          </w:tcPr>
          <w:p w:rsidR="00351036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0.40</w:t>
            </w:r>
          </w:p>
        </w:tc>
        <w:tc>
          <w:tcPr>
            <w:tcW w:w="561" w:type="pct"/>
            <w:vAlign w:val="center"/>
          </w:tcPr>
          <w:p w:rsidR="00351036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1.13</w:t>
            </w:r>
          </w:p>
        </w:tc>
        <w:tc>
          <w:tcPr>
            <w:tcW w:w="560" w:type="pct"/>
            <w:vAlign w:val="center"/>
          </w:tcPr>
          <w:p w:rsidR="00351036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0.64</w:t>
            </w:r>
          </w:p>
        </w:tc>
        <w:tc>
          <w:tcPr>
            <w:tcW w:w="584" w:type="pct"/>
            <w:vAlign w:val="center"/>
          </w:tcPr>
          <w:p w:rsidR="00351036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0.42</w:t>
            </w:r>
          </w:p>
        </w:tc>
        <w:tc>
          <w:tcPr>
            <w:tcW w:w="630" w:type="pct"/>
            <w:vAlign w:val="center"/>
          </w:tcPr>
          <w:p w:rsidR="00351036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0.58</w:t>
            </w:r>
          </w:p>
        </w:tc>
      </w:tr>
      <w:tr w:rsidR="00351036" w:rsidTr="00BC2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9"/>
        </w:trPr>
        <w:tc>
          <w:tcPr>
            <w:tcW w:w="2123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Total Current Assets</w:t>
            </w:r>
          </w:p>
        </w:tc>
        <w:tc>
          <w:tcPr>
            <w:tcW w:w="542" w:type="pct"/>
            <w:vAlign w:val="center"/>
          </w:tcPr>
          <w:p w:rsidR="00351036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26.58</w:t>
            </w:r>
          </w:p>
        </w:tc>
        <w:tc>
          <w:tcPr>
            <w:tcW w:w="561" w:type="pct"/>
            <w:vAlign w:val="center"/>
          </w:tcPr>
          <w:p w:rsidR="00351036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29.00</w:t>
            </w:r>
          </w:p>
        </w:tc>
        <w:tc>
          <w:tcPr>
            <w:tcW w:w="560" w:type="pct"/>
            <w:vAlign w:val="center"/>
          </w:tcPr>
          <w:p w:rsidR="00351036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24.76</w:t>
            </w:r>
          </w:p>
        </w:tc>
        <w:tc>
          <w:tcPr>
            <w:tcW w:w="584" w:type="pct"/>
            <w:vAlign w:val="center"/>
          </w:tcPr>
          <w:p w:rsidR="00351036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18.62</w:t>
            </w:r>
          </w:p>
        </w:tc>
        <w:tc>
          <w:tcPr>
            <w:tcW w:w="630" w:type="pct"/>
            <w:vAlign w:val="center"/>
          </w:tcPr>
          <w:p w:rsidR="00351036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20.05</w:t>
            </w:r>
          </w:p>
        </w:tc>
      </w:tr>
      <w:tr w:rsidR="00351036" w:rsidTr="00BC2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9"/>
        </w:trPr>
        <w:tc>
          <w:tcPr>
            <w:tcW w:w="2123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Loans and Advances</w:t>
            </w:r>
          </w:p>
        </w:tc>
        <w:tc>
          <w:tcPr>
            <w:tcW w:w="542" w:type="pct"/>
            <w:vAlign w:val="center"/>
          </w:tcPr>
          <w:p w:rsidR="00351036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6.00</w:t>
            </w:r>
          </w:p>
        </w:tc>
        <w:tc>
          <w:tcPr>
            <w:tcW w:w="561" w:type="pct"/>
            <w:vAlign w:val="center"/>
          </w:tcPr>
          <w:p w:rsidR="00351036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5.95</w:t>
            </w:r>
          </w:p>
        </w:tc>
        <w:tc>
          <w:tcPr>
            <w:tcW w:w="560" w:type="pct"/>
            <w:vAlign w:val="center"/>
          </w:tcPr>
          <w:p w:rsidR="00351036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4.17</w:t>
            </w:r>
          </w:p>
        </w:tc>
        <w:tc>
          <w:tcPr>
            <w:tcW w:w="584" w:type="pct"/>
            <w:vAlign w:val="center"/>
          </w:tcPr>
          <w:p w:rsidR="00351036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3.49</w:t>
            </w:r>
          </w:p>
        </w:tc>
        <w:tc>
          <w:tcPr>
            <w:tcW w:w="630" w:type="pct"/>
            <w:vAlign w:val="center"/>
          </w:tcPr>
          <w:p w:rsidR="00351036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2.14</w:t>
            </w:r>
          </w:p>
        </w:tc>
      </w:tr>
      <w:tr w:rsidR="00351036" w:rsidTr="00BC2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9"/>
        </w:trPr>
        <w:tc>
          <w:tcPr>
            <w:tcW w:w="2123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Fixed Deposits</w:t>
            </w:r>
          </w:p>
        </w:tc>
        <w:tc>
          <w:tcPr>
            <w:tcW w:w="542" w:type="pct"/>
            <w:vAlign w:val="center"/>
          </w:tcPr>
          <w:p w:rsidR="00351036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561" w:type="pct"/>
            <w:vAlign w:val="center"/>
          </w:tcPr>
          <w:p w:rsidR="00351036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560" w:type="pct"/>
            <w:vAlign w:val="center"/>
          </w:tcPr>
          <w:p w:rsidR="00351036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584" w:type="pct"/>
            <w:vAlign w:val="center"/>
          </w:tcPr>
          <w:p w:rsidR="00351036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630" w:type="pct"/>
            <w:vAlign w:val="center"/>
          </w:tcPr>
          <w:p w:rsidR="00351036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0.00</w:t>
            </w:r>
          </w:p>
        </w:tc>
      </w:tr>
      <w:tr w:rsidR="00351036" w:rsidTr="00BC2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9"/>
        </w:trPr>
        <w:tc>
          <w:tcPr>
            <w:tcW w:w="2123" w:type="pct"/>
            <w:vAlign w:val="center"/>
          </w:tcPr>
          <w:p w:rsidR="00351036" w:rsidRPr="00BC23A5" w:rsidRDefault="00351036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Total CA, Loans&amp; Advances</w:t>
            </w:r>
          </w:p>
        </w:tc>
        <w:tc>
          <w:tcPr>
            <w:tcW w:w="542" w:type="pct"/>
            <w:vAlign w:val="center"/>
          </w:tcPr>
          <w:p w:rsidR="00351036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32.58</w:t>
            </w:r>
          </w:p>
        </w:tc>
        <w:tc>
          <w:tcPr>
            <w:tcW w:w="561" w:type="pct"/>
            <w:vAlign w:val="center"/>
          </w:tcPr>
          <w:p w:rsidR="00351036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34.95</w:t>
            </w:r>
          </w:p>
        </w:tc>
        <w:tc>
          <w:tcPr>
            <w:tcW w:w="560" w:type="pct"/>
            <w:vAlign w:val="center"/>
          </w:tcPr>
          <w:p w:rsidR="00351036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28.93</w:t>
            </w:r>
          </w:p>
        </w:tc>
        <w:tc>
          <w:tcPr>
            <w:tcW w:w="584" w:type="pct"/>
            <w:vAlign w:val="center"/>
          </w:tcPr>
          <w:p w:rsidR="00351036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22.11</w:t>
            </w:r>
          </w:p>
        </w:tc>
        <w:tc>
          <w:tcPr>
            <w:tcW w:w="630" w:type="pct"/>
            <w:vAlign w:val="center"/>
          </w:tcPr>
          <w:p w:rsidR="00351036" w:rsidRPr="00BC23A5" w:rsidRDefault="00426473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22.19</w:t>
            </w:r>
          </w:p>
        </w:tc>
      </w:tr>
      <w:tr w:rsidR="00426473" w:rsidTr="00BC2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9"/>
        </w:trPr>
        <w:tc>
          <w:tcPr>
            <w:tcW w:w="2123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Deferred Credit</w:t>
            </w:r>
          </w:p>
        </w:tc>
        <w:tc>
          <w:tcPr>
            <w:tcW w:w="542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561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560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584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630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0.00</w:t>
            </w:r>
          </w:p>
        </w:tc>
      </w:tr>
      <w:tr w:rsidR="00426473" w:rsidTr="00BC2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9"/>
        </w:trPr>
        <w:tc>
          <w:tcPr>
            <w:tcW w:w="2123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Current Liabilities</w:t>
            </w:r>
          </w:p>
        </w:tc>
        <w:tc>
          <w:tcPr>
            <w:tcW w:w="542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11.29</w:t>
            </w:r>
          </w:p>
        </w:tc>
        <w:tc>
          <w:tcPr>
            <w:tcW w:w="561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12.58</w:t>
            </w:r>
          </w:p>
        </w:tc>
        <w:tc>
          <w:tcPr>
            <w:tcW w:w="560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11.86</w:t>
            </w:r>
          </w:p>
        </w:tc>
        <w:tc>
          <w:tcPr>
            <w:tcW w:w="584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7.23</w:t>
            </w:r>
          </w:p>
        </w:tc>
        <w:tc>
          <w:tcPr>
            <w:tcW w:w="630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11.79</w:t>
            </w:r>
          </w:p>
        </w:tc>
      </w:tr>
      <w:tr w:rsidR="00426473" w:rsidTr="00BC2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9"/>
        </w:trPr>
        <w:tc>
          <w:tcPr>
            <w:tcW w:w="2123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Provisions</w:t>
            </w:r>
          </w:p>
        </w:tc>
        <w:tc>
          <w:tcPr>
            <w:tcW w:w="542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561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0.80</w:t>
            </w:r>
          </w:p>
        </w:tc>
        <w:tc>
          <w:tcPr>
            <w:tcW w:w="560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584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630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1.26</w:t>
            </w:r>
          </w:p>
        </w:tc>
      </w:tr>
      <w:tr w:rsidR="00426473" w:rsidTr="00BC2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9"/>
        </w:trPr>
        <w:tc>
          <w:tcPr>
            <w:tcW w:w="2123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Total CL &amp; Provisions</w:t>
            </w:r>
          </w:p>
        </w:tc>
        <w:tc>
          <w:tcPr>
            <w:tcW w:w="542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12.26</w:t>
            </w:r>
          </w:p>
        </w:tc>
        <w:tc>
          <w:tcPr>
            <w:tcW w:w="561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13.38</w:t>
            </w:r>
          </w:p>
        </w:tc>
        <w:tc>
          <w:tcPr>
            <w:tcW w:w="560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12.71</w:t>
            </w:r>
          </w:p>
        </w:tc>
        <w:tc>
          <w:tcPr>
            <w:tcW w:w="584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7.96</w:t>
            </w:r>
          </w:p>
        </w:tc>
        <w:tc>
          <w:tcPr>
            <w:tcW w:w="630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13.05</w:t>
            </w:r>
          </w:p>
        </w:tc>
      </w:tr>
      <w:tr w:rsidR="00426473" w:rsidTr="00BC2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9"/>
        </w:trPr>
        <w:tc>
          <w:tcPr>
            <w:tcW w:w="2123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Net Current Assets</w:t>
            </w:r>
          </w:p>
        </w:tc>
        <w:tc>
          <w:tcPr>
            <w:tcW w:w="542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20.32</w:t>
            </w:r>
          </w:p>
        </w:tc>
        <w:tc>
          <w:tcPr>
            <w:tcW w:w="561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21.57</w:t>
            </w:r>
          </w:p>
        </w:tc>
        <w:tc>
          <w:tcPr>
            <w:tcW w:w="560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16.22</w:t>
            </w:r>
          </w:p>
        </w:tc>
        <w:tc>
          <w:tcPr>
            <w:tcW w:w="584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14.15</w:t>
            </w:r>
          </w:p>
        </w:tc>
        <w:tc>
          <w:tcPr>
            <w:tcW w:w="630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9.14</w:t>
            </w:r>
          </w:p>
        </w:tc>
      </w:tr>
      <w:tr w:rsidR="00426473" w:rsidTr="00BC2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9"/>
        </w:trPr>
        <w:tc>
          <w:tcPr>
            <w:tcW w:w="2123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Miscellaneous Expenses</w:t>
            </w:r>
          </w:p>
        </w:tc>
        <w:tc>
          <w:tcPr>
            <w:tcW w:w="542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561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560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584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630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0.00</w:t>
            </w:r>
          </w:p>
        </w:tc>
      </w:tr>
      <w:tr w:rsidR="00426473" w:rsidTr="00BC2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59"/>
        </w:trPr>
        <w:tc>
          <w:tcPr>
            <w:tcW w:w="2123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Total Assets</w:t>
            </w:r>
          </w:p>
        </w:tc>
        <w:tc>
          <w:tcPr>
            <w:tcW w:w="542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31.89</w:t>
            </w:r>
          </w:p>
        </w:tc>
        <w:tc>
          <w:tcPr>
            <w:tcW w:w="561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33.88</w:t>
            </w:r>
          </w:p>
        </w:tc>
        <w:tc>
          <w:tcPr>
            <w:tcW w:w="560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29.04</w:t>
            </w:r>
          </w:p>
        </w:tc>
        <w:tc>
          <w:tcPr>
            <w:tcW w:w="584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27.68</w:t>
            </w:r>
          </w:p>
        </w:tc>
        <w:tc>
          <w:tcPr>
            <w:tcW w:w="630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  <w:b/>
              </w:rPr>
            </w:pPr>
            <w:r w:rsidRPr="00BC23A5">
              <w:rPr>
                <w:rFonts w:ascii="Times New Roman" w:hAnsi="Times New Roman" w:cs="Times New Roman"/>
                <w:b/>
              </w:rPr>
              <w:t>22.42</w:t>
            </w:r>
          </w:p>
        </w:tc>
      </w:tr>
      <w:tr w:rsidR="00426473" w:rsidTr="00BC2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9"/>
        </w:trPr>
        <w:tc>
          <w:tcPr>
            <w:tcW w:w="2123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Contingent Liabilities</w:t>
            </w:r>
          </w:p>
        </w:tc>
        <w:tc>
          <w:tcPr>
            <w:tcW w:w="542" w:type="pct"/>
            <w:vAlign w:val="center"/>
          </w:tcPr>
          <w:p w:rsidR="00426473" w:rsidRPr="00BC23A5" w:rsidRDefault="00BF2159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6.15</w:t>
            </w:r>
          </w:p>
        </w:tc>
        <w:tc>
          <w:tcPr>
            <w:tcW w:w="561" w:type="pct"/>
            <w:vAlign w:val="center"/>
          </w:tcPr>
          <w:p w:rsidR="00426473" w:rsidRPr="00BC23A5" w:rsidRDefault="00BF2159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4.85</w:t>
            </w:r>
          </w:p>
        </w:tc>
        <w:tc>
          <w:tcPr>
            <w:tcW w:w="560" w:type="pct"/>
            <w:vAlign w:val="center"/>
          </w:tcPr>
          <w:p w:rsidR="00426473" w:rsidRPr="00BC23A5" w:rsidRDefault="00BF2159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4.38</w:t>
            </w:r>
          </w:p>
        </w:tc>
        <w:tc>
          <w:tcPr>
            <w:tcW w:w="584" w:type="pct"/>
            <w:vAlign w:val="center"/>
          </w:tcPr>
          <w:p w:rsidR="00426473" w:rsidRPr="00BC23A5" w:rsidRDefault="00BF2159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4.22</w:t>
            </w:r>
          </w:p>
        </w:tc>
        <w:tc>
          <w:tcPr>
            <w:tcW w:w="630" w:type="pct"/>
            <w:vAlign w:val="center"/>
          </w:tcPr>
          <w:p w:rsidR="00426473" w:rsidRPr="00BC23A5" w:rsidRDefault="00BF2159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4.67</w:t>
            </w:r>
          </w:p>
        </w:tc>
      </w:tr>
      <w:tr w:rsidR="00426473" w:rsidTr="00BC23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9"/>
        </w:trPr>
        <w:tc>
          <w:tcPr>
            <w:tcW w:w="2123" w:type="pct"/>
            <w:vAlign w:val="center"/>
          </w:tcPr>
          <w:p w:rsidR="00426473" w:rsidRPr="00BC23A5" w:rsidRDefault="00DD4028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Book Value</w:t>
            </w:r>
          </w:p>
        </w:tc>
        <w:tc>
          <w:tcPr>
            <w:tcW w:w="542" w:type="pct"/>
            <w:vAlign w:val="center"/>
          </w:tcPr>
          <w:p w:rsidR="00426473" w:rsidRPr="00BC23A5" w:rsidRDefault="00BF2159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67.39</w:t>
            </w:r>
          </w:p>
        </w:tc>
        <w:tc>
          <w:tcPr>
            <w:tcW w:w="561" w:type="pct"/>
            <w:vAlign w:val="center"/>
          </w:tcPr>
          <w:p w:rsidR="00426473" w:rsidRPr="00BC23A5" w:rsidRDefault="00BF2159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64.46</w:t>
            </w:r>
          </w:p>
        </w:tc>
        <w:tc>
          <w:tcPr>
            <w:tcW w:w="560" w:type="pct"/>
            <w:vAlign w:val="center"/>
          </w:tcPr>
          <w:p w:rsidR="00426473" w:rsidRPr="00BC23A5" w:rsidRDefault="00BF2159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59.66</w:t>
            </w:r>
          </w:p>
        </w:tc>
        <w:tc>
          <w:tcPr>
            <w:tcW w:w="584" w:type="pct"/>
            <w:vAlign w:val="center"/>
          </w:tcPr>
          <w:p w:rsidR="00426473" w:rsidRPr="00BC23A5" w:rsidRDefault="00BF2159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53.63</w:t>
            </w:r>
          </w:p>
        </w:tc>
        <w:tc>
          <w:tcPr>
            <w:tcW w:w="630" w:type="pct"/>
            <w:vAlign w:val="center"/>
          </w:tcPr>
          <w:p w:rsidR="00426473" w:rsidRPr="00BC23A5" w:rsidRDefault="00BF2159" w:rsidP="00BC23A5">
            <w:pPr>
              <w:rPr>
                <w:rFonts w:ascii="Times New Roman" w:hAnsi="Times New Roman" w:cs="Times New Roman"/>
              </w:rPr>
            </w:pPr>
            <w:r w:rsidRPr="00BC23A5">
              <w:rPr>
                <w:rFonts w:ascii="Times New Roman" w:hAnsi="Times New Roman" w:cs="Times New Roman"/>
              </w:rPr>
              <w:t>50.04</w:t>
            </w:r>
          </w:p>
        </w:tc>
      </w:tr>
    </w:tbl>
    <w:p w:rsidR="00CE66F9" w:rsidRPr="00CE66F9" w:rsidRDefault="00CE66F9" w:rsidP="00BC23A5">
      <w:pPr>
        <w:rPr>
          <w:rFonts w:ascii="Times New Roman" w:hAnsi="Times New Roman" w:cs="Times New Roman"/>
          <w:b/>
          <w:sz w:val="32"/>
        </w:rPr>
      </w:pPr>
    </w:p>
    <w:sectPr w:rsidR="00CE66F9" w:rsidRPr="00CE66F9" w:rsidSect="00426473">
      <w:pgSz w:w="12240" w:h="15840"/>
      <w:pgMar w:top="1440" w:right="1080" w:bottom="1080" w:left="178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5582"/>
    <w:rsid w:val="00006243"/>
    <w:rsid w:val="00011720"/>
    <w:rsid w:val="001F1664"/>
    <w:rsid w:val="00351036"/>
    <w:rsid w:val="00426473"/>
    <w:rsid w:val="004B15B6"/>
    <w:rsid w:val="004C0FA7"/>
    <w:rsid w:val="0061091E"/>
    <w:rsid w:val="00864063"/>
    <w:rsid w:val="008C53E0"/>
    <w:rsid w:val="00A55582"/>
    <w:rsid w:val="00B31B9D"/>
    <w:rsid w:val="00BC23A5"/>
    <w:rsid w:val="00BF2159"/>
    <w:rsid w:val="00CE66F9"/>
    <w:rsid w:val="00CF6D34"/>
    <w:rsid w:val="00DD4028"/>
    <w:rsid w:val="00DE3A04"/>
    <w:rsid w:val="00E31610"/>
    <w:rsid w:val="00EA7A95"/>
    <w:rsid w:val="00EF64A1"/>
    <w:rsid w:val="00FE5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5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A5558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9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Prince</dc:creator>
  <cp:lastModifiedBy>Priya Prince</cp:lastModifiedBy>
  <cp:revision>9</cp:revision>
  <dcterms:created xsi:type="dcterms:W3CDTF">2016-03-11T10:35:00Z</dcterms:created>
  <dcterms:modified xsi:type="dcterms:W3CDTF">2016-03-14T07:50:00Z</dcterms:modified>
</cp:coreProperties>
</file>