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A592F" w14:textId="77777777" w:rsidR="00FB08CE" w:rsidRPr="00FB08CE" w:rsidRDefault="00FB08CE" w:rsidP="00FB08CE">
      <w:pPr>
        <w:spacing w:after="0"/>
        <w:jc w:val="center"/>
        <w:rPr>
          <w:rFonts w:ascii="Cambria" w:hAnsi="Cambria" w:cs="Calibri"/>
          <w:b/>
          <w:bCs/>
          <w:sz w:val="32"/>
          <w:szCs w:val="32"/>
        </w:rPr>
      </w:pPr>
      <w:r w:rsidRPr="00FB08CE">
        <w:rPr>
          <w:rFonts w:ascii="Cambria" w:hAnsi="Cambria" w:cs="Calibri"/>
          <w:b/>
          <w:bCs/>
          <w:sz w:val="32"/>
          <w:szCs w:val="32"/>
        </w:rPr>
        <w:t>Executive Summary</w:t>
      </w:r>
    </w:p>
    <w:p w14:paraId="5F5C4C7E" w14:textId="13B51408" w:rsidR="00FB08CE" w:rsidRPr="00FB08CE" w:rsidRDefault="00283AF7" w:rsidP="00FB08CE">
      <w:pPr>
        <w:pStyle w:val="Heading1"/>
        <w:spacing w:after="0"/>
        <w:ind w:left="-340" w:right="-227"/>
        <w:jc w:val="center"/>
        <w:rPr>
          <w:rFonts w:ascii="Cambria" w:hAnsi="Cambria" w:cs="Calibri"/>
          <w:b/>
          <w:bCs/>
          <w:sz w:val="36"/>
          <w:szCs w:val="36"/>
        </w:rPr>
      </w:pPr>
      <w:r w:rsidRPr="00283AF7">
        <w:rPr>
          <w:rFonts w:ascii="Cambria" w:hAnsi="Cambria" w:cs="Calibri"/>
          <w:b/>
          <w:bCs/>
          <w:sz w:val="36"/>
          <w:szCs w:val="36"/>
        </w:rPr>
        <w:t>Factory Reallocation &amp; Shipping Optimization Recommendation System for Nassau Candy Distributor</w:t>
      </w:r>
    </w:p>
    <w:p w14:paraId="73295DC4" w14:textId="77777777" w:rsidR="00FB08CE" w:rsidRPr="00FB08CE" w:rsidRDefault="00FB08CE">
      <w:pPr>
        <w:rPr>
          <w:rFonts w:ascii="Cambria" w:hAnsi="Cambria" w:cs="Calibri"/>
        </w:rPr>
      </w:pPr>
    </w:p>
    <w:p w14:paraId="7406EE3E" w14:textId="77777777" w:rsidR="00FB08CE" w:rsidRPr="00FB08CE" w:rsidRDefault="00FB08CE" w:rsidP="00283AF7">
      <w:pPr>
        <w:spacing w:after="0"/>
        <w:jc w:val="both"/>
        <w:rPr>
          <w:rFonts w:ascii="Cambria" w:hAnsi="Cambria" w:cs="Calibri"/>
          <w:b/>
          <w:bCs/>
        </w:rPr>
      </w:pPr>
      <w:r w:rsidRPr="00FB08CE">
        <w:rPr>
          <w:rFonts w:ascii="Cambria" w:hAnsi="Cambria" w:cs="Calibri"/>
          <w:b/>
          <w:bCs/>
        </w:rPr>
        <w:t>Project Overview</w:t>
      </w:r>
    </w:p>
    <w:p w14:paraId="1FA385F3" w14:textId="05274A1F" w:rsidR="00283AF7" w:rsidRPr="00283AF7" w:rsidRDefault="00283AF7" w:rsidP="00283AF7">
      <w:pPr>
        <w:spacing w:after="0"/>
        <w:jc w:val="both"/>
        <w:rPr>
          <w:rFonts w:ascii="Cambria" w:hAnsi="Cambria" w:cs="Calibri"/>
        </w:rPr>
      </w:pPr>
      <w:r w:rsidRPr="00283AF7">
        <w:rPr>
          <w:rFonts w:ascii="Cambria" w:hAnsi="Cambria" w:cs="Calibri"/>
        </w:rPr>
        <w:t>The objective of this project was to develop an intelligent recommendation system that optimizes factory allocation and shipping operations for Nassau Candy Distributor. The company currently assigns products to manufacturing factories using static business rules, which often results in increased shipping distances, higher lead times, and reduced operational efficiency.</w:t>
      </w:r>
    </w:p>
    <w:p w14:paraId="5F56793E" w14:textId="77777777" w:rsidR="00283AF7" w:rsidRPr="00283AF7" w:rsidRDefault="00283AF7" w:rsidP="00283AF7">
      <w:pPr>
        <w:spacing w:after="0"/>
        <w:jc w:val="both"/>
        <w:rPr>
          <w:rFonts w:ascii="Cambria" w:hAnsi="Cambria" w:cs="Calibri"/>
        </w:rPr>
      </w:pPr>
      <w:r w:rsidRPr="00283AF7">
        <w:rPr>
          <w:rFonts w:ascii="Cambria" w:hAnsi="Cambria" w:cs="Calibri"/>
        </w:rPr>
        <w:t>This project introduces a machine learning-based decision support system capable of predicting shipping lead times under different factory assignments and recommending the most efficient factory for each product. By simulating multiple factory allocation scenarios, the system helps management evaluate operational improvements before implementation while maintaining profitability.</w:t>
      </w:r>
    </w:p>
    <w:p w14:paraId="4EA6FED8" w14:textId="137621AF" w:rsidR="00FB08CE" w:rsidRPr="00FB08CE" w:rsidRDefault="00FB08CE" w:rsidP="00283AF7">
      <w:pPr>
        <w:spacing w:after="0"/>
        <w:jc w:val="both"/>
        <w:rPr>
          <w:rFonts w:ascii="Cambria" w:hAnsi="Cambria" w:cs="Calibri"/>
        </w:rPr>
      </w:pPr>
    </w:p>
    <w:p w14:paraId="71431773" w14:textId="77777777" w:rsidR="00FB08CE" w:rsidRPr="00FB08CE" w:rsidRDefault="00FB08CE" w:rsidP="00283AF7">
      <w:pPr>
        <w:spacing w:after="0"/>
        <w:jc w:val="both"/>
        <w:rPr>
          <w:rFonts w:ascii="Cambria" w:hAnsi="Cambria" w:cs="Calibri"/>
          <w:b/>
          <w:bCs/>
        </w:rPr>
      </w:pPr>
      <w:r w:rsidRPr="00FB08CE">
        <w:rPr>
          <w:rFonts w:ascii="Cambria" w:hAnsi="Cambria" w:cs="Calibri"/>
          <w:b/>
          <w:bCs/>
        </w:rPr>
        <w:t>Objectives</w:t>
      </w:r>
    </w:p>
    <w:p w14:paraId="48EB83EF" w14:textId="77777777" w:rsidR="00283AF7" w:rsidRPr="00283AF7" w:rsidRDefault="00283AF7" w:rsidP="00283AF7">
      <w:pPr>
        <w:spacing w:after="0"/>
        <w:jc w:val="both"/>
        <w:rPr>
          <w:rFonts w:ascii="Cambria" w:hAnsi="Cambria" w:cs="Calibri"/>
        </w:rPr>
      </w:pPr>
      <w:r w:rsidRPr="00283AF7">
        <w:rPr>
          <w:rFonts w:ascii="Cambria" w:hAnsi="Cambria" w:cs="Calibri"/>
        </w:rPr>
        <w:t>The primary objectives of this project were:</w:t>
      </w:r>
    </w:p>
    <w:p w14:paraId="0E313108" w14:textId="77777777" w:rsidR="00283AF7" w:rsidRPr="00283AF7" w:rsidRDefault="00283AF7" w:rsidP="00283AF7">
      <w:pPr>
        <w:numPr>
          <w:ilvl w:val="0"/>
          <w:numId w:val="6"/>
        </w:numPr>
        <w:spacing w:after="0"/>
        <w:jc w:val="both"/>
        <w:rPr>
          <w:rFonts w:ascii="Cambria" w:hAnsi="Cambria" w:cs="Calibri"/>
        </w:rPr>
      </w:pPr>
      <w:r w:rsidRPr="00283AF7">
        <w:rPr>
          <w:rFonts w:ascii="Cambria" w:hAnsi="Cambria" w:cs="Calibri"/>
        </w:rPr>
        <w:t xml:space="preserve">Predict shipping lead time using machine learning. </w:t>
      </w:r>
    </w:p>
    <w:p w14:paraId="1032C525" w14:textId="77777777" w:rsidR="00283AF7" w:rsidRPr="00283AF7" w:rsidRDefault="00283AF7" w:rsidP="00283AF7">
      <w:pPr>
        <w:numPr>
          <w:ilvl w:val="0"/>
          <w:numId w:val="6"/>
        </w:numPr>
        <w:spacing w:after="0"/>
        <w:jc w:val="both"/>
        <w:rPr>
          <w:rFonts w:ascii="Cambria" w:hAnsi="Cambria" w:cs="Calibri"/>
        </w:rPr>
      </w:pPr>
      <w:r w:rsidRPr="00283AF7">
        <w:rPr>
          <w:rFonts w:ascii="Cambria" w:hAnsi="Cambria" w:cs="Calibri"/>
        </w:rPr>
        <w:t xml:space="preserve">Compare multiple regression algorithms for lead time prediction. </w:t>
      </w:r>
    </w:p>
    <w:p w14:paraId="06C1C9A1" w14:textId="77777777" w:rsidR="00283AF7" w:rsidRPr="00283AF7" w:rsidRDefault="00283AF7" w:rsidP="00283AF7">
      <w:pPr>
        <w:numPr>
          <w:ilvl w:val="0"/>
          <w:numId w:val="6"/>
        </w:numPr>
        <w:spacing w:after="0"/>
        <w:jc w:val="both"/>
        <w:rPr>
          <w:rFonts w:ascii="Cambria" w:hAnsi="Cambria" w:cs="Calibri"/>
        </w:rPr>
      </w:pPr>
      <w:r w:rsidRPr="00283AF7">
        <w:rPr>
          <w:rFonts w:ascii="Cambria" w:hAnsi="Cambria" w:cs="Calibri"/>
        </w:rPr>
        <w:t xml:space="preserve">Calculate shipping distance using geographical coordinates. </w:t>
      </w:r>
    </w:p>
    <w:p w14:paraId="5360C6E8" w14:textId="77777777" w:rsidR="00283AF7" w:rsidRPr="00283AF7" w:rsidRDefault="00283AF7" w:rsidP="00283AF7">
      <w:pPr>
        <w:numPr>
          <w:ilvl w:val="0"/>
          <w:numId w:val="6"/>
        </w:numPr>
        <w:spacing w:after="0"/>
        <w:jc w:val="both"/>
        <w:rPr>
          <w:rFonts w:ascii="Cambria" w:hAnsi="Cambria" w:cs="Calibri"/>
        </w:rPr>
      </w:pPr>
      <w:r w:rsidRPr="00283AF7">
        <w:rPr>
          <w:rFonts w:ascii="Cambria" w:hAnsi="Cambria" w:cs="Calibri"/>
        </w:rPr>
        <w:t xml:space="preserve">Simulate alternative factory allocation scenarios. </w:t>
      </w:r>
    </w:p>
    <w:p w14:paraId="42BB8C92" w14:textId="77777777" w:rsidR="00283AF7" w:rsidRPr="00283AF7" w:rsidRDefault="00283AF7" w:rsidP="00283AF7">
      <w:pPr>
        <w:numPr>
          <w:ilvl w:val="0"/>
          <w:numId w:val="6"/>
        </w:numPr>
        <w:spacing w:after="0"/>
        <w:jc w:val="both"/>
        <w:rPr>
          <w:rFonts w:ascii="Cambria" w:hAnsi="Cambria" w:cs="Calibri"/>
        </w:rPr>
      </w:pPr>
      <w:r w:rsidRPr="00283AF7">
        <w:rPr>
          <w:rFonts w:ascii="Cambria" w:hAnsi="Cambria" w:cs="Calibri"/>
        </w:rPr>
        <w:t xml:space="preserve">Recommend the most suitable factory for each product. </w:t>
      </w:r>
    </w:p>
    <w:p w14:paraId="300C9229" w14:textId="77777777" w:rsidR="00283AF7" w:rsidRPr="00283AF7" w:rsidRDefault="00283AF7" w:rsidP="00283AF7">
      <w:pPr>
        <w:numPr>
          <w:ilvl w:val="0"/>
          <w:numId w:val="6"/>
        </w:numPr>
        <w:spacing w:after="0"/>
        <w:jc w:val="both"/>
        <w:rPr>
          <w:rFonts w:ascii="Cambria" w:hAnsi="Cambria" w:cs="Calibri"/>
        </w:rPr>
      </w:pPr>
      <w:r w:rsidRPr="00283AF7">
        <w:rPr>
          <w:rFonts w:ascii="Cambria" w:hAnsi="Cambria" w:cs="Calibri"/>
        </w:rPr>
        <w:t xml:space="preserve">Evaluate operational improvements and profit impact. </w:t>
      </w:r>
    </w:p>
    <w:p w14:paraId="6D4FEF8E" w14:textId="77777777" w:rsidR="00283AF7" w:rsidRPr="00283AF7" w:rsidRDefault="00283AF7" w:rsidP="00283AF7">
      <w:pPr>
        <w:numPr>
          <w:ilvl w:val="0"/>
          <w:numId w:val="6"/>
        </w:numPr>
        <w:spacing w:after="0"/>
        <w:jc w:val="both"/>
        <w:rPr>
          <w:rFonts w:ascii="Cambria" w:hAnsi="Cambria" w:cs="Calibri"/>
        </w:rPr>
      </w:pPr>
      <w:r w:rsidRPr="00283AF7">
        <w:rPr>
          <w:rFonts w:ascii="Cambria" w:hAnsi="Cambria" w:cs="Calibri"/>
        </w:rPr>
        <w:t xml:space="preserve">Develop an interactive </w:t>
      </w:r>
      <w:proofErr w:type="spellStart"/>
      <w:r w:rsidRPr="00283AF7">
        <w:rPr>
          <w:rFonts w:ascii="Cambria" w:hAnsi="Cambria" w:cs="Calibri"/>
        </w:rPr>
        <w:t>Streamlit</w:t>
      </w:r>
      <w:proofErr w:type="spellEnd"/>
      <w:r w:rsidRPr="00283AF7">
        <w:rPr>
          <w:rFonts w:ascii="Cambria" w:hAnsi="Cambria" w:cs="Calibri"/>
        </w:rPr>
        <w:t xml:space="preserve"> dashboard for decision support.</w:t>
      </w:r>
    </w:p>
    <w:p w14:paraId="40C68859" w14:textId="77777777" w:rsidR="00FB08CE" w:rsidRDefault="00FB08CE" w:rsidP="00283AF7">
      <w:pPr>
        <w:jc w:val="both"/>
        <w:rPr>
          <w:rFonts w:ascii="Cambria" w:hAnsi="Cambria" w:cs="Calibri"/>
          <w:b/>
          <w:bCs/>
        </w:rPr>
      </w:pPr>
    </w:p>
    <w:p w14:paraId="1E02C2D1" w14:textId="778B9455" w:rsidR="00FB08CE" w:rsidRPr="00FB08CE" w:rsidRDefault="00FB08CE" w:rsidP="00283AF7">
      <w:pPr>
        <w:spacing w:after="0"/>
        <w:jc w:val="both"/>
        <w:rPr>
          <w:rFonts w:ascii="Cambria" w:hAnsi="Cambria" w:cs="Calibri"/>
          <w:b/>
          <w:bCs/>
        </w:rPr>
      </w:pPr>
      <w:r w:rsidRPr="00FB08CE">
        <w:rPr>
          <w:rFonts w:ascii="Cambria" w:hAnsi="Cambria" w:cs="Calibri"/>
          <w:b/>
          <w:bCs/>
        </w:rPr>
        <w:t>Dataset</w:t>
      </w:r>
    </w:p>
    <w:p w14:paraId="0083FC6F" w14:textId="77777777" w:rsidR="00283AF7" w:rsidRPr="00283AF7" w:rsidRDefault="00283AF7" w:rsidP="00283AF7">
      <w:pPr>
        <w:spacing w:after="0"/>
        <w:jc w:val="both"/>
        <w:rPr>
          <w:rFonts w:ascii="Cambria" w:hAnsi="Cambria" w:cs="Calibri"/>
        </w:rPr>
      </w:pPr>
      <w:r w:rsidRPr="00283AF7">
        <w:rPr>
          <w:rFonts w:ascii="Cambria" w:hAnsi="Cambria" w:cs="Calibri"/>
        </w:rPr>
        <w:t xml:space="preserve">The project used the </w:t>
      </w:r>
      <w:r w:rsidRPr="00283AF7">
        <w:rPr>
          <w:rFonts w:ascii="Cambria" w:hAnsi="Cambria" w:cs="Calibri"/>
          <w:b/>
          <w:bCs/>
        </w:rPr>
        <w:t>Nassau Candy Distributor</w:t>
      </w:r>
      <w:r w:rsidRPr="00283AF7">
        <w:rPr>
          <w:rFonts w:ascii="Cambria" w:hAnsi="Cambria" w:cs="Calibri"/>
        </w:rPr>
        <w:t xml:space="preserve"> dataset containing historical customer orders, product information, sales records, and shipping details.</w:t>
      </w:r>
    </w:p>
    <w:p w14:paraId="6277D596" w14:textId="77777777" w:rsidR="00283AF7" w:rsidRPr="00283AF7" w:rsidRDefault="00283AF7" w:rsidP="00283AF7">
      <w:pPr>
        <w:spacing w:after="0"/>
        <w:jc w:val="both"/>
        <w:rPr>
          <w:rFonts w:ascii="Cambria" w:hAnsi="Cambria" w:cs="Calibri"/>
        </w:rPr>
      </w:pPr>
      <w:r w:rsidRPr="00283AF7">
        <w:rPr>
          <w:rFonts w:ascii="Cambria" w:hAnsi="Cambria" w:cs="Calibri"/>
        </w:rPr>
        <w:t>The dataset included:</w:t>
      </w:r>
    </w:p>
    <w:p w14:paraId="2A49BC3A" w14:textId="77777777" w:rsidR="00283AF7" w:rsidRPr="00283AF7" w:rsidRDefault="00283AF7" w:rsidP="00283AF7">
      <w:pPr>
        <w:numPr>
          <w:ilvl w:val="0"/>
          <w:numId w:val="7"/>
        </w:numPr>
        <w:spacing w:after="0"/>
        <w:jc w:val="both"/>
        <w:rPr>
          <w:rFonts w:ascii="Cambria" w:hAnsi="Cambria" w:cs="Calibri"/>
        </w:rPr>
      </w:pPr>
      <w:r w:rsidRPr="00283AF7">
        <w:rPr>
          <w:rFonts w:ascii="Cambria" w:hAnsi="Cambria" w:cs="Calibri"/>
        </w:rPr>
        <w:t xml:space="preserve">Row ID </w:t>
      </w:r>
    </w:p>
    <w:p w14:paraId="69C6CF1D" w14:textId="77777777" w:rsidR="00283AF7" w:rsidRPr="00283AF7" w:rsidRDefault="00283AF7" w:rsidP="00283AF7">
      <w:pPr>
        <w:numPr>
          <w:ilvl w:val="0"/>
          <w:numId w:val="7"/>
        </w:numPr>
        <w:spacing w:after="0"/>
        <w:jc w:val="both"/>
        <w:rPr>
          <w:rFonts w:ascii="Cambria" w:hAnsi="Cambria" w:cs="Calibri"/>
        </w:rPr>
      </w:pPr>
      <w:r w:rsidRPr="00283AF7">
        <w:rPr>
          <w:rFonts w:ascii="Cambria" w:hAnsi="Cambria" w:cs="Calibri"/>
        </w:rPr>
        <w:t xml:space="preserve">Order ID </w:t>
      </w:r>
    </w:p>
    <w:p w14:paraId="0B0487C5" w14:textId="77777777" w:rsidR="00283AF7" w:rsidRPr="00283AF7" w:rsidRDefault="00283AF7" w:rsidP="00283AF7">
      <w:pPr>
        <w:numPr>
          <w:ilvl w:val="0"/>
          <w:numId w:val="7"/>
        </w:numPr>
        <w:spacing w:after="0"/>
        <w:jc w:val="both"/>
        <w:rPr>
          <w:rFonts w:ascii="Cambria" w:hAnsi="Cambria" w:cs="Calibri"/>
        </w:rPr>
      </w:pPr>
      <w:r w:rsidRPr="00283AF7">
        <w:rPr>
          <w:rFonts w:ascii="Cambria" w:hAnsi="Cambria" w:cs="Calibri"/>
        </w:rPr>
        <w:t xml:space="preserve">Order Date </w:t>
      </w:r>
    </w:p>
    <w:p w14:paraId="47D94A30" w14:textId="77777777" w:rsidR="00283AF7" w:rsidRPr="00283AF7" w:rsidRDefault="00283AF7" w:rsidP="00283AF7">
      <w:pPr>
        <w:numPr>
          <w:ilvl w:val="0"/>
          <w:numId w:val="7"/>
        </w:numPr>
        <w:spacing w:after="0"/>
        <w:jc w:val="both"/>
        <w:rPr>
          <w:rFonts w:ascii="Cambria" w:hAnsi="Cambria" w:cs="Calibri"/>
        </w:rPr>
      </w:pPr>
      <w:r w:rsidRPr="00283AF7">
        <w:rPr>
          <w:rFonts w:ascii="Cambria" w:hAnsi="Cambria" w:cs="Calibri"/>
        </w:rPr>
        <w:t xml:space="preserve">Ship Date </w:t>
      </w:r>
    </w:p>
    <w:p w14:paraId="75FFE10F" w14:textId="77777777" w:rsidR="00283AF7" w:rsidRPr="00283AF7" w:rsidRDefault="00283AF7" w:rsidP="00283AF7">
      <w:pPr>
        <w:numPr>
          <w:ilvl w:val="0"/>
          <w:numId w:val="7"/>
        </w:numPr>
        <w:spacing w:after="0"/>
        <w:jc w:val="both"/>
        <w:rPr>
          <w:rFonts w:ascii="Cambria" w:hAnsi="Cambria" w:cs="Calibri"/>
        </w:rPr>
      </w:pPr>
      <w:r w:rsidRPr="00283AF7">
        <w:rPr>
          <w:rFonts w:ascii="Cambria" w:hAnsi="Cambria" w:cs="Calibri"/>
        </w:rPr>
        <w:t xml:space="preserve">Ship Mode </w:t>
      </w:r>
    </w:p>
    <w:p w14:paraId="746A038B" w14:textId="77777777" w:rsidR="00283AF7" w:rsidRPr="00283AF7" w:rsidRDefault="00283AF7" w:rsidP="00283AF7">
      <w:pPr>
        <w:numPr>
          <w:ilvl w:val="0"/>
          <w:numId w:val="7"/>
        </w:numPr>
        <w:spacing w:after="0"/>
        <w:jc w:val="both"/>
        <w:rPr>
          <w:rFonts w:ascii="Cambria" w:hAnsi="Cambria" w:cs="Calibri"/>
        </w:rPr>
      </w:pPr>
      <w:r w:rsidRPr="00283AF7">
        <w:rPr>
          <w:rFonts w:ascii="Cambria" w:hAnsi="Cambria" w:cs="Calibri"/>
        </w:rPr>
        <w:t xml:space="preserve">Customer Location </w:t>
      </w:r>
    </w:p>
    <w:p w14:paraId="2216D885" w14:textId="77777777" w:rsidR="00283AF7" w:rsidRPr="00283AF7" w:rsidRDefault="00283AF7" w:rsidP="00283AF7">
      <w:pPr>
        <w:numPr>
          <w:ilvl w:val="0"/>
          <w:numId w:val="7"/>
        </w:numPr>
        <w:spacing w:after="0"/>
        <w:jc w:val="both"/>
        <w:rPr>
          <w:rFonts w:ascii="Cambria" w:hAnsi="Cambria" w:cs="Calibri"/>
        </w:rPr>
      </w:pPr>
      <w:r w:rsidRPr="00283AF7">
        <w:rPr>
          <w:rFonts w:ascii="Cambria" w:hAnsi="Cambria" w:cs="Calibri"/>
        </w:rPr>
        <w:t xml:space="preserve">Region </w:t>
      </w:r>
    </w:p>
    <w:p w14:paraId="617D24E1" w14:textId="77777777" w:rsidR="00283AF7" w:rsidRPr="00283AF7" w:rsidRDefault="00283AF7" w:rsidP="00283AF7">
      <w:pPr>
        <w:numPr>
          <w:ilvl w:val="0"/>
          <w:numId w:val="7"/>
        </w:numPr>
        <w:spacing w:after="0"/>
        <w:jc w:val="both"/>
        <w:rPr>
          <w:rFonts w:ascii="Cambria" w:hAnsi="Cambria" w:cs="Calibri"/>
        </w:rPr>
      </w:pPr>
      <w:r w:rsidRPr="00283AF7">
        <w:rPr>
          <w:rFonts w:ascii="Cambria" w:hAnsi="Cambria" w:cs="Calibri"/>
        </w:rPr>
        <w:t xml:space="preserve">Product Information </w:t>
      </w:r>
    </w:p>
    <w:p w14:paraId="18FCBF48" w14:textId="77777777" w:rsidR="00283AF7" w:rsidRPr="00283AF7" w:rsidRDefault="00283AF7" w:rsidP="00283AF7">
      <w:pPr>
        <w:numPr>
          <w:ilvl w:val="0"/>
          <w:numId w:val="7"/>
        </w:numPr>
        <w:spacing w:after="0"/>
        <w:jc w:val="both"/>
        <w:rPr>
          <w:rFonts w:ascii="Cambria" w:hAnsi="Cambria" w:cs="Calibri"/>
        </w:rPr>
      </w:pPr>
      <w:r w:rsidRPr="00283AF7">
        <w:rPr>
          <w:rFonts w:ascii="Cambria" w:hAnsi="Cambria" w:cs="Calibri"/>
        </w:rPr>
        <w:t xml:space="preserve">Sales </w:t>
      </w:r>
    </w:p>
    <w:p w14:paraId="3342E414" w14:textId="77777777" w:rsidR="00283AF7" w:rsidRPr="00283AF7" w:rsidRDefault="00283AF7" w:rsidP="00283AF7">
      <w:pPr>
        <w:numPr>
          <w:ilvl w:val="0"/>
          <w:numId w:val="7"/>
        </w:numPr>
        <w:spacing w:after="0"/>
        <w:jc w:val="both"/>
        <w:rPr>
          <w:rFonts w:ascii="Cambria" w:hAnsi="Cambria" w:cs="Calibri"/>
        </w:rPr>
      </w:pPr>
      <w:r w:rsidRPr="00283AF7">
        <w:rPr>
          <w:rFonts w:ascii="Cambria" w:hAnsi="Cambria" w:cs="Calibri"/>
        </w:rPr>
        <w:lastRenderedPageBreak/>
        <w:t xml:space="preserve">Units </w:t>
      </w:r>
    </w:p>
    <w:p w14:paraId="2834B294" w14:textId="77777777" w:rsidR="00283AF7" w:rsidRPr="00283AF7" w:rsidRDefault="00283AF7" w:rsidP="00283AF7">
      <w:pPr>
        <w:numPr>
          <w:ilvl w:val="0"/>
          <w:numId w:val="7"/>
        </w:numPr>
        <w:spacing w:after="0"/>
        <w:jc w:val="both"/>
        <w:rPr>
          <w:rFonts w:ascii="Cambria" w:hAnsi="Cambria" w:cs="Calibri"/>
        </w:rPr>
      </w:pPr>
      <w:r w:rsidRPr="00283AF7">
        <w:rPr>
          <w:rFonts w:ascii="Cambria" w:hAnsi="Cambria" w:cs="Calibri"/>
        </w:rPr>
        <w:t xml:space="preserve">Gross Profit </w:t>
      </w:r>
    </w:p>
    <w:p w14:paraId="08B38D0B" w14:textId="77777777" w:rsidR="00283AF7" w:rsidRPr="00283AF7" w:rsidRDefault="00283AF7" w:rsidP="00283AF7">
      <w:pPr>
        <w:numPr>
          <w:ilvl w:val="0"/>
          <w:numId w:val="7"/>
        </w:numPr>
        <w:spacing w:after="0"/>
        <w:jc w:val="both"/>
        <w:rPr>
          <w:rFonts w:ascii="Cambria" w:hAnsi="Cambria" w:cs="Calibri"/>
        </w:rPr>
      </w:pPr>
      <w:r w:rsidRPr="00283AF7">
        <w:rPr>
          <w:rFonts w:ascii="Cambria" w:hAnsi="Cambria" w:cs="Calibri"/>
        </w:rPr>
        <w:t xml:space="preserve">Cost </w:t>
      </w:r>
    </w:p>
    <w:p w14:paraId="3F5586C2" w14:textId="4A1BD107" w:rsidR="00FB08CE" w:rsidRDefault="00283AF7" w:rsidP="00283AF7">
      <w:pPr>
        <w:spacing w:after="0"/>
        <w:jc w:val="both"/>
        <w:rPr>
          <w:rFonts w:ascii="Cambria" w:hAnsi="Cambria" w:cs="Calibri"/>
        </w:rPr>
      </w:pPr>
      <w:r w:rsidRPr="00283AF7">
        <w:rPr>
          <w:rFonts w:ascii="Cambria" w:hAnsi="Cambria" w:cs="Calibri"/>
        </w:rPr>
        <w:t>Additional business information was incorporated, including factory coordinates, customer geographical coordinates, shipping distance, lead time, and profit margin to improve predictive performance and recommendation quality.</w:t>
      </w:r>
    </w:p>
    <w:p w14:paraId="29CEACFD" w14:textId="77777777" w:rsidR="00283AF7" w:rsidRPr="00283AF7" w:rsidRDefault="00283AF7" w:rsidP="00283AF7">
      <w:pPr>
        <w:spacing w:after="0"/>
        <w:jc w:val="both"/>
        <w:rPr>
          <w:rFonts w:ascii="Cambria" w:hAnsi="Cambria" w:cs="Calibri"/>
        </w:rPr>
      </w:pPr>
    </w:p>
    <w:p w14:paraId="4197678D" w14:textId="1B69A7C2" w:rsidR="00FB08CE" w:rsidRPr="00FB08CE" w:rsidRDefault="00FB08CE" w:rsidP="00283AF7">
      <w:pPr>
        <w:spacing w:after="0"/>
        <w:jc w:val="both"/>
        <w:rPr>
          <w:rFonts w:ascii="Cambria" w:hAnsi="Cambria" w:cs="Calibri"/>
          <w:b/>
          <w:bCs/>
        </w:rPr>
      </w:pPr>
      <w:r w:rsidRPr="00FB08CE">
        <w:rPr>
          <w:rFonts w:ascii="Cambria" w:hAnsi="Cambria" w:cs="Calibri"/>
          <w:b/>
          <w:bCs/>
        </w:rPr>
        <w:t>Methodology</w:t>
      </w:r>
    </w:p>
    <w:p w14:paraId="117ED537" w14:textId="77777777" w:rsidR="00283AF7" w:rsidRPr="00283AF7" w:rsidRDefault="00283AF7" w:rsidP="00283AF7">
      <w:pPr>
        <w:spacing w:after="0"/>
        <w:jc w:val="both"/>
        <w:rPr>
          <w:rFonts w:ascii="Cambria" w:hAnsi="Cambria" w:cs="Calibri"/>
        </w:rPr>
      </w:pPr>
      <w:r w:rsidRPr="00283AF7">
        <w:rPr>
          <w:rFonts w:ascii="Cambria" w:hAnsi="Cambria" w:cs="Calibri"/>
        </w:rPr>
        <w:t>The project followed a structured machine learning and optimization workflow consisting of:</w:t>
      </w:r>
    </w:p>
    <w:p w14:paraId="49C65E4B" w14:textId="77777777" w:rsidR="00283AF7" w:rsidRPr="00283AF7" w:rsidRDefault="00283AF7" w:rsidP="00283AF7">
      <w:pPr>
        <w:numPr>
          <w:ilvl w:val="0"/>
          <w:numId w:val="8"/>
        </w:numPr>
        <w:spacing w:after="0"/>
        <w:jc w:val="both"/>
        <w:rPr>
          <w:rFonts w:ascii="Cambria" w:hAnsi="Cambria" w:cs="Calibri"/>
        </w:rPr>
      </w:pPr>
      <w:r w:rsidRPr="00283AF7">
        <w:rPr>
          <w:rFonts w:ascii="Cambria" w:hAnsi="Cambria" w:cs="Calibri"/>
        </w:rPr>
        <w:t xml:space="preserve">Data Collection </w:t>
      </w:r>
    </w:p>
    <w:p w14:paraId="5A1C4FBE" w14:textId="77777777" w:rsidR="00283AF7" w:rsidRPr="00283AF7" w:rsidRDefault="00283AF7" w:rsidP="00283AF7">
      <w:pPr>
        <w:numPr>
          <w:ilvl w:val="0"/>
          <w:numId w:val="8"/>
        </w:numPr>
        <w:spacing w:after="0"/>
        <w:jc w:val="both"/>
        <w:rPr>
          <w:rFonts w:ascii="Cambria" w:hAnsi="Cambria" w:cs="Calibri"/>
        </w:rPr>
      </w:pPr>
      <w:r w:rsidRPr="00283AF7">
        <w:rPr>
          <w:rFonts w:ascii="Cambria" w:hAnsi="Cambria" w:cs="Calibri"/>
        </w:rPr>
        <w:t xml:space="preserve">Data Cleaning and Preprocessing </w:t>
      </w:r>
    </w:p>
    <w:p w14:paraId="0B2C0677" w14:textId="77777777" w:rsidR="00283AF7" w:rsidRPr="00283AF7" w:rsidRDefault="00283AF7" w:rsidP="00283AF7">
      <w:pPr>
        <w:numPr>
          <w:ilvl w:val="0"/>
          <w:numId w:val="8"/>
        </w:numPr>
        <w:spacing w:after="0"/>
        <w:jc w:val="both"/>
        <w:rPr>
          <w:rFonts w:ascii="Cambria" w:hAnsi="Cambria" w:cs="Calibri"/>
        </w:rPr>
      </w:pPr>
      <w:r w:rsidRPr="00283AF7">
        <w:rPr>
          <w:rFonts w:ascii="Cambria" w:hAnsi="Cambria" w:cs="Calibri"/>
        </w:rPr>
        <w:t xml:space="preserve">Feature Engineering </w:t>
      </w:r>
    </w:p>
    <w:p w14:paraId="3300BFEC" w14:textId="77777777" w:rsidR="00283AF7" w:rsidRPr="00283AF7" w:rsidRDefault="00283AF7" w:rsidP="00283AF7">
      <w:pPr>
        <w:numPr>
          <w:ilvl w:val="0"/>
          <w:numId w:val="8"/>
        </w:numPr>
        <w:spacing w:after="0"/>
        <w:jc w:val="both"/>
        <w:rPr>
          <w:rFonts w:ascii="Cambria" w:hAnsi="Cambria" w:cs="Calibri"/>
        </w:rPr>
      </w:pPr>
      <w:r w:rsidRPr="00283AF7">
        <w:rPr>
          <w:rFonts w:ascii="Cambria" w:hAnsi="Cambria" w:cs="Calibri"/>
        </w:rPr>
        <w:t xml:space="preserve">Distance Calculation using the Haversine Formula </w:t>
      </w:r>
    </w:p>
    <w:p w14:paraId="3ECF9F85" w14:textId="77777777" w:rsidR="00283AF7" w:rsidRPr="00283AF7" w:rsidRDefault="00283AF7" w:rsidP="00283AF7">
      <w:pPr>
        <w:numPr>
          <w:ilvl w:val="0"/>
          <w:numId w:val="8"/>
        </w:numPr>
        <w:spacing w:after="0"/>
        <w:jc w:val="both"/>
        <w:rPr>
          <w:rFonts w:ascii="Cambria" w:hAnsi="Cambria" w:cs="Calibri"/>
        </w:rPr>
      </w:pPr>
      <w:r w:rsidRPr="00283AF7">
        <w:rPr>
          <w:rFonts w:ascii="Cambria" w:hAnsi="Cambria" w:cs="Calibri"/>
        </w:rPr>
        <w:t xml:space="preserve">Data Encoding and Normalization </w:t>
      </w:r>
    </w:p>
    <w:p w14:paraId="3E27828A" w14:textId="77777777" w:rsidR="00283AF7" w:rsidRPr="00283AF7" w:rsidRDefault="00283AF7" w:rsidP="00283AF7">
      <w:pPr>
        <w:numPr>
          <w:ilvl w:val="0"/>
          <w:numId w:val="8"/>
        </w:numPr>
        <w:spacing w:after="0"/>
        <w:jc w:val="both"/>
        <w:rPr>
          <w:rFonts w:ascii="Cambria" w:hAnsi="Cambria" w:cs="Calibri"/>
        </w:rPr>
      </w:pPr>
      <w:r w:rsidRPr="00283AF7">
        <w:rPr>
          <w:rFonts w:ascii="Cambria" w:hAnsi="Cambria" w:cs="Calibri"/>
        </w:rPr>
        <w:t xml:space="preserve">Predictive Model Development </w:t>
      </w:r>
    </w:p>
    <w:p w14:paraId="0CC7BE14" w14:textId="77777777" w:rsidR="00283AF7" w:rsidRPr="00283AF7" w:rsidRDefault="00283AF7" w:rsidP="00283AF7">
      <w:pPr>
        <w:numPr>
          <w:ilvl w:val="0"/>
          <w:numId w:val="8"/>
        </w:numPr>
        <w:spacing w:after="0"/>
        <w:jc w:val="both"/>
        <w:rPr>
          <w:rFonts w:ascii="Cambria" w:hAnsi="Cambria" w:cs="Calibri"/>
        </w:rPr>
      </w:pPr>
      <w:r w:rsidRPr="00283AF7">
        <w:rPr>
          <w:rFonts w:ascii="Cambria" w:hAnsi="Cambria" w:cs="Calibri"/>
        </w:rPr>
        <w:t xml:space="preserve">Route Clustering </w:t>
      </w:r>
    </w:p>
    <w:p w14:paraId="65D3C5DA" w14:textId="77777777" w:rsidR="00283AF7" w:rsidRPr="00283AF7" w:rsidRDefault="00283AF7" w:rsidP="00283AF7">
      <w:pPr>
        <w:numPr>
          <w:ilvl w:val="0"/>
          <w:numId w:val="8"/>
        </w:numPr>
        <w:spacing w:after="0"/>
        <w:jc w:val="both"/>
        <w:rPr>
          <w:rFonts w:ascii="Cambria" w:hAnsi="Cambria" w:cs="Calibri"/>
        </w:rPr>
      </w:pPr>
      <w:r w:rsidRPr="00283AF7">
        <w:rPr>
          <w:rFonts w:ascii="Cambria" w:hAnsi="Cambria" w:cs="Calibri"/>
        </w:rPr>
        <w:t xml:space="preserve">Factory Scenario Simulation </w:t>
      </w:r>
    </w:p>
    <w:p w14:paraId="085A2C11" w14:textId="77777777" w:rsidR="00283AF7" w:rsidRPr="00283AF7" w:rsidRDefault="00283AF7" w:rsidP="00283AF7">
      <w:pPr>
        <w:numPr>
          <w:ilvl w:val="0"/>
          <w:numId w:val="8"/>
        </w:numPr>
        <w:spacing w:after="0"/>
        <w:jc w:val="both"/>
        <w:rPr>
          <w:rFonts w:ascii="Cambria" w:hAnsi="Cambria" w:cs="Calibri"/>
        </w:rPr>
      </w:pPr>
      <w:r w:rsidRPr="00283AF7">
        <w:rPr>
          <w:rFonts w:ascii="Cambria" w:hAnsi="Cambria" w:cs="Calibri"/>
        </w:rPr>
        <w:t xml:space="preserve">Recommendation Generation </w:t>
      </w:r>
    </w:p>
    <w:p w14:paraId="065942EC" w14:textId="77777777" w:rsidR="00283AF7" w:rsidRPr="00283AF7" w:rsidRDefault="00283AF7" w:rsidP="00283AF7">
      <w:pPr>
        <w:numPr>
          <w:ilvl w:val="0"/>
          <w:numId w:val="8"/>
        </w:numPr>
        <w:spacing w:after="0"/>
        <w:jc w:val="both"/>
        <w:rPr>
          <w:rFonts w:ascii="Cambria" w:hAnsi="Cambria" w:cs="Calibri"/>
        </w:rPr>
      </w:pPr>
      <w:proofErr w:type="spellStart"/>
      <w:r w:rsidRPr="00283AF7">
        <w:rPr>
          <w:rFonts w:ascii="Cambria" w:hAnsi="Cambria" w:cs="Calibri"/>
        </w:rPr>
        <w:t>Streamlit</w:t>
      </w:r>
      <w:proofErr w:type="spellEnd"/>
      <w:r w:rsidRPr="00283AF7">
        <w:rPr>
          <w:rFonts w:ascii="Cambria" w:hAnsi="Cambria" w:cs="Calibri"/>
        </w:rPr>
        <w:t xml:space="preserve"> Dashboard Development </w:t>
      </w:r>
    </w:p>
    <w:p w14:paraId="29691ACC" w14:textId="77777777" w:rsidR="00283AF7" w:rsidRPr="00283AF7" w:rsidRDefault="00283AF7" w:rsidP="00283AF7">
      <w:pPr>
        <w:spacing w:after="0"/>
        <w:jc w:val="both"/>
        <w:rPr>
          <w:rFonts w:ascii="Cambria" w:hAnsi="Cambria" w:cs="Calibri"/>
        </w:rPr>
      </w:pPr>
      <w:r w:rsidRPr="00283AF7">
        <w:rPr>
          <w:rFonts w:ascii="Cambria" w:hAnsi="Cambria" w:cs="Calibri"/>
        </w:rPr>
        <w:t>Three machine learning regression models were developed and compared:</w:t>
      </w:r>
    </w:p>
    <w:p w14:paraId="4035CD64" w14:textId="77777777" w:rsidR="00283AF7" w:rsidRPr="00283AF7" w:rsidRDefault="00283AF7" w:rsidP="00283AF7">
      <w:pPr>
        <w:numPr>
          <w:ilvl w:val="0"/>
          <w:numId w:val="9"/>
        </w:numPr>
        <w:spacing w:after="0"/>
        <w:jc w:val="both"/>
        <w:rPr>
          <w:rFonts w:ascii="Cambria" w:hAnsi="Cambria" w:cs="Calibri"/>
        </w:rPr>
      </w:pPr>
      <w:r w:rsidRPr="00283AF7">
        <w:rPr>
          <w:rFonts w:ascii="Cambria" w:hAnsi="Cambria" w:cs="Calibri"/>
        </w:rPr>
        <w:t xml:space="preserve">Linear Regression </w:t>
      </w:r>
    </w:p>
    <w:p w14:paraId="6B154187" w14:textId="77777777" w:rsidR="00283AF7" w:rsidRPr="00283AF7" w:rsidRDefault="00283AF7" w:rsidP="00283AF7">
      <w:pPr>
        <w:numPr>
          <w:ilvl w:val="0"/>
          <w:numId w:val="9"/>
        </w:numPr>
        <w:spacing w:after="0"/>
        <w:jc w:val="both"/>
        <w:rPr>
          <w:rFonts w:ascii="Cambria" w:hAnsi="Cambria" w:cs="Calibri"/>
        </w:rPr>
      </w:pPr>
      <w:r w:rsidRPr="00283AF7">
        <w:rPr>
          <w:rFonts w:ascii="Cambria" w:hAnsi="Cambria" w:cs="Calibri"/>
        </w:rPr>
        <w:t xml:space="preserve">Random Forest Regressor </w:t>
      </w:r>
    </w:p>
    <w:p w14:paraId="297FCDD5" w14:textId="77777777" w:rsidR="00283AF7" w:rsidRPr="00283AF7" w:rsidRDefault="00283AF7" w:rsidP="00283AF7">
      <w:pPr>
        <w:numPr>
          <w:ilvl w:val="0"/>
          <w:numId w:val="9"/>
        </w:numPr>
        <w:spacing w:after="0"/>
        <w:jc w:val="both"/>
        <w:rPr>
          <w:rFonts w:ascii="Cambria" w:hAnsi="Cambria" w:cs="Calibri"/>
        </w:rPr>
      </w:pPr>
      <w:r w:rsidRPr="00283AF7">
        <w:rPr>
          <w:rFonts w:ascii="Cambria" w:hAnsi="Cambria" w:cs="Calibri"/>
        </w:rPr>
        <w:t xml:space="preserve">Gradient Boosting Regressor </w:t>
      </w:r>
    </w:p>
    <w:p w14:paraId="27082C89" w14:textId="77777777" w:rsidR="00283AF7" w:rsidRPr="00283AF7" w:rsidRDefault="00283AF7" w:rsidP="00283AF7">
      <w:pPr>
        <w:spacing w:after="0"/>
        <w:jc w:val="both"/>
        <w:rPr>
          <w:rFonts w:ascii="Cambria" w:hAnsi="Cambria" w:cs="Calibri"/>
        </w:rPr>
      </w:pPr>
      <w:r w:rsidRPr="00283AF7">
        <w:rPr>
          <w:rFonts w:ascii="Cambria" w:hAnsi="Cambria" w:cs="Calibri"/>
        </w:rPr>
        <w:t>The Gradient Boosting Regressor achieved the best predictive performance and was selected as the final model for the recommendation engine.</w:t>
      </w:r>
    </w:p>
    <w:p w14:paraId="0864BEA3" w14:textId="77777777" w:rsidR="00FB08CE" w:rsidRDefault="00FB08CE" w:rsidP="00283AF7">
      <w:pPr>
        <w:jc w:val="both"/>
        <w:rPr>
          <w:rFonts w:ascii="Cambria" w:hAnsi="Cambria" w:cs="Calibri"/>
          <w:b/>
          <w:bCs/>
        </w:rPr>
      </w:pPr>
    </w:p>
    <w:p w14:paraId="712ADA57" w14:textId="4F1F8CAE" w:rsidR="00FB08CE" w:rsidRPr="00FB08CE" w:rsidRDefault="00FB08CE" w:rsidP="00283AF7">
      <w:pPr>
        <w:spacing w:after="0"/>
        <w:jc w:val="both"/>
        <w:rPr>
          <w:rFonts w:ascii="Cambria" w:hAnsi="Cambria" w:cs="Calibri"/>
          <w:b/>
          <w:bCs/>
        </w:rPr>
      </w:pPr>
      <w:r w:rsidRPr="00FB08CE">
        <w:rPr>
          <w:rFonts w:ascii="Cambria" w:hAnsi="Cambria" w:cs="Calibri"/>
          <w:b/>
          <w:bCs/>
        </w:rPr>
        <w:t>Tools and Technologies</w:t>
      </w:r>
    </w:p>
    <w:p w14:paraId="140740C2" w14:textId="77777777" w:rsidR="00FB08CE" w:rsidRPr="00FB08CE" w:rsidRDefault="00FB08CE" w:rsidP="00283AF7">
      <w:pPr>
        <w:numPr>
          <w:ilvl w:val="0"/>
          <w:numId w:val="4"/>
        </w:numPr>
        <w:spacing w:after="0"/>
        <w:jc w:val="both"/>
        <w:rPr>
          <w:rFonts w:ascii="Cambria" w:hAnsi="Cambria" w:cs="Calibri"/>
        </w:rPr>
      </w:pPr>
      <w:r w:rsidRPr="00FB08CE">
        <w:rPr>
          <w:rFonts w:ascii="Cambria" w:hAnsi="Cambria" w:cs="Calibri"/>
        </w:rPr>
        <w:t xml:space="preserve">Python </w:t>
      </w:r>
    </w:p>
    <w:p w14:paraId="754BFD68" w14:textId="77777777" w:rsidR="00FB08CE" w:rsidRPr="00FB08CE" w:rsidRDefault="00FB08CE" w:rsidP="00283AF7">
      <w:pPr>
        <w:numPr>
          <w:ilvl w:val="0"/>
          <w:numId w:val="4"/>
        </w:numPr>
        <w:spacing w:after="0"/>
        <w:jc w:val="both"/>
        <w:rPr>
          <w:rFonts w:ascii="Cambria" w:hAnsi="Cambria" w:cs="Calibri"/>
        </w:rPr>
      </w:pPr>
      <w:r w:rsidRPr="00FB08CE">
        <w:rPr>
          <w:rFonts w:ascii="Cambria" w:hAnsi="Cambria" w:cs="Calibri"/>
        </w:rPr>
        <w:t xml:space="preserve">Pandas </w:t>
      </w:r>
    </w:p>
    <w:p w14:paraId="584EF404" w14:textId="77777777" w:rsidR="00283AF7" w:rsidRDefault="00FB08CE" w:rsidP="00283AF7">
      <w:pPr>
        <w:numPr>
          <w:ilvl w:val="0"/>
          <w:numId w:val="4"/>
        </w:numPr>
        <w:spacing w:after="0"/>
        <w:jc w:val="both"/>
        <w:rPr>
          <w:rFonts w:ascii="Cambria" w:hAnsi="Cambria" w:cs="Calibri"/>
        </w:rPr>
      </w:pPr>
      <w:r w:rsidRPr="00FB08CE">
        <w:rPr>
          <w:rFonts w:ascii="Cambria" w:hAnsi="Cambria" w:cs="Calibri"/>
        </w:rPr>
        <w:t>NumPy</w:t>
      </w:r>
    </w:p>
    <w:p w14:paraId="7F45820D" w14:textId="736E67E7" w:rsidR="00FB08CE" w:rsidRPr="00FB08CE" w:rsidRDefault="00283AF7" w:rsidP="00283AF7">
      <w:pPr>
        <w:numPr>
          <w:ilvl w:val="0"/>
          <w:numId w:val="4"/>
        </w:numPr>
        <w:spacing w:after="0"/>
        <w:jc w:val="both"/>
        <w:rPr>
          <w:rFonts w:ascii="Cambria" w:hAnsi="Cambria" w:cs="Calibri"/>
        </w:rPr>
      </w:pPr>
      <w:r w:rsidRPr="00283AF7">
        <w:rPr>
          <w:rFonts w:ascii="Cambria" w:hAnsi="Cambria" w:cs="Calibri"/>
        </w:rPr>
        <w:t>Scikit-learn</w:t>
      </w:r>
      <w:r w:rsidR="00FB08CE" w:rsidRPr="00FB08CE">
        <w:rPr>
          <w:rFonts w:ascii="Cambria" w:hAnsi="Cambria" w:cs="Calibri"/>
        </w:rPr>
        <w:t xml:space="preserve"> </w:t>
      </w:r>
    </w:p>
    <w:p w14:paraId="289B35EB" w14:textId="77777777" w:rsidR="00FB08CE" w:rsidRPr="00FB08CE" w:rsidRDefault="00FB08CE" w:rsidP="00283AF7">
      <w:pPr>
        <w:numPr>
          <w:ilvl w:val="0"/>
          <w:numId w:val="4"/>
        </w:numPr>
        <w:spacing w:after="0"/>
        <w:jc w:val="both"/>
        <w:rPr>
          <w:rFonts w:ascii="Cambria" w:hAnsi="Cambria" w:cs="Calibri"/>
        </w:rPr>
      </w:pPr>
      <w:proofErr w:type="spellStart"/>
      <w:r w:rsidRPr="00FB08CE">
        <w:rPr>
          <w:rFonts w:ascii="Cambria" w:hAnsi="Cambria" w:cs="Calibri"/>
        </w:rPr>
        <w:t>Plotly</w:t>
      </w:r>
      <w:proofErr w:type="spellEnd"/>
      <w:r w:rsidRPr="00FB08CE">
        <w:rPr>
          <w:rFonts w:ascii="Cambria" w:hAnsi="Cambria" w:cs="Calibri"/>
        </w:rPr>
        <w:t xml:space="preserve"> </w:t>
      </w:r>
    </w:p>
    <w:p w14:paraId="65704253" w14:textId="77777777" w:rsidR="00FB08CE" w:rsidRDefault="00FB08CE" w:rsidP="00283AF7">
      <w:pPr>
        <w:numPr>
          <w:ilvl w:val="0"/>
          <w:numId w:val="4"/>
        </w:numPr>
        <w:spacing w:after="0"/>
        <w:jc w:val="both"/>
        <w:rPr>
          <w:rFonts w:ascii="Cambria" w:hAnsi="Cambria" w:cs="Calibri"/>
        </w:rPr>
      </w:pPr>
      <w:proofErr w:type="spellStart"/>
      <w:r w:rsidRPr="00FB08CE">
        <w:rPr>
          <w:rFonts w:ascii="Cambria" w:hAnsi="Cambria" w:cs="Calibri"/>
        </w:rPr>
        <w:t>Streamlit</w:t>
      </w:r>
      <w:proofErr w:type="spellEnd"/>
      <w:r w:rsidRPr="00FB08CE">
        <w:rPr>
          <w:rFonts w:ascii="Cambria" w:hAnsi="Cambria" w:cs="Calibri"/>
        </w:rPr>
        <w:t xml:space="preserve"> </w:t>
      </w:r>
    </w:p>
    <w:p w14:paraId="4B662BB8" w14:textId="0C4EE074" w:rsidR="00283AF7" w:rsidRPr="00FB08CE" w:rsidRDefault="00283AF7" w:rsidP="00283AF7">
      <w:pPr>
        <w:numPr>
          <w:ilvl w:val="0"/>
          <w:numId w:val="4"/>
        </w:numPr>
        <w:spacing w:after="0"/>
        <w:jc w:val="both"/>
        <w:rPr>
          <w:rFonts w:ascii="Cambria" w:hAnsi="Cambria" w:cs="Calibri"/>
        </w:rPr>
      </w:pPr>
      <w:proofErr w:type="spellStart"/>
      <w:r w:rsidRPr="00283AF7">
        <w:rPr>
          <w:rFonts w:ascii="Cambria" w:hAnsi="Cambria" w:cs="Calibri"/>
        </w:rPr>
        <w:t>Joblib</w:t>
      </w:r>
      <w:proofErr w:type="spellEnd"/>
    </w:p>
    <w:p w14:paraId="1EAD4EB5" w14:textId="77777777" w:rsidR="00FB08CE" w:rsidRPr="00FB08CE" w:rsidRDefault="00FB08CE" w:rsidP="00283AF7">
      <w:pPr>
        <w:numPr>
          <w:ilvl w:val="0"/>
          <w:numId w:val="4"/>
        </w:numPr>
        <w:spacing w:after="0"/>
        <w:jc w:val="both"/>
        <w:rPr>
          <w:rFonts w:ascii="Cambria" w:hAnsi="Cambria" w:cs="Calibri"/>
        </w:rPr>
      </w:pPr>
      <w:r w:rsidRPr="00FB08CE">
        <w:rPr>
          <w:rFonts w:ascii="Cambria" w:hAnsi="Cambria" w:cs="Calibri"/>
        </w:rPr>
        <w:t>VS Code</w:t>
      </w:r>
    </w:p>
    <w:p w14:paraId="36DC8248" w14:textId="77777777" w:rsidR="00FB08CE" w:rsidRDefault="00FB08CE" w:rsidP="00283AF7">
      <w:pPr>
        <w:jc w:val="both"/>
        <w:rPr>
          <w:rFonts w:ascii="Cambria" w:hAnsi="Cambria" w:cs="Calibri"/>
          <w:b/>
          <w:bCs/>
        </w:rPr>
      </w:pPr>
    </w:p>
    <w:p w14:paraId="18291ABB" w14:textId="1BF23B60" w:rsidR="00FB08CE" w:rsidRPr="00FB08CE" w:rsidRDefault="00FB08CE" w:rsidP="00283AF7">
      <w:pPr>
        <w:spacing w:after="0"/>
        <w:jc w:val="both"/>
        <w:rPr>
          <w:rFonts w:ascii="Cambria" w:hAnsi="Cambria" w:cs="Calibri"/>
          <w:b/>
          <w:bCs/>
        </w:rPr>
      </w:pPr>
      <w:r w:rsidRPr="00FB08CE">
        <w:rPr>
          <w:rFonts w:ascii="Cambria" w:hAnsi="Cambria" w:cs="Calibri"/>
          <w:b/>
          <w:bCs/>
        </w:rPr>
        <w:t>Key Findings</w:t>
      </w:r>
    </w:p>
    <w:p w14:paraId="567FB7CC" w14:textId="77777777" w:rsidR="00283AF7" w:rsidRPr="00283AF7" w:rsidRDefault="00283AF7" w:rsidP="00283AF7">
      <w:pPr>
        <w:spacing w:after="0"/>
        <w:jc w:val="both"/>
        <w:rPr>
          <w:rFonts w:ascii="Cambria" w:hAnsi="Cambria" w:cs="Calibri"/>
        </w:rPr>
      </w:pPr>
      <w:r w:rsidRPr="00283AF7">
        <w:rPr>
          <w:rFonts w:ascii="Cambria" w:hAnsi="Cambria" w:cs="Calibri"/>
        </w:rPr>
        <w:t>The analysis produced several important insights:</w:t>
      </w:r>
    </w:p>
    <w:p w14:paraId="7CBAE0A7" w14:textId="77777777" w:rsidR="00283AF7" w:rsidRPr="00283AF7" w:rsidRDefault="00283AF7" w:rsidP="00283AF7">
      <w:pPr>
        <w:numPr>
          <w:ilvl w:val="0"/>
          <w:numId w:val="10"/>
        </w:numPr>
        <w:spacing w:after="0"/>
        <w:jc w:val="both"/>
        <w:rPr>
          <w:rFonts w:ascii="Cambria" w:hAnsi="Cambria" w:cs="Calibri"/>
        </w:rPr>
      </w:pPr>
      <w:r w:rsidRPr="00283AF7">
        <w:rPr>
          <w:rFonts w:ascii="Cambria" w:hAnsi="Cambria" w:cs="Calibri"/>
        </w:rPr>
        <w:t xml:space="preserve">Shipping distance has a significant impact on delivery lead time. </w:t>
      </w:r>
    </w:p>
    <w:p w14:paraId="28496047" w14:textId="77777777" w:rsidR="00283AF7" w:rsidRPr="00283AF7" w:rsidRDefault="00283AF7" w:rsidP="00283AF7">
      <w:pPr>
        <w:numPr>
          <w:ilvl w:val="0"/>
          <w:numId w:val="10"/>
        </w:numPr>
        <w:spacing w:after="0"/>
        <w:jc w:val="both"/>
        <w:rPr>
          <w:rFonts w:ascii="Cambria" w:hAnsi="Cambria" w:cs="Calibri"/>
        </w:rPr>
      </w:pPr>
      <w:r w:rsidRPr="00283AF7">
        <w:rPr>
          <w:rFonts w:ascii="Cambria" w:hAnsi="Cambria" w:cs="Calibri"/>
        </w:rPr>
        <w:lastRenderedPageBreak/>
        <w:t xml:space="preserve">Alternative factory assignments can substantially reduce shipping time for several products. </w:t>
      </w:r>
    </w:p>
    <w:p w14:paraId="21FF5624" w14:textId="77777777" w:rsidR="00283AF7" w:rsidRPr="00283AF7" w:rsidRDefault="00283AF7" w:rsidP="00283AF7">
      <w:pPr>
        <w:numPr>
          <w:ilvl w:val="0"/>
          <w:numId w:val="10"/>
        </w:numPr>
        <w:spacing w:after="0"/>
        <w:jc w:val="both"/>
        <w:rPr>
          <w:rFonts w:ascii="Cambria" w:hAnsi="Cambria" w:cs="Calibri"/>
        </w:rPr>
      </w:pPr>
      <w:r w:rsidRPr="00283AF7">
        <w:rPr>
          <w:rFonts w:ascii="Cambria" w:hAnsi="Cambria" w:cs="Calibri"/>
        </w:rPr>
        <w:t xml:space="preserve">Machine learning accurately predicts shipping performance under different scenarios. </w:t>
      </w:r>
    </w:p>
    <w:p w14:paraId="5B986E74" w14:textId="77777777" w:rsidR="00283AF7" w:rsidRPr="00283AF7" w:rsidRDefault="00283AF7" w:rsidP="00283AF7">
      <w:pPr>
        <w:numPr>
          <w:ilvl w:val="0"/>
          <w:numId w:val="10"/>
        </w:numPr>
        <w:spacing w:after="0"/>
        <w:jc w:val="both"/>
        <w:rPr>
          <w:rFonts w:ascii="Cambria" w:hAnsi="Cambria" w:cs="Calibri"/>
        </w:rPr>
      </w:pPr>
      <w:r w:rsidRPr="00283AF7">
        <w:rPr>
          <w:rFonts w:ascii="Cambria" w:hAnsi="Cambria" w:cs="Calibri"/>
        </w:rPr>
        <w:t xml:space="preserve">Scenario simulation enables comparison of current and proposed factory allocations before implementation. </w:t>
      </w:r>
    </w:p>
    <w:p w14:paraId="01D24E02" w14:textId="77777777" w:rsidR="00283AF7" w:rsidRPr="00283AF7" w:rsidRDefault="00283AF7" w:rsidP="00283AF7">
      <w:pPr>
        <w:numPr>
          <w:ilvl w:val="0"/>
          <w:numId w:val="10"/>
        </w:numPr>
        <w:spacing w:after="0"/>
        <w:jc w:val="both"/>
        <w:rPr>
          <w:rFonts w:ascii="Cambria" w:hAnsi="Cambria" w:cs="Calibri"/>
        </w:rPr>
      </w:pPr>
      <w:r w:rsidRPr="00283AF7">
        <w:rPr>
          <w:rFonts w:ascii="Cambria" w:hAnsi="Cambria" w:cs="Calibri"/>
        </w:rPr>
        <w:t xml:space="preserve">Optimization recommendations balance operational efficiency with profit margin stability. </w:t>
      </w:r>
    </w:p>
    <w:p w14:paraId="7C074B7C" w14:textId="77777777" w:rsidR="00283AF7" w:rsidRPr="00283AF7" w:rsidRDefault="00283AF7" w:rsidP="00283AF7">
      <w:pPr>
        <w:numPr>
          <w:ilvl w:val="0"/>
          <w:numId w:val="10"/>
        </w:numPr>
        <w:spacing w:after="0"/>
        <w:jc w:val="both"/>
        <w:rPr>
          <w:rFonts w:ascii="Cambria" w:hAnsi="Cambria" w:cs="Calibri"/>
        </w:rPr>
      </w:pPr>
      <w:r w:rsidRPr="00283AF7">
        <w:rPr>
          <w:rFonts w:ascii="Cambria" w:hAnsi="Cambria" w:cs="Calibri"/>
        </w:rPr>
        <w:t>Interactive dashboards improve visualization and support strategic decision-making.</w:t>
      </w:r>
    </w:p>
    <w:p w14:paraId="1D934FA5" w14:textId="77777777" w:rsidR="00FB08CE" w:rsidRDefault="00FB08CE" w:rsidP="00283AF7">
      <w:pPr>
        <w:jc w:val="both"/>
        <w:rPr>
          <w:rFonts w:ascii="Cambria" w:hAnsi="Cambria" w:cs="Calibri"/>
          <w:b/>
          <w:bCs/>
        </w:rPr>
      </w:pPr>
    </w:p>
    <w:p w14:paraId="014B1A51" w14:textId="00CEEE29" w:rsidR="00FB08CE" w:rsidRPr="00FB08CE" w:rsidRDefault="00FB08CE" w:rsidP="00283AF7">
      <w:pPr>
        <w:spacing w:after="0"/>
        <w:jc w:val="both"/>
        <w:rPr>
          <w:rFonts w:ascii="Cambria" w:hAnsi="Cambria" w:cs="Calibri"/>
          <w:b/>
          <w:bCs/>
        </w:rPr>
      </w:pPr>
      <w:r w:rsidRPr="00FB08CE">
        <w:rPr>
          <w:rFonts w:ascii="Cambria" w:hAnsi="Cambria" w:cs="Calibri"/>
          <w:b/>
          <w:bCs/>
        </w:rPr>
        <w:t>Business Impact</w:t>
      </w:r>
    </w:p>
    <w:p w14:paraId="6722B5B5" w14:textId="55551142" w:rsidR="00FB08CE" w:rsidRDefault="00283AF7" w:rsidP="00283AF7">
      <w:pPr>
        <w:spacing w:after="0"/>
        <w:jc w:val="both"/>
        <w:rPr>
          <w:rFonts w:ascii="Cambria" w:eastAsia="Times New Roman" w:hAnsi="Cambria" w:cs="Calibri"/>
          <w:kern w:val="0"/>
          <w:lang w:eastAsia="en-IN"/>
          <w14:ligatures w14:val="none"/>
        </w:rPr>
      </w:pPr>
      <w:r w:rsidRPr="00283AF7">
        <w:rPr>
          <w:rFonts w:ascii="Cambria" w:eastAsia="Times New Roman" w:hAnsi="Cambria" w:cs="Calibri"/>
          <w:kern w:val="0"/>
          <w:lang w:eastAsia="en-IN"/>
          <w14:ligatures w14:val="none"/>
        </w:rPr>
        <w:t>The developed recommendation system enables Nassau Candy Distributor to optimize factory allocation through predictive analytics and scenario simulation. The dashboard provides management with actionable recommendations to reduce lead times, improve shipping efficiency, minimize logistics costs, and maintain profitability. The solution transforms traditional factory assignment into a data-driven optimization process, supporting faster and more informed operational decisions.</w:t>
      </w:r>
    </w:p>
    <w:p w14:paraId="7DA36FDD" w14:textId="77777777" w:rsidR="00283AF7" w:rsidRDefault="00283AF7" w:rsidP="00283AF7">
      <w:pPr>
        <w:spacing w:after="0"/>
        <w:jc w:val="both"/>
        <w:rPr>
          <w:rFonts w:ascii="Cambria" w:hAnsi="Cambria" w:cs="Calibri"/>
          <w:b/>
          <w:bCs/>
        </w:rPr>
      </w:pPr>
    </w:p>
    <w:p w14:paraId="75749F9A" w14:textId="3D2C4A14" w:rsidR="00FB08CE" w:rsidRPr="00FB08CE" w:rsidRDefault="00FB08CE" w:rsidP="00283AF7">
      <w:pPr>
        <w:spacing w:after="0"/>
        <w:jc w:val="both"/>
        <w:rPr>
          <w:rFonts w:ascii="Cambria" w:hAnsi="Cambria" w:cs="Calibri"/>
          <w:b/>
          <w:bCs/>
        </w:rPr>
      </w:pPr>
      <w:r w:rsidRPr="00FB08CE">
        <w:rPr>
          <w:rFonts w:ascii="Cambria" w:hAnsi="Cambria" w:cs="Calibri"/>
          <w:b/>
          <w:bCs/>
        </w:rPr>
        <w:t>Conclusion</w:t>
      </w:r>
    </w:p>
    <w:p w14:paraId="3F4E9261" w14:textId="73287F6F" w:rsidR="00FB08CE" w:rsidRPr="00FB08CE" w:rsidRDefault="00283AF7" w:rsidP="00283AF7">
      <w:pPr>
        <w:jc w:val="both"/>
        <w:rPr>
          <w:rFonts w:ascii="Cambria" w:hAnsi="Cambria" w:cs="Calibri"/>
        </w:rPr>
      </w:pPr>
      <w:r w:rsidRPr="00283AF7">
        <w:rPr>
          <w:rFonts w:ascii="Cambria" w:eastAsia="Times New Roman" w:hAnsi="Cambria" w:cs="Calibri"/>
          <w:kern w:val="0"/>
          <w:lang w:eastAsia="en-IN"/>
          <w14:ligatures w14:val="none"/>
        </w:rPr>
        <w:t xml:space="preserve">The </w:t>
      </w:r>
      <w:r w:rsidRPr="00283AF7">
        <w:rPr>
          <w:rFonts w:ascii="Cambria" w:eastAsia="Times New Roman" w:hAnsi="Cambria" w:cs="Calibri"/>
          <w:b/>
          <w:bCs/>
          <w:kern w:val="0"/>
          <w:lang w:eastAsia="en-IN"/>
          <w14:ligatures w14:val="none"/>
        </w:rPr>
        <w:t>Factory Reallocation &amp; Shipping Optimization Recommendation System</w:t>
      </w:r>
      <w:r w:rsidRPr="00283AF7">
        <w:rPr>
          <w:rFonts w:ascii="Cambria" w:eastAsia="Times New Roman" w:hAnsi="Cambria" w:cs="Calibri"/>
          <w:kern w:val="0"/>
          <w:lang w:eastAsia="en-IN"/>
          <w14:ligatures w14:val="none"/>
        </w:rPr>
        <w:t xml:space="preserve"> successfully demonstrates how machine learning and optimization techniques can improve supply chain decision-making. By integrating predictive </w:t>
      </w:r>
      <w:proofErr w:type="spellStart"/>
      <w:r w:rsidRPr="00283AF7">
        <w:rPr>
          <w:rFonts w:ascii="Cambria" w:eastAsia="Times New Roman" w:hAnsi="Cambria" w:cs="Calibri"/>
          <w:kern w:val="0"/>
          <w:lang w:eastAsia="en-IN"/>
          <w14:ligatures w14:val="none"/>
        </w:rPr>
        <w:t>modeling</w:t>
      </w:r>
      <w:proofErr w:type="spellEnd"/>
      <w:r w:rsidRPr="00283AF7">
        <w:rPr>
          <w:rFonts w:ascii="Cambria" w:eastAsia="Times New Roman" w:hAnsi="Cambria" w:cs="Calibri"/>
          <w:kern w:val="0"/>
          <w:lang w:eastAsia="en-IN"/>
          <w14:ligatures w14:val="none"/>
        </w:rPr>
        <w:t>, route analysis, scenario simulation, and interactive visualization, the project provides an intelligent decision-support system capable of recommending optimal factory assignments while improving shipping performance and operational efficiency. This solution represents a practical application of predictive analytics for modern logistics and supply chain optimization.</w:t>
      </w:r>
    </w:p>
    <w:sectPr w:rsidR="00FB08CE" w:rsidRPr="00FB08CE" w:rsidSect="00FB08CE">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5F3FD4" w14:textId="77777777" w:rsidR="00690FB7" w:rsidRDefault="00690FB7" w:rsidP="00FB08CE">
      <w:pPr>
        <w:spacing w:after="0" w:line="240" w:lineRule="auto"/>
      </w:pPr>
      <w:r>
        <w:separator/>
      </w:r>
    </w:p>
  </w:endnote>
  <w:endnote w:type="continuationSeparator" w:id="0">
    <w:p w14:paraId="79AF59E4" w14:textId="77777777" w:rsidR="00690FB7" w:rsidRDefault="00690FB7" w:rsidP="00FB08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3D1C6D" w14:textId="77777777" w:rsidR="00690FB7" w:rsidRDefault="00690FB7" w:rsidP="00FB08CE">
      <w:pPr>
        <w:spacing w:after="0" w:line="240" w:lineRule="auto"/>
      </w:pPr>
      <w:r>
        <w:separator/>
      </w:r>
    </w:p>
  </w:footnote>
  <w:footnote w:type="continuationSeparator" w:id="0">
    <w:p w14:paraId="62A43F8C" w14:textId="77777777" w:rsidR="00690FB7" w:rsidRDefault="00690FB7" w:rsidP="00FB08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E0CE0"/>
    <w:multiLevelType w:val="multilevel"/>
    <w:tmpl w:val="34C00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6046D"/>
    <w:multiLevelType w:val="multilevel"/>
    <w:tmpl w:val="0EE24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001ED5"/>
    <w:multiLevelType w:val="multilevel"/>
    <w:tmpl w:val="3690A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7D13DD"/>
    <w:multiLevelType w:val="multilevel"/>
    <w:tmpl w:val="52FC2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C41E64"/>
    <w:multiLevelType w:val="multilevel"/>
    <w:tmpl w:val="33663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D66F9B"/>
    <w:multiLevelType w:val="multilevel"/>
    <w:tmpl w:val="AE56C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E97A8D"/>
    <w:multiLevelType w:val="multilevel"/>
    <w:tmpl w:val="89A4D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3F35CA"/>
    <w:multiLevelType w:val="multilevel"/>
    <w:tmpl w:val="80DAC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D52F87"/>
    <w:multiLevelType w:val="multilevel"/>
    <w:tmpl w:val="36F60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E64FCD"/>
    <w:multiLevelType w:val="multilevel"/>
    <w:tmpl w:val="579C7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0708978">
    <w:abstractNumId w:val="7"/>
  </w:num>
  <w:num w:numId="2" w16cid:durableId="1334146116">
    <w:abstractNumId w:val="8"/>
  </w:num>
  <w:num w:numId="3" w16cid:durableId="1886986997">
    <w:abstractNumId w:val="9"/>
  </w:num>
  <w:num w:numId="4" w16cid:durableId="1147163192">
    <w:abstractNumId w:val="4"/>
  </w:num>
  <w:num w:numId="5" w16cid:durableId="1355616988">
    <w:abstractNumId w:val="6"/>
  </w:num>
  <w:num w:numId="6" w16cid:durableId="1448507273">
    <w:abstractNumId w:val="1"/>
  </w:num>
  <w:num w:numId="7" w16cid:durableId="53704359">
    <w:abstractNumId w:val="2"/>
  </w:num>
  <w:num w:numId="8" w16cid:durableId="2127461919">
    <w:abstractNumId w:val="0"/>
  </w:num>
  <w:num w:numId="9" w16cid:durableId="1638559670">
    <w:abstractNumId w:val="3"/>
  </w:num>
  <w:num w:numId="10" w16cid:durableId="8680285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8CE"/>
    <w:rsid w:val="00283AF7"/>
    <w:rsid w:val="00690FB7"/>
    <w:rsid w:val="009C27AA"/>
    <w:rsid w:val="00B07ACF"/>
    <w:rsid w:val="00EF7741"/>
    <w:rsid w:val="00FB08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CBFEF"/>
  <w15:chartTrackingRefBased/>
  <w15:docId w15:val="{40B58A05-F61D-493A-92A2-7EE4C7E8F6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08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B08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08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08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08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08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08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08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08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08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B08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08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08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08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08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08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08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08CE"/>
    <w:rPr>
      <w:rFonts w:eastAsiaTheme="majorEastAsia" w:cstheme="majorBidi"/>
      <w:color w:val="272727" w:themeColor="text1" w:themeTint="D8"/>
    </w:rPr>
  </w:style>
  <w:style w:type="paragraph" w:styleId="Title">
    <w:name w:val="Title"/>
    <w:basedOn w:val="Normal"/>
    <w:next w:val="Normal"/>
    <w:link w:val="TitleChar"/>
    <w:uiPriority w:val="10"/>
    <w:qFormat/>
    <w:rsid w:val="00FB08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08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08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08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08CE"/>
    <w:pPr>
      <w:spacing w:before="160"/>
      <w:jc w:val="center"/>
    </w:pPr>
    <w:rPr>
      <w:i/>
      <w:iCs/>
      <w:color w:val="404040" w:themeColor="text1" w:themeTint="BF"/>
    </w:rPr>
  </w:style>
  <w:style w:type="character" w:customStyle="1" w:styleId="QuoteChar">
    <w:name w:val="Quote Char"/>
    <w:basedOn w:val="DefaultParagraphFont"/>
    <w:link w:val="Quote"/>
    <w:uiPriority w:val="29"/>
    <w:rsid w:val="00FB08CE"/>
    <w:rPr>
      <w:i/>
      <w:iCs/>
      <w:color w:val="404040" w:themeColor="text1" w:themeTint="BF"/>
    </w:rPr>
  </w:style>
  <w:style w:type="paragraph" w:styleId="ListParagraph">
    <w:name w:val="List Paragraph"/>
    <w:basedOn w:val="Normal"/>
    <w:uiPriority w:val="34"/>
    <w:qFormat/>
    <w:rsid w:val="00FB08CE"/>
    <w:pPr>
      <w:ind w:left="720"/>
      <w:contextualSpacing/>
    </w:pPr>
  </w:style>
  <w:style w:type="character" w:styleId="IntenseEmphasis">
    <w:name w:val="Intense Emphasis"/>
    <w:basedOn w:val="DefaultParagraphFont"/>
    <w:uiPriority w:val="21"/>
    <w:qFormat/>
    <w:rsid w:val="00FB08CE"/>
    <w:rPr>
      <w:i/>
      <w:iCs/>
      <w:color w:val="0F4761" w:themeColor="accent1" w:themeShade="BF"/>
    </w:rPr>
  </w:style>
  <w:style w:type="paragraph" w:styleId="IntenseQuote">
    <w:name w:val="Intense Quote"/>
    <w:basedOn w:val="Normal"/>
    <w:next w:val="Normal"/>
    <w:link w:val="IntenseQuoteChar"/>
    <w:uiPriority w:val="30"/>
    <w:qFormat/>
    <w:rsid w:val="00FB08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08CE"/>
    <w:rPr>
      <w:i/>
      <w:iCs/>
      <w:color w:val="0F4761" w:themeColor="accent1" w:themeShade="BF"/>
    </w:rPr>
  </w:style>
  <w:style w:type="character" w:styleId="IntenseReference">
    <w:name w:val="Intense Reference"/>
    <w:basedOn w:val="DefaultParagraphFont"/>
    <w:uiPriority w:val="32"/>
    <w:qFormat/>
    <w:rsid w:val="00FB08CE"/>
    <w:rPr>
      <w:b/>
      <w:bCs/>
      <w:smallCaps/>
      <w:color w:val="0F4761" w:themeColor="accent1" w:themeShade="BF"/>
      <w:spacing w:val="5"/>
    </w:rPr>
  </w:style>
  <w:style w:type="paragraph" w:styleId="NormalWeb">
    <w:name w:val="Normal (Web)"/>
    <w:basedOn w:val="Normal"/>
    <w:uiPriority w:val="99"/>
    <w:unhideWhenUsed/>
    <w:rsid w:val="00FB08CE"/>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FB08CE"/>
    <w:rPr>
      <w:b/>
      <w:bCs/>
    </w:rPr>
  </w:style>
  <w:style w:type="paragraph" w:styleId="Header">
    <w:name w:val="header"/>
    <w:basedOn w:val="Normal"/>
    <w:link w:val="HeaderChar"/>
    <w:uiPriority w:val="99"/>
    <w:unhideWhenUsed/>
    <w:rsid w:val="00FB08CE"/>
    <w:pPr>
      <w:tabs>
        <w:tab w:val="center" w:pos="4513"/>
        <w:tab w:val="right" w:pos="9026"/>
      </w:tabs>
      <w:spacing w:after="0" w:line="240" w:lineRule="auto"/>
    </w:pPr>
  </w:style>
  <w:style w:type="character" w:customStyle="1" w:styleId="HeaderChar">
    <w:name w:val="Header Char"/>
    <w:basedOn w:val="DefaultParagraphFont"/>
    <w:link w:val="Header"/>
    <w:uiPriority w:val="99"/>
    <w:rsid w:val="00FB08CE"/>
  </w:style>
  <w:style w:type="paragraph" w:styleId="Footer">
    <w:name w:val="footer"/>
    <w:basedOn w:val="Normal"/>
    <w:link w:val="FooterChar"/>
    <w:uiPriority w:val="99"/>
    <w:unhideWhenUsed/>
    <w:rsid w:val="00FB08CE"/>
    <w:pPr>
      <w:tabs>
        <w:tab w:val="center" w:pos="4513"/>
        <w:tab w:val="right" w:pos="9026"/>
      </w:tabs>
      <w:spacing w:after="0" w:line="240" w:lineRule="auto"/>
    </w:pPr>
  </w:style>
  <w:style w:type="character" w:customStyle="1" w:styleId="FooterChar">
    <w:name w:val="Footer Char"/>
    <w:basedOn w:val="DefaultParagraphFont"/>
    <w:link w:val="Footer"/>
    <w:uiPriority w:val="99"/>
    <w:rsid w:val="00FB08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650</Words>
  <Characters>3711</Characters>
  <Application>Microsoft Office Word</Application>
  <DocSecurity>0</DocSecurity>
  <Lines>30</Lines>
  <Paragraphs>8</Paragraphs>
  <ScaleCrop>false</ScaleCrop>
  <Company/>
  <LinksUpToDate>false</LinksUpToDate>
  <CharactersWithSpaces>4353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 Ram</dc:creator>
  <cp:keywords/>
  <dc:description/>
  <cp:lastModifiedBy>Priya Ram</cp:lastModifiedBy>
  <cp:revision>2</cp:revision>
  <dcterms:created xsi:type="dcterms:W3CDTF">2026-08-09T13:55:00Z</dcterms:created>
  <dcterms:modified xsi:type="dcterms:W3CDTF">2026-08-10T13:55:00Z</dcterms:modified>
</cp:coreProperties>
</file>