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                 Contact manager 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hyperlink r:id="rId6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server.js</w:t>
        </w:r>
      </w:hyperlink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959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Package.json</w:t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23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contactroutes.json</w:t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171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user.js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07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authmiddleware.js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07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contactcontroller.js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1993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authcontroller.js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705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db.js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019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resigsterapi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92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login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298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4"/>
          <w:szCs w:val="44"/>
          <w:rtl w:val="0"/>
        </w:rPr>
        <w:t xml:space="preserve">contact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1739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