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2BE1C1" w14:textId="6790F45A" w:rsidR="00DD19F2" w:rsidRPr="00B84927" w:rsidRDefault="00DD19F2" w:rsidP="00DD19F2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  <w:b/>
          <w:bCs/>
        </w:rPr>
      </w:pPr>
      <w:r w:rsidRPr="00B84927">
        <w:rPr>
          <w:rFonts w:ascii="Arial" w:hAnsi="Arial" w:cs="Arial"/>
          <w:b/>
          <w:bCs/>
        </w:rPr>
        <w:t>DR. SANJAY BHARDWAJ</w:t>
      </w:r>
    </w:p>
    <w:tbl>
      <w:tblPr>
        <w:tblStyle w:val="GridTable1Light-Accent1"/>
        <w:tblW w:w="4610" w:type="pct"/>
        <w:tblLook w:val="04A0" w:firstRow="1" w:lastRow="0" w:firstColumn="1" w:lastColumn="0" w:noHBand="0" w:noVBand="1"/>
      </w:tblPr>
      <w:tblGrid>
        <w:gridCol w:w="1835"/>
        <w:gridCol w:w="1561"/>
        <w:gridCol w:w="1277"/>
        <w:gridCol w:w="2140"/>
        <w:gridCol w:w="1500"/>
      </w:tblGrid>
      <w:tr w:rsidR="00DD19F2" w:rsidRPr="0015075C" w14:paraId="2BF39B1D" w14:textId="77777777" w:rsidTr="00C56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7E805551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Proposed Position</w:t>
            </w:r>
          </w:p>
        </w:tc>
        <w:tc>
          <w:tcPr>
            <w:tcW w:w="3896" w:type="pct"/>
            <w:gridSpan w:val="4"/>
          </w:tcPr>
          <w:p w14:paraId="1C560B13" w14:textId="2FEA97E7" w:rsidR="00DD19F2" w:rsidRPr="0015075C" w:rsidRDefault="00DD19F2" w:rsidP="00C56B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9F2" w:rsidRPr="0015075C" w14:paraId="185F8714" w14:textId="77777777" w:rsidTr="00C56B7B">
        <w:trPr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3B927EC1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Name of Firm</w:t>
            </w:r>
          </w:p>
        </w:tc>
        <w:tc>
          <w:tcPr>
            <w:tcW w:w="3896" w:type="pct"/>
            <w:gridSpan w:val="4"/>
          </w:tcPr>
          <w:p w14:paraId="7E157612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Mazars Advisory LLP</w:t>
            </w:r>
          </w:p>
        </w:tc>
      </w:tr>
      <w:tr w:rsidR="00DD19F2" w:rsidRPr="0015075C" w14:paraId="60D1E8EF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23CDCB88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Name of Staff</w:t>
            </w:r>
          </w:p>
        </w:tc>
        <w:tc>
          <w:tcPr>
            <w:tcW w:w="3896" w:type="pct"/>
            <w:gridSpan w:val="4"/>
          </w:tcPr>
          <w:p w14:paraId="2905DBE7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Dr. Sanjay Bhardwaj</w:t>
            </w:r>
          </w:p>
        </w:tc>
      </w:tr>
      <w:tr w:rsidR="00DD19F2" w:rsidRPr="0015075C" w14:paraId="58D03CC3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6FE2059E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Date of Birth</w:t>
            </w:r>
          </w:p>
        </w:tc>
        <w:tc>
          <w:tcPr>
            <w:tcW w:w="3896" w:type="pct"/>
            <w:gridSpan w:val="4"/>
          </w:tcPr>
          <w:p w14:paraId="4CFE74B6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20</w:t>
            </w:r>
            <w:r w:rsidRPr="0015075C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15075C">
              <w:rPr>
                <w:rFonts w:ascii="Arial" w:hAnsi="Arial" w:cs="Arial"/>
                <w:sz w:val="20"/>
                <w:szCs w:val="20"/>
              </w:rPr>
              <w:t xml:space="preserve"> July 1981</w:t>
            </w:r>
          </w:p>
        </w:tc>
      </w:tr>
      <w:tr w:rsidR="00DD19F2" w:rsidRPr="0015075C" w14:paraId="09A6E3EC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</w:tcPr>
          <w:p w14:paraId="47B7EC17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Nationality</w:t>
            </w:r>
          </w:p>
        </w:tc>
        <w:tc>
          <w:tcPr>
            <w:tcW w:w="3896" w:type="pct"/>
            <w:gridSpan w:val="4"/>
          </w:tcPr>
          <w:p w14:paraId="75E913BB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Indian</w:t>
            </w:r>
          </w:p>
        </w:tc>
      </w:tr>
      <w:tr w:rsidR="00DD19F2" w:rsidRPr="0015075C" w14:paraId="32034DBE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 w:val="restart"/>
          </w:tcPr>
          <w:p w14:paraId="6282994B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Education</w:t>
            </w:r>
          </w:p>
          <w:p w14:paraId="473FB3CD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pct"/>
            <w:gridSpan w:val="2"/>
          </w:tcPr>
          <w:p w14:paraId="71E1AC57" w14:textId="77777777" w:rsidR="00DD19F2" w:rsidRPr="0015075C" w:rsidRDefault="00DD19F2" w:rsidP="00C56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Name of Institutions / College / University</w:t>
            </w:r>
          </w:p>
        </w:tc>
        <w:tc>
          <w:tcPr>
            <w:tcW w:w="1287" w:type="pct"/>
          </w:tcPr>
          <w:p w14:paraId="799D82E2" w14:textId="77777777" w:rsidR="00DD19F2" w:rsidRPr="0015075C" w:rsidRDefault="00DD19F2" w:rsidP="00C56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Degree</w:t>
            </w:r>
          </w:p>
        </w:tc>
        <w:tc>
          <w:tcPr>
            <w:tcW w:w="902" w:type="pct"/>
          </w:tcPr>
          <w:p w14:paraId="2AB30CEB" w14:textId="77777777" w:rsidR="00DD19F2" w:rsidRPr="0015075C" w:rsidRDefault="00DD19F2" w:rsidP="00C56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Year</w:t>
            </w:r>
          </w:p>
        </w:tc>
      </w:tr>
      <w:tr w:rsidR="00DD19F2" w:rsidRPr="0015075C" w14:paraId="57A9F34A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43CA389B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pct"/>
            <w:gridSpan w:val="2"/>
          </w:tcPr>
          <w:p w14:paraId="3FEA7032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Kalinga University</w:t>
            </w:r>
          </w:p>
        </w:tc>
        <w:tc>
          <w:tcPr>
            <w:tcW w:w="1287" w:type="pct"/>
          </w:tcPr>
          <w:p w14:paraId="1FDEF87F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 xml:space="preserve">PhD in Management </w:t>
            </w:r>
          </w:p>
        </w:tc>
        <w:tc>
          <w:tcPr>
            <w:tcW w:w="902" w:type="pct"/>
          </w:tcPr>
          <w:p w14:paraId="47EFDACE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2017</w:t>
            </w:r>
          </w:p>
        </w:tc>
      </w:tr>
      <w:tr w:rsidR="00DD19F2" w:rsidRPr="0015075C" w14:paraId="42875168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2DE751A6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pct"/>
            <w:gridSpan w:val="2"/>
          </w:tcPr>
          <w:p w14:paraId="1E341922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Sikkim Manipal University</w:t>
            </w:r>
          </w:p>
        </w:tc>
        <w:tc>
          <w:tcPr>
            <w:tcW w:w="1287" w:type="pct"/>
          </w:tcPr>
          <w:p w14:paraId="4FB5004C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Master of Business Administration</w:t>
            </w:r>
          </w:p>
        </w:tc>
        <w:tc>
          <w:tcPr>
            <w:tcW w:w="902" w:type="pct"/>
          </w:tcPr>
          <w:p w14:paraId="6DD9405E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2009</w:t>
            </w:r>
          </w:p>
        </w:tc>
      </w:tr>
      <w:tr w:rsidR="00DD19F2" w:rsidRPr="0015075C" w14:paraId="43024FBF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 w:val="restart"/>
          </w:tcPr>
          <w:p w14:paraId="5C4AD4FA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Language</w:t>
            </w:r>
          </w:p>
        </w:tc>
        <w:tc>
          <w:tcPr>
            <w:tcW w:w="939" w:type="pct"/>
          </w:tcPr>
          <w:p w14:paraId="3DD95EA0" w14:textId="77777777" w:rsidR="00DD19F2" w:rsidRPr="0015075C" w:rsidRDefault="00DD19F2" w:rsidP="00C56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768" w:type="pct"/>
          </w:tcPr>
          <w:p w14:paraId="570FF7DD" w14:textId="77777777" w:rsidR="00DD19F2" w:rsidRPr="0015075C" w:rsidRDefault="00DD19F2" w:rsidP="00C56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Reading</w:t>
            </w:r>
          </w:p>
        </w:tc>
        <w:tc>
          <w:tcPr>
            <w:tcW w:w="1287" w:type="pct"/>
          </w:tcPr>
          <w:p w14:paraId="1AA4CE07" w14:textId="77777777" w:rsidR="00DD19F2" w:rsidRPr="0015075C" w:rsidRDefault="00DD19F2" w:rsidP="00C56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Speaking</w:t>
            </w:r>
          </w:p>
        </w:tc>
        <w:tc>
          <w:tcPr>
            <w:tcW w:w="902" w:type="pct"/>
          </w:tcPr>
          <w:p w14:paraId="3F8095DF" w14:textId="77777777" w:rsidR="00DD19F2" w:rsidRPr="0015075C" w:rsidRDefault="00DD19F2" w:rsidP="00C56B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Writing</w:t>
            </w:r>
          </w:p>
        </w:tc>
      </w:tr>
      <w:tr w:rsidR="00DD19F2" w:rsidRPr="0015075C" w14:paraId="7728ACF7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4ABA3405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pct"/>
          </w:tcPr>
          <w:p w14:paraId="646A714A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English</w:t>
            </w:r>
          </w:p>
        </w:tc>
        <w:tc>
          <w:tcPr>
            <w:tcW w:w="768" w:type="pct"/>
          </w:tcPr>
          <w:p w14:paraId="62891D0A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  <w:tc>
          <w:tcPr>
            <w:tcW w:w="1287" w:type="pct"/>
          </w:tcPr>
          <w:p w14:paraId="412BFDD2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  <w:tc>
          <w:tcPr>
            <w:tcW w:w="902" w:type="pct"/>
          </w:tcPr>
          <w:p w14:paraId="4FB53E6D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</w:tr>
      <w:tr w:rsidR="00DD19F2" w:rsidRPr="0015075C" w14:paraId="1B2C164E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6E8089F8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pct"/>
          </w:tcPr>
          <w:p w14:paraId="5439F43E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Hindi</w:t>
            </w:r>
          </w:p>
        </w:tc>
        <w:tc>
          <w:tcPr>
            <w:tcW w:w="768" w:type="pct"/>
          </w:tcPr>
          <w:p w14:paraId="4E5BBFD2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  <w:tc>
          <w:tcPr>
            <w:tcW w:w="1287" w:type="pct"/>
          </w:tcPr>
          <w:p w14:paraId="30DAB834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  <w:tc>
          <w:tcPr>
            <w:tcW w:w="902" w:type="pct"/>
          </w:tcPr>
          <w:p w14:paraId="51D95F5B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Good</w:t>
            </w:r>
          </w:p>
        </w:tc>
      </w:tr>
      <w:tr w:rsidR="00DD19F2" w:rsidRPr="0015075C" w14:paraId="0EC453E4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 w:val="restart"/>
          </w:tcPr>
          <w:p w14:paraId="05606590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Employment Record:</w:t>
            </w:r>
          </w:p>
        </w:tc>
        <w:tc>
          <w:tcPr>
            <w:tcW w:w="939" w:type="pct"/>
          </w:tcPr>
          <w:p w14:paraId="5E24F3C4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768" w:type="pct"/>
          </w:tcPr>
          <w:p w14:paraId="4AA897B8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1287" w:type="pct"/>
          </w:tcPr>
          <w:p w14:paraId="40D14ECD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Employer</w:t>
            </w:r>
          </w:p>
        </w:tc>
        <w:tc>
          <w:tcPr>
            <w:tcW w:w="902" w:type="pct"/>
          </w:tcPr>
          <w:p w14:paraId="38C8E9F6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b/>
                <w:bCs/>
                <w:sz w:val="20"/>
                <w:szCs w:val="20"/>
              </w:rPr>
              <w:t>Position Held</w:t>
            </w:r>
          </w:p>
        </w:tc>
      </w:tr>
      <w:tr w:rsidR="00DD19F2" w:rsidRPr="0015075C" w14:paraId="6D74C846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1CD31D49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pct"/>
          </w:tcPr>
          <w:p w14:paraId="6A17299F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September 2020</w:t>
            </w:r>
          </w:p>
        </w:tc>
        <w:tc>
          <w:tcPr>
            <w:tcW w:w="768" w:type="pct"/>
          </w:tcPr>
          <w:p w14:paraId="15A4AA22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Present</w:t>
            </w:r>
          </w:p>
        </w:tc>
        <w:tc>
          <w:tcPr>
            <w:tcW w:w="1287" w:type="pct"/>
          </w:tcPr>
          <w:p w14:paraId="691F8702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Mazars Advisory LLP (Mazars Advisory Private Limited)</w:t>
            </w:r>
          </w:p>
        </w:tc>
        <w:tc>
          <w:tcPr>
            <w:tcW w:w="902" w:type="pct"/>
          </w:tcPr>
          <w:p w14:paraId="798B3B74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Associate Partner- </w:t>
            </w:r>
          </w:p>
        </w:tc>
      </w:tr>
      <w:tr w:rsidR="00DD19F2" w:rsidRPr="0015075C" w14:paraId="13A98456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34341E71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pct"/>
          </w:tcPr>
          <w:p w14:paraId="4E809603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March 2014</w:t>
            </w:r>
          </w:p>
        </w:tc>
        <w:tc>
          <w:tcPr>
            <w:tcW w:w="768" w:type="pct"/>
          </w:tcPr>
          <w:p w14:paraId="3607DD70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September 2020</w:t>
            </w:r>
          </w:p>
        </w:tc>
        <w:tc>
          <w:tcPr>
            <w:tcW w:w="1287" w:type="pct"/>
          </w:tcPr>
          <w:p w14:paraId="66C6DE30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IQVIA</w:t>
            </w:r>
          </w:p>
        </w:tc>
        <w:tc>
          <w:tcPr>
            <w:tcW w:w="902" w:type="pct"/>
          </w:tcPr>
          <w:p w14:paraId="7646C2BB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Principal Consultant Public Health South Asia</w:t>
            </w:r>
          </w:p>
        </w:tc>
      </w:tr>
      <w:tr w:rsidR="00DD19F2" w:rsidRPr="0015075C" w14:paraId="7A9C4737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69468938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pct"/>
          </w:tcPr>
          <w:p w14:paraId="520B091A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2011</w:t>
            </w:r>
          </w:p>
        </w:tc>
        <w:tc>
          <w:tcPr>
            <w:tcW w:w="768" w:type="pct"/>
          </w:tcPr>
          <w:p w14:paraId="0C690988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February 2014</w:t>
            </w:r>
          </w:p>
        </w:tc>
        <w:tc>
          <w:tcPr>
            <w:tcW w:w="1287" w:type="pct"/>
          </w:tcPr>
          <w:p w14:paraId="349F6D24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Mount Talent Consulting</w:t>
            </w:r>
          </w:p>
        </w:tc>
        <w:tc>
          <w:tcPr>
            <w:tcW w:w="902" w:type="pct"/>
          </w:tcPr>
          <w:p w14:paraId="632AC389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Project Manager- Government Consulting</w:t>
            </w:r>
          </w:p>
        </w:tc>
      </w:tr>
      <w:tr w:rsidR="00DD19F2" w:rsidRPr="0015075C" w14:paraId="138E84F9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58651120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pct"/>
          </w:tcPr>
          <w:p w14:paraId="384ED41D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2007</w:t>
            </w:r>
          </w:p>
        </w:tc>
        <w:tc>
          <w:tcPr>
            <w:tcW w:w="768" w:type="pct"/>
          </w:tcPr>
          <w:p w14:paraId="432C2E0F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2011</w:t>
            </w:r>
          </w:p>
        </w:tc>
        <w:tc>
          <w:tcPr>
            <w:tcW w:w="1287" w:type="pct"/>
          </w:tcPr>
          <w:p w14:paraId="10EFC0E8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Peptide Technology- Inc</w:t>
            </w:r>
          </w:p>
        </w:tc>
        <w:tc>
          <w:tcPr>
            <w:tcW w:w="902" w:type="pct"/>
          </w:tcPr>
          <w:p w14:paraId="58C83462" w14:textId="77777777" w:rsidR="00DD19F2" w:rsidRPr="0015075C" w:rsidRDefault="00DD19F2" w:rsidP="00C56B7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Manager-Government Consulting</w:t>
            </w:r>
          </w:p>
        </w:tc>
      </w:tr>
      <w:tr w:rsidR="00DD19F2" w:rsidRPr="0015075C" w14:paraId="095D0C91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5D8FF11D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pct"/>
          </w:tcPr>
          <w:p w14:paraId="7621C943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2005</w:t>
            </w:r>
          </w:p>
        </w:tc>
        <w:tc>
          <w:tcPr>
            <w:tcW w:w="768" w:type="pct"/>
          </w:tcPr>
          <w:p w14:paraId="0933067B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2007</w:t>
            </w:r>
          </w:p>
        </w:tc>
        <w:tc>
          <w:tcPr>
            <w:tcW w:w="1287" w:type="pct"/>
          </w:tcPr>
          <w:p w14:paraId="058C48F8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Jawaharlal Nehru University</w:t>
            </w:r>
          </w:p>
        </w:tc>
        <w:tc>
          <w:tcPr>
            <w:tcW w:w="902" w:type="pct"/>
          </w:tcPr>
          <w:p w14:paraId="71D812FB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Junior Research Fellow</w:t>
            </w:r>
          </w:p>
        </w:tc>
      </w:tr>
      <w:tr w:rsidR="00DD19F2" w:rsidRPr="0015075C" w14:paraId="49BCDC86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" w:type="pct"/>
            <w:vMerge/>
          </w:tcPr>
          <w:p w14:paraId="51B7C102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9" w:type="pct"/>
          </w:tcPr>
          <w:p w14:paraId="11745B9F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2003</w:t>
            </w:r>
          </w:p>
        </w:tc>
        <w:tc>
          <w:tcPr>
            <w:tcW w:w="768" w:type="pct"/>
          </w:tcPr>
          <w:p w14:paraId="37EB99D6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2005</w:t>
            </w:r>
          </w:p>
        </w:tc>
        <w:tc>
          <w:tcPr>
            <w:tcW w:w="1287" w:type="pct"/>
          </w:tcPr>
          <w:p w14:paraId="64796D9F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Delhi University</w:t>
            </w:r>
          </w:p>
        </w:tc>
        <w:tc>
          <w:tcPr>
            <w:tcW w:w="902" w:type="pct"/>
          </w:tcPr>
          <w:p w14:paraId="216F6686" w14:textId="77777777" w:rsidR="00DD19F2" w:rsidRPr="0015075C" w:rsidRDefault="00DD19F2" w:rsidP="00C56B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sz w:val="20"/>
                <w:szCs w:val="20"/>
              </w:rPr>
              <w:t>Technical Assistant</w:t>
            </w:r>
          </w:p>
        </w:tc>
      </w:tr>
      <w:tr w:rsidR="00DD19F2" w:rsidRPr="0015075C" w14:paraId="526D62FC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D64E335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Work Undertaken that Best Illustrates Capability to Handle the Tasks Assigned</w:t>
            </w:r>
          </w:p>
        </w:tc>
      </w:tr>
      <w:tr w:rsidR="00DD19F2" w:rsidRPr="0015075C" w14:paraId="549F5066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97B4BC4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kern w:val="0"/>
                <w:sz w:val="20"/>
                <w:szCs w:val="20"/>
              </w:rPr>
              <w:t xml:space="preserve">Name of Assignment: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Consultancy services of Pradhan Mantri Ayushman Bharat (PM-ABHIM)</w:t>
            </w:r>
          </w:p>
          <w:p w14:paraId="1A167F76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kern w:val="0"/>
                <w:sz w:val="20"/>
                <w:szCs w:val="20"/>
              </w:rPr>
              <w:t xml:space="preserve">Year: </w:t>
            </w: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December 2023-Present</w:t>
            </w:r>
          </w:p>
          <w:p w14:paraId="6C24A2DD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kern w:val="0"/>
                <w:sz w:val="20"/>
                <w:szCs w:val="20"/>
              </w:rPr>
              <w:t xml:space="preserve">Location: </w:t>
            </w: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Chandigarh</w:t>
            </w:r>
          </w:p>
          <w:p w14:paraId="5488DFAF" w14:textId="77777777" w:rsidR="00DD19F2" w:rsidRPr="0015075C" w:rsidRDefault="00DD19F2" w:rsidP="00C56B7B">
            <w:pPr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kern w:val="0"/>
                <w:sz w:val="20"/>
                <w:szCs w:val="20"/>
              </w:rPr>
              <w:t xml:space="preserve">Employer: </w:t>
            </w: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National Health Mission</w:t>
            </w:r>
          </w:p>
          <w:p w14:paraId="21FA2FE4" w14:textId="77777777" w:rsidR="00DD19F2" w:rsidRPr="0015075C" w:rsidRDefault="00DD19F2" w:rsidP="00C56B7B">
            <w:pPr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kern w:val="0"/>
                <w:sz w:val="20"/>
                <w:szCs w:val="20"/>
              </w:rPr>
              <w:t xml:space="preserve">Activities of Project: </w:t>
            </w:r>
          </w:p>
          <w:p w14:paraId="160C0636" w14:textId="77777777" w:rsidR="00DD19F2" w:rsidRPr="0015075C" w:rsidRDefault="00DD19F2" w:rsidP="00DD19F2">
            <w:pPr>
              <w:numPr>
                <w:ilvl w:val="0"/>
                <w:numId w:val="6"/>
              </w:numPr>
              <w:spacing w:after="160" w:line="259" w:lineRule="auto"/>
              <w:contextualSpacing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 xml:space="preserve">Conduct health policy research to inform decision-making processes and ensure alignment with national healthcare goals and objectives. This includes </w:t>
            </w:r>
            <w:proofErr w:type="spellStart"/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analyzing</w:t>
            </w:r>
            <w:proofErr w:type="spellEnd"/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 xml:space="preserve"> existing policies, identifying gaps, and proposing recommendations for improvement in line with the objectives of the Pradhan Mantri Ayushman Bharat (PM-ABHIM) initiative.</w:t>
            </w:r>
          </w:p>
          <w:p w14:paraId="66570AED" w14:textId="77777777" w:rsidR="00DD19F2" w:rsidRPr="0015075C" w:rsidRDefault="00DD19F2" w:rsidP="00DD19F2">
            <w:pPr>
              <w:numPr>
                <w:ilvl w:val="0"/>
                <w:numId w:val="7"/>
              </w:numPr>
              <w:spacing w:after="160" w:line="259" w:lineRule="auto"/>
              <w:contextualSpacing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Assist in allocating funds to districts and setting yearly targets, aligning these allocations with district-wise requirements and priorities.</w:t>
            </w:r>
          </w:p>
          <w:p w14:paraId="344B009D" w14:textId="77777777" w:rsidR="00DD19F2" w:rsidRPr="0015075C" w:rsidRDefault="00DD19F2" w:rsidP="00DD19F2">
            <w:pPr>
              <w:numPr>
                <w:ilvl w:val="0"/>
                <w:numId w:val="7"/>
              </w:numPr>
              <w:spacing w:after="160" w:line="259" w:lineRule="auto"/>
              <w:contextualSpacing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Identified and prioritized districts or units with readily available land or critical inputs. Conduct detailed gap analyses, providing justifications for cases where estimated costs exceed indicative costs.</w:t>
            </w:r>
          </w:p>
          <w:p w14:paraId="3C634AB2" w14:textId="77777777" w:rsidR="00DD19F2" w:rsidRPr="0015075C" w:rsidRDefault="00DD19F2" w:rsidP="00DD19F2">
            <w:pPr>
              <w:numPr>
                <w:ilvl w:val="0"/>
                <w:numId w:val="7"/>
              </w:numPr>
              <w:spacing w:after="160" w:line="259" w:lineRule="auto"/>
              <w:contextualSpacing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lastRenderedPageBreak/>
              <w:t>Monitor the release of funds from the State Health Society (SHS) to the District Health Society (DHS) and subsequent agencies, ensuring efficient financial flow.</w:t>
            </w:r>
          </w:p>
          <w:p w14:paraId="48356954" w14:textId="77777777" w:rsidR="00DD19F2" w:rsidRPr="0015075C" w:rsidRDefault="00DD19F2" w:rsidP="00DD19F2">
            <w:pPr>
              <w:numPr>
                <w:ilvl w:val="0"/>
                <w:numId w:val="7"/>
              </w:numPr>
              <w:spacing w:after="160" w:line="259" w:lineRule="auto"/>
              <w:contextualSpacing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Aid field units in designing architectural layouts based on service and patient flow, safety protocols</w:t>
            </w:r>
            <w:r w:rsidRPr="0015075C">
              <w:rPr>
                <w:rFonts w:ascii="Arial" w:hAnsi="Arial" w:cs="Arial"/>
                <w:kern w:val="0"/>
                <w:sz w:val="20"/>
                <w:szCs w:val="20"/>
              </w:rPr>
              <w:t xml:space="preserve">, </w:t>
            </w: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and obtaining timely approvals.</w:t>
            </w:r>
          </w:p>
          <w:p w14:paraId="44168D1D" w14:textId="77777777" w:rsidR="00DD19F2" w:rsidRPr="0015075C" w:rsidRDefault="00DD19F2" w:rsidP="00DD19F2">
            <w:pPr>
              <w:numPr>
                <w:ilvl w:val="0"/>
                <w:numId w:val="7"/>
              </w:numPr>
              <w:spacing w:after="160" w:line="259" w:lineRule="auto"/>
              <w:contextualSpacing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Assist in HR recruitment and capacity building under the PM-ABHIM scheme. Oversee infrastructure works carried out by agencies involved in the scheme.</w:t>
            </w:r>
          </w:p>
          <w:p w14:paraId="303063F5" w14:textId="77777777" w:rsidR="00DD19F2" w:rsidRPr="0015075C" w:rsidRDefault="00DD19F2" w:rsidP="00DD19F2">
            <w:pPr>
              <w:numPr>
                <w:ilvl w:val="0"/>
                <w:numId w:val="7"/>
              </w:numPr>
              <w:spacing w:after="160" w:line="259" w:lineRule="auto"/>
              <w:contextualSpacing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Facilitate compliance with fund release instructions under the CSS scheme. Support the state in organizing annual financial audits.</w:t>
            </w:r>
          </w:p>
          <w:p w14:paraId="4B77805A" w14:textId="77777777" w:rsidR="00DD19F2" w:rsidRPr="0015075C" w:rsidRDefault="00DD19F2" w:rsidP="00DD19F2">
            <w:pPr>
              <w:numPr>
                <w:ilvl w:val="0"/>
                <w:numId w:val="7"/>
              </w:numPr>
              <w:spacing w:after="160" w:line="259" w:lineRule="auto"/>
              <w:contextualSpacing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Conduct gap analysis and facilitated equipment procurement for various components under PM ABHIM and XV FC schemes.</w:t>
            </w:r>
          </w:p>
          <w:p w14:paraId="4283C813" w14:textId="77777777" w:rsidR="00DD19F2" w:rsidRPr="0015075C" w:rsidRDefault="00DD19F2" w:rsidP="00DD19F2">
            <w:pPr>
              <w:numPr>
                <w:ilvl w:val="0"/>
                <w:numId w:val="7"/>
              </w:numPr>
              <w:spacing w:after="160" w:line="259" w:lineRule="auto"/>
              <w:contextualSpacing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Design a comprehensive roadmap for infrastructure, procurement, and HR deployment. Assist in establishing and scaling digital components within healthcare interventions.</w:t>
            </w:r>
          </w:p>
        </w:tc>
      </w:tr>
      <w:tr w:rsidR="00DD19F2" w:rsidRPr="0015075C" w14:paraId="64E7507A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7EDC4E8A" w14:textId="77777777" w:rsidR="00DD19F2" w:rsidRPr="0015075C" w:rsidRDefault="00DD19F2" w:rsidP="00C56B7B">
            <w:pPr>
              <w:ind w:left="1"/>
              <w:rPr>
                <w:rFonts w:ascii="Arial" w:eastAsiaTheme="majorEastAsia" w:hAnsi="Arial" w:cs="Arial"/>
                <w:b w:val="0"/>
                <w:bCs w:val="0"/>
                <w:iCs/>
                <w:color w:val="000000" w:themeColor="text1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lastRenderedPageBreak/>
              <w:t>Name of Assignment:</w:t>
            </w:r>
            <w:r w:rsidRPr="0015075C">
              <w:rPr>
                <w:rFonts w:ascii="Arial" w:eastAsiaTheme="majorEastAsia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15075C">
              <w:rPr>
                <w:rFonts w:ascii="Arial" w:eastAsiaTheme="majorEastAsia" w:hAnsi="Arial" w:cs="Arial"/>
                <w:b w:val="0"/>
                <w:bCs w:val="0"/>
                <w:iCs/>
                <w:color w:val="000000" w:themeColor="text1"/>
                <w:sz w:val="20"/>
                <w:szCs w:val="20"/>
              </w:rPr>
              <w:t>Consultancy of various schemes of Labour Department, Haryana</w:t>
            </w:r>
          </w:p>
          <w:p w14:paraId="64BDFD24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Year: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May 2022-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November 2023</w:t>
            </w:r>
          </w:p>
          <w:p w14:paraId="67A53567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Location: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Haryana</w:t>
            </w:r>
          </w:p>
          <w:p w14:paraId="47FE9CC4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Employer:</w:t>
            </w:r>
            <w:r w:rsidRPr="0015075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Labour Department Haryana</w:t>
            </w:r>
          </w:p>
          <w:p w14:paraId="0DD0D7B5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Position held: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Project Manager</w:t>
            </w:r>
          </w:p>
          <w:p w14:paraId="1FEFFFB1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Activities performed:</w:t>
            </w:r>
          </w:p>
          <w:p w14:paraId="5530E0F9" w14:textId="77777777" w:rsidR="00DD19F2" w:rsidRPr="0015075C" w:rsidRDefault="00DD19F2" w:rsidP="00DD19F2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Detailed analysis of each scheme to ensure timely execution, identifying potential risks, and developing mitigation strategies</w:t>
            </w:r>
          </w:p>
          <w:p w14:paraId="4F3388B9" w14:textId="77777777" w:rsidR="00DD19F2" w:rsidRPr="0015075C" w:rsidRDefault="00DD19F2" w:rsidP="00DD19F2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Identification of project risks and mitigation strategy.</w:t>
            </w:r>
          </w:p>
          <w:p w14:paraId="0710FA00" w14:textId="77777777" w:rsidR="00DD19F2" w:rsidRPr="0015075C" w:rsidRDefault="00DD19F2" w:rsidP="00DD19F2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Planning and executing pilot programs to test new approaches that could improve the efficiency and reach of existing schemes.</w:t>
            </w:r>
          </w:p>
          <w:p w14:paraId="31538ED8" w14:textId="77777777" w:rsidR="00DD19F2" w:rsidRPr="0015075C" w:rsidRDefault="00DD19F2" w:rsidP="00DD19F2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Monitoring and maintaining Issue Tracker and keep on updating the status of all risks and issues from time to time.</w:t>
            </w:r>
          </w:p>
          <w:p w14:paraId="6D9BBAD3" w14:textId="77777777" w:rsidR="00DD19F2" w:rsidRPr="0015075C" w:rsidRDefault="00DD19F2" w:rsidP="00DD19F2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Provide support in implementing a dashboard to showcase target vs. achievement of various schemes and their coverage.</w:t>
            </w:r>
          </w:p>
          <w:p w14:paraId="0A5B2000" w14:textId="77777777" w:rsidR="00DD19F2" w:rsidRPr="0015075C" w:rsidRDefault="00DD19F2" w:rsidP="00DD19F2">
            <w:pPr>
              <w:numPr>
                <w:ilvl w:val="0"/>
                <w:numId w:val="1"/>
              </w:numPr>
              <w:spacing w:line="240" w:lineRule="auto"/>
              <w:jc w:val="both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kern w:val="0"/>
                <w:sz w:val="20"/>
                <w:szCs w:val="20"/>
              </w:rPr>
              <w:t>Prepare implementation guidelines as needed during the contract tenure</w:t>
            </w:r>
          </w:p>
        </w:tc>
      </w:tr>
      <w:tr w:rsidR="00DD19F2" w:rsidRPr="0015075C" w14:paraId="72D2B03E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907462B" w14:textId="77777777" w:rsidR="00DD19F2" w:rsidRPr="0015075C" w:rsidRDefault="00DD19F2" w:rsidP="00C56B7B">
            <w:pPr>
              <w:ind w:left="1"/>
              <w:rPr>
                <w:rFonts w:ascii="Arial" w:eastAsiaTheme="majorEastAsia" w:hAnsi="Arial" w:cs="Arial"/>
                <w:iCs/>
                <w:color w:val="000000" w:themeColor="text1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Name of Assignment:</w:t>
            </w:r>
            <w:r w:rsidRPr="0015075C">
              <w:rPr>
                <w:rFonts w:ascii="Arial" w:eastAsiaTheme="majorEastAsia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15075C">
              <w:rPr>
                <w:rFonts w:ascii="Arial" w:eastAsiaTheme="majorEastAsia" w:hAnsi="Arial" w:cs="Arial"/>
                <w:b w:val="0"/>
                <w:bCs w:val="0"/>
                <w:iCs/>
                <w:color w:val="000000" w:themeColor="text1"/>
                <w:sz w:val="20"/>
                <w:szCs w:val="20"/>
              </w:rPr>
              <w:t>Evaluation Study of the doubling of farmers income by 2022 &amp; Impact evaluation of Pradhan Mantri Fasal Bima Yojana in Haryana</w:t>
            </w:r>
          </w:p>
          <w:p w14:paraId="471B9E09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Year: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2022</w:t>
            </w:r>
          </w:p>
          <w:p w14:paraId="098AA4E0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Location: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Haryana</w:t>
            </w:r>
          </w:p>
          <w:p w14:paraId="26E3E48B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Employer:</w:t>
            </w:r>
            <w:r w:rsidRPr="0015075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Department of Agriculture and Family Welfare</w:t>
            </w:r>
          </w:p>
          <w:p w14:paraId="0FC360B2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Position held: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Project Manager</w:t>
            </w:r>
          </w:p>
          <w:p w14:paraId="556148FB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Activities performed:</w:t>
            </w:r>
          </w:p>
          <w:p w14:paraId="1039A77E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Participated in the planning and design phase of the study, working closely with the research team and stakeholders to define objectives, research questions, and data collection methods.</w:t>
            </w:r>
          </w:p>
          <w:p w14:paraId="0EDB4C3E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Implemented rigorous quality control measures to maintain the integrity of the data. Regularly (CAPI) check collected data for accuracy and completeness.</w:t>
            </w:r>
          </w:p>
          <w:p w14:paraId="0E08943C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The logistical aspects of fieldwork, including the distribution of survey instruments, transportation, and scheduling of interviews or focus group discussions.</w:t>
            </w:r>
          </w:p>
          <w:p w14:paraId="7A2B6DA0" w14:textId="77777777" w:rsidR="00DD19F2" w:rsidRPr="0015075C" w:rsidRDefault="00DD19F2" w:rsidP="00DD19F2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  <w:t>To estimate the income of farmers comparing input cost and return, net profit etc. through Agriculture produce/output.</w:t>
            </w:r>
          </w:p>
          <w:p w14:paraId="6F199D4A" w14:textId="77777777" w:rsidR="00DD19F2" w:rsidRPr="0015075C" w:rsidRDefault="00DD19F2" w:rsidP="00DD19F2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  <w:t>Engagement of farmers in allied activity for increase of income.</w:t>
            </w:r>
          </w:p>
          <w:p w14:paraId="44B41DFD" w14:textId="77777777" w:rsidR="00DD19F2" w:rsidRPr="0015075C" w:rsidRDefault="00DD19F2" w:rsidP="00DD19F2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  <w:t>Develop</w:t>
            </w:r>
            <w:r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  <w:t>ed</w:t>
            </w:r>
            <w:r w:rsidRPr="0015075C"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  <w:t xml:space="preserve"> and manage</w:t>
            </w:r>
            <w:r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  <w:t>d</w:t>
            </w:r>
            <w:r w:rsidRPr="0015075C"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  <w:t xml:space="preserve"> the project budget and ensure that resources are allocated appropriately to carry out the activities within the specified budget.</w:t>
            </w:r>
          </w:p>
          <w:p w14:paraId="4CEF415C" w14:textId="77777777" w:rsidR="00DD19F2" w:rsidRPr="0015075C" w:rsidRDefault="00DD19F2" w:rsidP="00DD19F2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iCs/>
                <w:sz w:val="20"/>
                <w:szCs w:val="20"/>
              </w:rPr>
              <w:t>Recommend steps for further scale-up for Policy Making and Guidance, and Strategic Planning, along with required modifications in implementation process of these components of the Scheme.</w:t>
            </w:r>
          </w:p>
          <w:p w14:paraId="11AB4715" w14:textId="77777777" w:rsidR="00DD19F2" w:rsidRPr="0015075C" w:rsidRDefault="00DD19F2" w:rsidP="00DD19F2">
            <w:pPr>
              <w:numPr>
                <w:ilvl w:val="0"/>
                <w:numId w:val="3"/>
              </w:numPr>
              <w:spacing w:line="240" w:lineRule="auto"/>
              <w:jc w:val="both"/>
              <w:rPr>
                <w:rFonts w:ascii="Arial" w:hAnsi="Arial" w:cs="Arial"/>
                <w:bCs w:val="0"/>
                <w:iCs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  <w:shd w:val="clear" w:color="auto" w:fill="FFFFFF"/>
              </w:rPr>
              <w:t>Conduct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  <w:shd w:val="clear" w:color="auto" w:fill="FFFFFF"/>
              </w:rPr>
              <w:t>ed</w:t>
            </w:r>
            <w:r w:rsidRPr="0015075C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  <w:shd w:val="clear" w:color="auto" w:fill="FFFFFF"/>
              </w:rPr>
              <w:t xml:space="preserve"> Primary Research through large scale surveys which includes Interviews, Focused Group Discussions, surveys, interactions (FGDs) to have first-hand inputs from key stake holders / beneficiaries</w:t>
            </w:r>
          </w:p>
        </w:tc>
      </w:tr>
      <w:tr w:rsidR="00DD19F2" w:rsidRPr="0015075C" w14:paraId="40BC9C56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7C01C88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Name of Assignment:</w:t>
            </w:r>
            <w:r w:rsidRPr="0015075C">
              <w:rPr>
                <w:rFonts w:ascii="Arial" w:hAnsi="Arial" w:cs="Arial"/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r w:rsidRPr="0015075C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  <w:shd w:val="clear" w:color="auto" w:fill="FFFFFF"/>
              </w:rPr>
              <w:t>Concurrent evaluation in Haryana for scheme entitled “MERI FASAL MERA BYORA</w:t>
            </w:r>
          </w:p>
          <w:p w14:paraId="4013575C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lastRenderedPageBreak/>
              <w:t xml:space="preserve">Year: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March 2021- August 2021</w:t>
            </w:r>
          </w:p>
          <w:p w14:paraId="410B48FA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Location: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Haryana</w:t>
            </w:r>
          </w:p>
          <w:p w14:paraId="68FB6F84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Employer:</w:t>
            </w:r>
            <w:r w:rsidRPr="0015075C">
              <w:rPr>
                <w:rFonts w:ascii="Arial" w:hAnsi="Arial" w:cs="Arial"/>
                <w:b w:val="0"/>
                <w:sz w:val="20"/>
                <w:szCs w:val="20"/>
              </w:rPr>
              <w:t xml:space="preserve"> Haryana Institute of Public Administration with GVF</w:t>
            </w:r>
          </w:p>
          <w:p w14:paraId="10F20CD9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Position held: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Project Leader</w:t>
            </w:r>
          </w:p>
          <w:p w14:paraId="30E397E8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Activities performed:</w:t>
            </w:r>
          </w:p>
          <w:p w14:paraId="2647662A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  <w:shd w:val="clear" w:color="auto" w:fill="FFFFFF"/>
              </w:rPr>
              <w:t>Evaluate</w:t>
            </w:r>
            <w:r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  <w:shd w:val="clear" w:color="auto" w:fill="FFFFFF"/>
              </w:rPr>
              <w:t>d</w:t>
            </w:r>
            <w:r w:rsidRPr="0015075C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  <w:shd w:val="clear" w:color="auto" w:fill="FFFFFF"/>
              </w:rPr>
              <w:t xml:space="preserve"> the implementation of the project in Haryana through Market Survey method and Field Study by collecting information from State Implementing Agencies, Respondents and other stakeholders.</w:t>
            </w:r>
          </w:p>
          <w:p w14:paraId="1C272CA8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Assemble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and lead a team of professionals and ensure that team members understand their roles and responsibilities and coordinate their efforts effectively.</w:t>
            </w:r>
          </w:p>
          <w:p w14:paraId="25E8E2E1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Assess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the acceptance level of the Scheme along with key apprehension/myths about the scheme (Implementation Agency View).</w:t>
            </w:r>
          </w:p>
          <w:p w14:paraId="72548DE7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Identify potential risks and challenges associated with the project and develop strategies to mitigate them.</w:t>
            </w:r>
          </w:p>
          <w:p w14:paraId="30D4D1A7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Coordinate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data collection efforts related to the evaluation of the scheme and ensure that data is which is collected through household surveys is gathered, </w:t>
            </w:r>
            <w:proofErr w:type="spellStart"/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analyze</w:t>
            </w:r>
            <w:proofErr w:type="spellEnd"/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, and reported accurately to assess the scheme's impact and effectiveness.</w:t>
            </w:r>
          </w:p>
          <w:p w14:paraId="6F7BBB86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Prepare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regular progress reports and final evaluations to present findings, insights, and recommendations to relevant stakeholders, like government officials, funding agencies, and the public.</w:t>
            </w:r>
          </w:p>
          <w:p w14:paraId="78D5E4EF" w14:textId="77777777" w:rsidR="00DD19F2" w:rsidRPr="0015075C" w:rsidRDefault="00DD19F2" w:rsidP="00DD19F2">
            <w:pPr>
              <w:pStyle w:val="ListParagraph"/>
              <w:numPr>
                <w:ilvl w:val="0"/>
                <w:numId w:val="3"/>
              </w:numPr>
              <w:spacing w:line="240" w:lineRule="auto"/>
              <w:ind w:right="64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Overs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aw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the translation and adaptation of paper-based questionnaires into multiple languages, ensuring accuracy and cultural relevance for the household surveys.</w:t>
            </w:r>
          </w:p>
        </w:tc>
      </w:tr>
      <w:tr w:rsidR="00DD19F2" w:rsidRPr="0015075C" w14:paraId="0EC66AAA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EC65E4B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lastRenderedPageBreak/>
              <w:t>Name of Assignment:</w:t>
            </w:r>
            <w:r w:rsidRPr="0015075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Evaluate the implementation of KUSUM scheme</w:t>
            </w:r>
          </w:p>
          <w:p w14:paraId="3B1C2EED" w14:textId="77777777" w:rsidR="00DD19F2" w:rsidRPr="0015075C" w:rsidRDefault="00DD19F2" w:rsidP="00C56B7B">
            <w:pPr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Year: 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Feb 2021-July 2021</w:t>
            </w:r>
          </w:p>
          <w:p w14:paraId="4340FF1B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Location: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Haryana</w:t>
            </w:r>
          </w:p>
          <w:p w14:paraId="2F8793D0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Employer: </w:t>
            </w:r>
            <w:r w:rsidRPr="0015075C">
              <w:rPr>
                <w:rFonts w:ascii="Arial" w:hAnsi="Arial" w:cs="Arial"/>
                <w:b w:val="0"/>
                <w:sz w:val="20"/>
                <w:szCs w:val="20"/>
              </w:rPr>
              <w:t>Haryana Institute of Public Administration with GVF</w:t>
            </w:r>
          </w:p>
          <w:p w14:paraId="7F3E66B4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Position held: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Team Leader</w:t>
            </w:r>
          </w:p>
          <w:p w14:paraId="17F706EC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Activities performed:</w:t>
            </w:r>
          </w:p>
          <w:p w14:paraId="7AD14533" w14:textId="77777777" w:rsidR="00DD19F2" w:rsidRPr="0015075C" w:rsidRDefault="00DD19F2" w:rsidP="00DD19F2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277" w:hanging="283"/>
              <w:contextualSpacing w:val="0"/>
              <w:jc w:val="both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Conduct</w:t>
            </w:r>
            <w:r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 xml:space="preserve"> Secondary Research to draw meaningful insights and draw base for Questionnaire Development</w:t>
            </w:r>
          </w:p>
          <w:p w14:paraId="4958C1F1" w14:textId="77777777" w:rsidR="00DD19F2" w:rsidRPr="0015075C" w:rsidRDefault="00DD19F2" w:rsidP="00DD19F2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277" w:hanging="283"/>
              <w:contextualSpacing w:val="0"/>
              <w:jc w:val="both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Conduct</w:t>
            </w:r>
            <w:r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 xml:space="preserve"> Primary Research, Interviews and Focused Group Discussions (FGDs) to have first-hand inputs from key stake holders / beneficiaries.</w:t>
            </w:r>
          </w:p>
          <w:p w14:paraId="6D1523AC" w14:textId="77777777" w:rsidR="00DD19F2" w:rsidRPr="0015075C" w:rsidRDefault="00DD19F2" w:rsidP="00DD19F2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277" w:hanging="283"/>
              <w:contextualSpacing w:val="0"/>
              <w:jc w:val="both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Assess</w:t>
            </w:r>
            <w:r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 xml:space="preserve"> performance of these components for different stakeholders</w:t>
            </w:r>
          </w:p>
          <w:p w14:paraId="5F06779E" w14:textId="77777777" w:rsidR="00DD19F2" w:rsidRPr="0015075C" w:rsidRDefault="00DD19F2" w:rsidP="00DD19F2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277" w:hanging="283"/>
              <w:contextualSpacing w:val="0"/>
              <w:jc w:val="both"/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Assess</w:t>
            </w:r>
            <w:r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 xml:space="preserve"> the extent to which the scheme has been able to achieve its objective and the factors determining the same</w:t>
            </w:r>
          </w:p>
          <w:p w14:paraId="1627C53D" w14:textId="77777777" w:rsidR="00DD19F2" w:rsidRPr="0015075C" w:rsidRDefault="00DD19F2" w:rsidP="00DD19F2">
            <w:pPr>
              <w:pStyle w:val="ListParagraph"/>
              <w:numPr>
                <w:ilvl w:val="0"/>
                <w:numId w:val="4"/>
              </w:numPr>
              <w:spacing w:line="240" w:lineRule="auto"/>
              <w:ind w:left="277" w:hanging="283"/>
              <w:contextualSpacing w:val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Recommend</w:t>
            </w:r>
            <w:r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 xml:space="preserve"> steps for further scale-up for Policy Making and Guidance, and Strategic Planning, along with required modifications in implementation process of these components of the Scheme</w:t>
            </w:r>
          </w:p>
        </w:tc>
      </w:tr>
      <w:tr w:rsidR="00DD19F2" w:rsidRPr="0015075C" w14:paraId="12282AE6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CF6A364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Name of Assignment: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Development, Implementation, and support of Integrated Health Information Platform (IHIP) for 5 years in India</w:t>
            </w:r>
          </w:p>
          <w:p w14:paraId="4CE736E7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Year: January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2018- June 2020</w:t>
            </w:r>
          </w:p>
          <w:p w14:paraId="5D321442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Location: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PAN India</w:t>
            </w:r>
          </w:p>
          <w:p w14:paraId="654007BC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Employer: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Centre of Health Informatics (CHI)</w:t>
            </w:r>
          </w:p>
          <w:p w14:paraId="64759661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Position Held: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Project Manager</w:t>
            </w:r>
          </w:p>
          <w:p w14:paraId="0E16F456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Activities of Project:</w:t>
            </w:r>
          </w:p>
          <w:p w14:paraId="21A84CB4" w14:textId="77777777" w:rsidR="00DD19F2" w:rsidRPr="0015075C" w:rsidRDefault="00DD19F2" w:rsidP="00DD19F2">
            <w:pPr>
              <w:pStyle w:val="ListParagraph"/>
              <w:numPr>
                <w:ilvl w:val="0"/>
                <w:numId w:val="9"/>
              </w:numPr>
              <w:suppressAutoHyphens/>
              <w:spacing w:after="160"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Developed detailed Project Plan for the implementation at the commencement of the project including implementation of a strong program management office for improving the business processes, leveraging technology solutions, incorporating best industry practices to maximize opportunities of business operations</w:t>
            </w:r>
          </w:p>
          <w:p w14:paraId="5093577A" w14:textId="77777777" w:rsidR="00DD19F2" w:rsidRPr="0015075C" w:rsidRDefault="00DD19F2" w:rsidP="00DD19F2">
            <w:pPr>
              <w:pStyle w:val="ListParagraph"/>
              <w:numPr>
                <w:ilvl w:val="0"/>
                <w:numId w:val="9"/>
              </w:numPr>
              <w:suppressAutoHyphens/>
              <w:spacing w:after="160"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Designed the relevant documentation detailing mapping of approved SRS, FRSM &amp; TRSM with IHIP Solution detailing workflow for all areas </w:t>
            </w:r>
          </w:p>
          <w:p w14:paraId="3F8FC51A" w14:textId="77777777" w:rsidR="00DD19F2" w:rsidRPr="0015075C" w:rsidRDefault="00DD19F2" w:rsidP="00DD19F2">
            <w:pPr>
              <w:pStyle w:val="ListParagraph"/>
              <w:numPr>
                <w:ilvl w:val="0"/>
                <w:numId w:val="9"/>
              </w:numPr>
              <w:suppressAutoHyphens/>
              <w:spacing w:after="160"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Gap identification and resolution during implementation of IHIP along with detailed analytical reports pertaining to gap along with the necessary solutions to overcome the gaps and the time frames. </w:t>
            </w:r>
          </w:p>
          <w:p w14:paraId="098951DD" w14:textId="77777777" w:rsidR="00DD19F2" w:rsidRPr="0015075C" w:rsidRDefault="00DD19F2" w:rsidP="00DD19F2">
            <w:pPr>
              <w:pStyle w:val="ListParagraph"/>
              <w:numPr>
                <w:ilvl w:val="0"/>
                <w:numId w:val="9"/>
              </w:numPr>
              <w:suppressAutoHyphens/>
              <w:spacing w:after="160" w:line="276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lastRenderedPageBreak/>
              <w:t>Prepared fitment analysis to identify enhancements that are required because of the business requirements</w:t>
            </w:r>
            <w:r w:rsidRPr="0015075C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Pr="0015075C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 xml:space="preserve"> and which cannot be met from standard functionality or through workaround</w:t>
            </w:r>
          </w:p>
          <w:p w14:paraId="74162F79" w14:textId="77777777" w:rsidR="00DD19F2" w:rsidRPr="0015075C" w:rsidRDefault="00DD19F2" w:rsidP="00DD19F2">
            <w:pPr>
              <w:pStyle w:val="ListParagraph"/>
              <w:numPr>
                <w:ilvl w:val="0"/>
                <w:numId w:val="9"/>
              </w:numPr>
              <w:suppressAutoHyphens/>
              <w:spacing w:after="16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color w:val="000000"/>
                <w:sz w:val="20"/>
                <w:szCs w:val="20"/>
              </w:rPr>
              <w:t>Documented the functional and technical specifications for enhancement, development and reporting requirement.</w:t>
            </w:r>
          </w:p>
        </w:tc>
      </w:tr>
      <w:tr w:rsidR="00DD19F2" w:rsidRPr="0015075C" w14:paraId="67ECE62D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A02696F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lastRenderedPageBreak/>
              <w:t xml:space="preserve">Name of Assignment: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Develop roadmap for inclusion of vaccines in regulatory harmonization in the SADC and ECOWAS regional economic communities in Africa</w:t>
            </w:r>
          </w:p>
          <w:p w14:paraId="3993A3C9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Year: October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2016- December 2017</w:t>
            </w:r>
          </w:p>
          <w:p w14:paraId="6FFF3567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Location: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Africa</w:t>
            </w:r>
          </w:p>
          <w:p w14:paraId="2CB09306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Employer: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The World Bank</w:t>
            </w:r>
          </w:p>
          <w:p w14:paraId="0D052885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Position Held: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Project Manager</w:t>
            </w:r>
          </w:p>
          <w:p w14:paraId="19F039E8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Activities of Project:</w:t>
            </w:r>
          </w:p>
          <w:p w14:paraId="2FEA269D" w14:textId="77777777" w:rsidR="00DD19F2" w:rsidRPr="0015075C" w:rsidRDefault="00DD19F2" w:rsidP="00DD19F2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Assessed the availability of vaccines and their services covering infrastructure, supplies and equipment, clinical settings, human resources including staff training and supervision, service delivery protocols, guidelines etc.</w:t>
            </w:r>
          </w:p>
          <w:p w14:paraId="44D82AC1" w14:textId="77777777" w:rsidR="00DD19F2" w:rsidRPr="0015075C" w:rsidRDefault="00DD19F2" w:rsidP="00DD19F2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Assessed the vaccine supply chain process covering stock inventory management.</w:t>
            </w:r>
          </w:p>
          <w:p w14:paraId="33ED0029" w14:textId="77777777" w:rsidR="00DD19F2" w:rsidRPr="0015075C" w:rsidRDefault="00DD19F2" w:rsidP="00DD19F2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Study existing regulations and legislation (international treaties and agreements) in region countries</w:t>
            </w:r>
          </w:p>
          <w:p w14:paraId="262BFAC4" w14:textId="77777777" w:rsidR="00DD19F2" w:rsidRPr="0015075C" w:rsidRDefault="00DD19F2" w:rsidP="00DD19F2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Assess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regulatory capacity and expertise of the NMRA (registrations, post-marketing surveillance, GMP, QMS, IMS etc.</w:t>
            </w:r>
          </w:p>
          <w:p w14:paraId="003FEAD4" w14:textId="77777777" w:rsidR="00DD19F2" w:rsidRPr="0015075C" w:rsidRDefault="00DD19F2" w:rsidP="00DD19F2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Review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planned and on-going harmonization and capacity building initiatives</w:t>
            </w:r>
          </w:p>
          <w:p w14:paraId="2F206E48" w14:textId="77777777" w:rsidR="00DD19F2" w:rsidRPr="0015075C" w:rsidRDefault="00DD19F2" w:rsidP="00DD19F2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Stakeholder (industry associations, importers, medical community, pharmacist communities, consumer groups, economic blocks) consultations and Sub-region workshop with NMRAs, RECs, WHO, World Bank, NEPAD, AVAREF, vaccine manufacturers, BMGF, CHAI, etc.</w:t>
            </w:r>
          </w:p>
          <w:p w14:paraId="0A337A88" w14:textId="77777777" w:rsidR="00DD19F2" w:rsidRPr="0015075C" w:rsidRDefault="00DD19F2" w:rsidP="00DD19F2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Dissemination of findings through presentations, workshops, conferences, etc.</w:t>
            </w:r>
          </w:p>
          <w:p w14:paraId="73F06202" w14:textId="77777777" w:rsidR="00DD19F2" w:rsidRPr="0015075C" w:rsidRDefault="00DD19F2" w:rsidP="00DD19F2">
            <w:pPr>
              <w:pStyle w:val="ListParagraph"/>
              <w:numPr>
                <w:ilvl w:val="0"/>
                <w:numId w:val="11"/>
              </w:numPr>
              <w:spacing w:after="160" w:line="259" w:lineRule="auto"/>
              <w:ind w:right="475"/>
              <w:jc w:val="both"/>
              <w:rPr>
                <w:rFonts w:ascii="Arial" w:hAnsi="Arial" w:cs="Arial"/>
                <w:b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Develop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 training plan in line with harmonized procedures</w:t>
            </w:r>
          </w:p>
        </w:tc>
      </w:tr>
      <w:tr w:rsidR="00DD19F2" w:rsidRPr="0015075C" w14:paraId="16ACE910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6474B81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Name of Assignment: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Installation of Patient Level Costing System- Qatar</w:t>
            </w:r>
          </w:p>
          <w:p w14:paraId="782850B4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Year: September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2015- October 2016</w:t>
            </w:r>
          </w:p>
          <w:p w14:paraId="3DACF61D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Location: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Qatar</w:t>
            </w:r>
          </w:p>
          <w:p w14:paraId="2F6A7F97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Employer: </w:t>
            </w:r>
            <w:r w:rsidRPr="0015075C">
              <w:rPr>
                <w:rFonts w:ascii="Arial" w:eastAsiaTheme="majorEastAsia" w:hAnsi="Arial" w:cs="Arial"/>
                <w:b w:val="0"/>
                <w:bCs w:val="0"/>
                <w:color w:val="000000" w:themeColor="text1"/>
                <w:sz w:val="20"/>
                <w:szCs w:val="20"/>
              </w:rPr>
              <w:t>Hamad Medical Corporation - Qatar</w:t>
            </w:r>
          </w:p>
          <w:p w14:paraId="23ADA185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Position Held: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Project Manager</w:t>
            </w:r>
          </w:p>
          <w:p w14:paraId="571A20BD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Activities of Project:</w:t>
            </w:r>
          </w:p>
          <w:p w14:paraId="2066E00F" w14:textId="77777777" w:rsidR="00DD19F2" w:rsidRPr="0015075C" w:rsidRDefault="00DD19F2" w:rsidP="00DD19F2">
            <w:pPr>
              <w:numPr>
                <w:ilvl w:val="0"/>
                <w:numId w:val="10"/>
              </w:numPr>
              <w:spacing w:line="240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Project Scope included 4 Hospitals and 20 Primary Health Centres, all of which were included in the scope</w:t>
            </w:r>
          </w:p>
          <w:p w14:paraId="25AE5A6B" w14:textId="77777777" w:rsidR="00DD19F2" w:rsidRPr="0015075C" w:rsidRDefault="00DD19F2" w:rsidP="00DD19F2">
            <w:pPr>
              <w:numPr>
                <w:ilvl w:val="0"/>
                <w:numId w:val="10"/>
              </w:numPr>
              <w:spacing w:line="240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Assessed the data captured within the Health Authority for both Finance and Activity</w:t>
            </w:r>
          </w:p>
          <w:p w14:paraId="2CCF92D7" w14:textId="77777777" w:rsidR="00DD19F2" w:rsidRPr="0015075C" w:rsidRDefault="00DD19F2" w:rsidP="00DD19F2">
            <w:pPr>
              <w:numPr>
                <w:ilvl w:val="0"/>
                <w:numId w:val="10"/>
              </w:numPr>
              <w:spacing w:line="240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Created a complete healthcare costing model structure based on the information assessed</w:t>
            </w:r>
          </w:p>
          <w:p w14:paraId="3240FF06" w14:textId="77777777" w:rsidR="00DD19F2" w:rsidRPr="0015075C" w:rsidRDefault="00DD19F2" w:rsidP="00DD19F2">
            <w:pPr>
              <w:numPr>
                <w:ilvl w:val="0"/>
                <w:numId w:val="10"/>
              </w:numPr>
              <w:spacing w:line="240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Assigned appropriate cost drivers to Financial structure to allocate costs to patients</w:t>
            </w:r>
          </w:p>
          <w:p w14:paraId="02845682" w14:textId="77777777" w:rsidR="00DD19F2" w:rsidRPr="0015075C" w:rsidRDefault="00DD19F2" w:rsidP="00DD19F2">
            <w:pPr>
              <w:numPr>
                <w:ilvl w:val="0"/>
                <w:numId w:val="10"/>
              </w:numPr>
              <w:spacing w:line="240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Costing Models set up to be run with all rules built in to the system to allow the most accurate costing model to be achieved for the customer</w:t>
            </w:r>
          </w:p>
          <w:p w14:paraId="29F77E16" w14:textId="77777777" w:rsidR="00DD19F2" w:rsidRPr="0015075C" w:rsidRDefault="00DD19F2" w:rsidP="00DD19F2">
            <w:pPr>
              <w:numPr>
                <w:ilvl w:val="0"/>
                <w:numId w:val="10"/>
              </w:numPr>
              <w:spacing w:line="240" w:lineRule="auto"/>
              <w:ind w:right="475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Training included for staff within DHA in order to allow system ownership to be transferred on completion to organization</w:t>
            </w:r>
          </w:p>
        </w:tc>
      </w:tr>
      <w:tr w:rsidR="00DD19F2" w:rsidRPr="0015075C" w14:paraId="7B3C75FF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0275D7D8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Name of Assignment: </w:t>
            </w:r>
            <w:r w:rsidRPr="0015075C">
              <w:rPr>
                <w:rFonts w:ascii="Arial" w:eastAsiaTheme="majorEastAsia" w:hAnsi="Arial" w:cs="Arial"/>
                <w:b w:val="0"/>
                <w:bCs w:val="0"/>
                <w:iCs/>
                <w:color w:val="000000" w:themeColor="text1"/>
                <w:sz w:val="20"/>
                <w:szCs w:val="20"/>
              </w:rPr>
              <w:t>Study conducted on Accessing the Impact of Price Control Measures on Access to Medicine in India’</w:t>
            </w:r>
          </w:p>
          <w:p w14:paraId="7DE62273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Year: May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2014- July 2015</w:t>
            </w:r>
          </w:p>
          <w:p w14:paraId="00C4A3B3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Location: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PAN India</w:t>
            </w:r>
          </w:p>
          <w:p w14:paraId="12C8AF45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Employer: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OPPI INDIA</w:t>
            </w:r>
          </w:p>
          <w:p w14:paraId="37F8A81C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Position held: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Project Manager</w:t>
            </w:r>
          </w:p>
          <w:p w14:paraId="5956086F" w14:textId="77777777" w:rsidR="00DD19F2" w:rsidRPr="0015075C" w:rsidRDefault="00DD19F2" w:rsidP="00C56B7B">
            <w:pPr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Activities performed:</w:t>
            </w:r>
          </w:p>
          <w:p w14:paraId="548E6CC7" w14:textId="77777777" w:rsidR="00DD19F2" w:rsidRPr="0015075C" w:rsidRDefault="00DD19F2" w:rsidP="00DD19F2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Assessed the impact on pricing and affordability of essential and non-essential medicines</w:t>
            </w:r>
          </w:p>
          <w:p w14:paraId="76F0020E" w14:textId="77777777" w:rsidR="00DD19F2" w:rsidRPr="0015075C" w:rsidRDefault="00DD19F2" w:rsidP="00DD19F2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lastRenderedPageBreak/>
              <w:t>Benchmarking of the price levels in India pharma market with products from essential commodities list (comparison of ratio with other developing &amp; developed countries)</w:t>
            </w:r>
          </w:p>
          <w:p w14:paraId="708BC546" w14:textId="77777777" w:rsidR="00DD19F2" w:rsidRPr="0015075C" w:rsidRDefault="00DD19F2" w:rsidP="00DD19F2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Benchmarking price increase of de-controlled pharma products in India vis WPI inflation, price increase in FMCG &amp; essential commodities like power, vegetables etc., price increase in other developing countries with high inflation to create a base case scenario for India</w:t>
            </w:r>
          </w:p>
          <w:p w14:paraId="3D1C07BD" w14:textId="77777777" w:rsidR="00DD19F2" w:rsidRPr="0015075C" w:rsidRDefault="00DD19F2" w:rsidP="00DD19F2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Compar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price levels/price increase in critical therapy areas (diabetes, cardiovascular, oncology, TB, HIV etc.) with price increase in other developing countries with high inflation</w:t>
            </w:r>
          </w:p>
          <w:p w14:paraId="7761BA7E" w14:textId="77777777" w:rsidR="00DD19F2" w:rsidRPr="0015075C" w:rsidRDefault="00DD19F2" w:rsidP="00DD19F2">
            <w:pPr>
              <w:pStyle w:val="ListParagraph"/>
              <w:numPr>
                <w:ilvl w:val="0"/>
                <w:numId w:val="5"/>
              </w:numPr>
              <w:spacing w:line="240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Evaluat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and compar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ed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price increase in both controlled Vs de-controlled market with respect to Income level growth in India</w:t>
            </w:r>
          </w:p>
        </w:tc>
      </w:tr>
      <w:tr w:rsidR="00DD19F2" w:rsidRPr="0015075C" w14:paraId="18B0D9FF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987AC26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lastRenderedPageBreak/>
              <w:t>Name of Assignment:</w:t>
            </w:r>
            <w:r w:rsidRPr="0015075C">
              <w:rPr>
                <w:rFonts w:ascii="Arial" w:eastAsiaTheme="majorEastAsia" w:hAnsi="Arial" w:cs="Arial"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15075C">
              <w:rPr>
                <w:rFonts w:ascii="Arial" w:eastAsiaTheme="majorEastAsia" w:hAnsi="Arial" w:cs="Arial"/>
                <w:b w:val="0"/>
                <w:bCs w:val="0"/>
                <w:iCs/>
                <w:color w:val="000000" w:themeColor="text1"/>
                <w:sz w:val="20"/>
                <w:szCs w:val="20"/>
              </w:rPr>
              <w:t>Research study to assess the impact of Merger &amp; Acquisition in the Indian Pharma Sector on the Production, Access &amp; Pricing of Drugs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 xml:space="preserve"> in Nagaland and Meghalaya</w:t>
            </w:r>
          </w:p>
          <w:p w14:paraId="44E41907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Year: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2012-March 2014</w:t>
            </w:r>
          </w:p>
          <w:p w14:paraId="7DA0F89B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Location:</w:t>
            </w:r>
            <w:r w:rsidRPr="0015075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5075C">
              <w:rPr>
                <w:rFonts w:ascii="Arial" w:eastAsia="Arial" w:hAnsi="Arial" w:cs="Arial"/>
                <w:b w:val="0"/>
                <w:bCs w:val="0"/>
                <w:sz w:val="20"/>
                <w:szCs w:val="20"/>
              </w:rPr>
              <w:t>Nagaland and Meghalaya</w:t>
            </w:r>
          </w:p>
          <w:p w14:paraId="236E550F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Employer: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The World Bank</w:t>
            </w:r>
          </w:p>
          <w:p w14:paraId="5AC1F8F0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 xml:space="preserve">Position Held: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Project Coordinator</w:t>
            </w:r>
          </w:p>
          <w:p w14:paraId="5E77FCE2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Activities of Project:</w:t>
            </w:r>
          </w:p>
          <w:p w14:paraId="3C2D40F2" w14:textId="77777777" w:rsidR="00DD19F2" w:rsidRPr="0015075C" w:rsidRDefault="00DD19F2" w:rsidP="00DD19F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Identified areas of pharmaceutical business strategy with potential for public health impact and key indicators for these areas such as pricing, R&amp;D spend, town class coverage, portfolio churn etc.</w:t>
            </w:r>
          </w:p>
          <w:p w14:paraId="2F214B66" w14:textId="77777777" w:rsidR="00DD19F2" w:rsidRPr="0015075C" w:rsidRDefault="00DD19F2" w:rsidP="00DD19F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Supervised field teams, ensuring that data collection and site visits are conducted efficiently. Address any challenges or obstacles faced during fieldwork.</w:t>
            </w:r>
          </w:p>
          <w:p w14:paraId="2B564679" w14:textId="77777777" w:rsidR="00DD19F2" w:rsidRPr="0015075C" w:rsidRDefault="00DD19F2" w:rsidP="00DD19F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Established a holistic assessment framework, which will guide organizing and analysing indicators related to the effect of M&amp;A on public health.</w:t>
            </w:r>
          </w:p>
          <w:p w14:paraId="27DA4F33" w14:textId="77777777" w:rsidR="00DD19F2" w:rsidRPr="0015075C" w:rsidRDefault="00DD19F2" w:rsidP="00DD19F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Continuously monitor the progress of the project in the field.</w:t>
            </w:r>
          </w:p>
          <w:p w14:paraId="7D1D16B0" w14:textId="77777777" w:rsidR="00DD19F2" w:rsidRPr="0015075C" w:rsidRDefault="00DD19F2" w:rsidP="00DD19F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Coordinated with the project leadership team, experts, and other stakeholders to ensure the project's smooth execution.</w:t>
            </w:r>
          </w:p>
          <w:p w14:paraId="5FFC62DC" w14:textId="77777777" w:rsidR="00DD19F2" w:rsidRPr="0015075C" w:rsidRDefault="00DD19F2" w:rsidP="00DD19F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Created a weighted quantitative composite index across technical and strategic areas to measure the effect of M&amp;A on public health (indicative – to be discussed at project inception)</w:t>
            </w:r>
          </w:p>
          <w:p w14:paraId="706974C0" w14:textId="77777777" w:rsidR="00DD19F2" w:rsidRPr="0015075C" w:rsidRDefault="00DD19F2" w:rsidP="00DD19F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Developed actionable and evidence-backed suggestions for policy related to “brownfield” investments through the FDI route in the pharmaceutical industry</w:t>
            </w:r>
          </w:p>
        </w:tc>
      </w:tr>
      <w:tr w:rsidR="00DD19F2" w:rsidRPr="0015075C" w14:paraId="65F1067B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3A7C302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sz w:val="20"/>
                <w:szCs w:val="20"/>
              </w:rPr>
              <w:t>Certification</w:t>
            </w:r>
          </w:p>
        </w:tc>
      </w:tr>
      <w:tr w:rsidR="00DD19F2" w:rsidRPr="0015075C" w14:paraId="4F1C7F01" w14:textId="77777777" w:rsidTr="00C56B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5"/>
          </w:tcPr>
          <w:p w14:paraId="6A9285F5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I, the undersigned, certify that to the best of my knowledge and belief, this CV correctly describes myself, my qualifications, and my experience. I understand that any </w:t>
            </w:r>
            <w:proofErr w:type="spellStart"/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willful</w:t>
            </w:r>
            <w:proofErr w:type="spellEnd"/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misstatement described herein may lead to my disqualification or dismissal, if engaged</w:t>
            </w:r>
          </w:p>
          <w:p w14:paraId="1229E9B7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6CF7BF8F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7CC5FC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8C44A43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D61AD9A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</w:p>
          <w:p w14:paraId="574DCECD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037100" w14:textId="77777777" w:rsidR="00DD19F2" w:rsidRPr="0015075C" w:rsidRDefault="00DD19F2" w:rsidP="00C56B7B">
            <w:pPr>
              <w:jc w:val="both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Date: 26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  <w:vertAlign w:val="superscript"/>
              </w:rPr>
              <w:t>th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 September 2024</w:t>
            </w:r>
          </w:p>
          <w:p w14:paraId="221307BC" w14:textId="77777777" w:rsidR="00DD19F2" w:rsidRPr="0015075C" w:rsidRDefault="00DD19F2" w:rsidP="00C56B7B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Place</w:t>
            </w:r>
            <w:r w:rsidRPr="0015075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15075C">
              <w:rPr>
                <w:rFonts w:ascii="Arial" w:hAnsi="Arial" w:cs="Arial"/>
                <w:b w:val="0"/>
                <w:bCs w:val="0"/>
                <w:sz w:val="20"/>
                <w:szCs w:val="20"/>
              </w:rPr>
              <w:t>Gurugram</w:t>
            </w:r>
          </w:p>
        </w:tc>
      </w:tr>
    </w:tbl>
    <w:p w14:paraId="13411CB0" w14:textId="77777777" w:rsidR="00DD19F2" w:rsidRPr="00B84927" w:rsidRDefault="00DD19F2" w:rsidP="00DD19F2">
      <w:pPr>
        <w:jc w:val="both"/>
        <w:rPr>
          <w:rFonts w:ascii="Arial" w:hAnsi="Arial" w:cs="Arial"/>
        </w:rPr>
        <w:sectPr w:rsidR="00DD19F2" w:rsidRPr="00B84927" w:rsidSect="00DD19F2">
          <w:pgSz w:w="11906" w:h="16838"/>
          <w:pgMar w:top="1440" w:right="1440" w:bottom="1440" w:left="1440" w:header="708" w:footer="680" w:gutter="0"/>
          <w:cols w:space="708"/>
          <w:docGrid w:linePitch="360"/>
        </w:sectPr>
      </w:pPr>
    </w:p>
    <w:p w14:paraId="43F63ED0" w14:textId="77777777" w:rsidR="006551E4" w:rsidRDefault="006551E4"/>
    <w:sectPr w:rsidR="00655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630F5"/>
    <w:multiLevelType w:val="hybridMultilevel"/>
    <w:tmpl w:val="A76669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B122D"/>
    <w:multiLevelType w:val="hybridMultilevel"/>
    <w:tmpl w:val="E53CE9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23468"/>
    <w:multiLevelType w:val="hybridMultilevel"/>
    <w:tmpl w:val="5150F4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E865FB"/>
    <w:multiLevelType w:val="hybridMultilevel"/>
    <w:tmpl w:val="57FE1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8F3679"/>
    <w:multiLevelType w:val="hybridMultilevel"/>
    <w:tmpl w:val="F7C6F7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00392"/>
    <w:multiLevelType w:val="hybridMultilevel"/>
    <w:tmpl w:val="56E86C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477ED"/>
    <w:multiLevelType w:val="hybridMultilevel"/>
    <w:tmpl w:val="A55072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57DD7"/>
    <w:multiLevelType w:val="hybridMultilevel"/>
    <w:tmpl w:val="99DAB1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0760C6"/>
    <w:multiLevelType w:val="hybridMultilevel"/>
    <w:tmpl w:val="CC882F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247706"/>
    <w:multiLevelType w:val="hybridMultilevel"/>
    <w:tmpl w:val="E018BA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C52FF"/>
    <w:multiLevelType w:val="hybridMultilevel"/>
    <w:tmpl w:val="04266842"/>
    <w:lvl w:ilvl="0" w:tplc="0BCA97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97102">
    <w:abstractNumId w:val="2"/>
  </w:num>
  <w:num w:numId="2" w16cid:durableId="1480462918">
    <w:abstractNumId w:val="10"/>
  </w:num>
  <w:num w:numId="3" w16cid:durableId="1406344175">
    <w:abstractNumId w:val="6"/>
  </w:num>
  <w:num w:numId="4" w16cid:durableId="534074266">
    <w:abstractNumId w:val="3"/>
  </w:num>
  <w:num w:numId="5" w16cid:durableId="1748915171">
    <w:abstractNumId w:val="8"/>
  </w:num>
  <w:num w:numId="6" w16cid:durableId="337578681">
    <w:abstractNumId w:val="9"/>
  </w:num>
  <w:num w:numId="7" w16cid:durableId="1213737873">
    <w:abstractNumId w:val="0"/>
  </w:num>
  <w:num w:numId="8" w16cid:durableId="1356076604">
    <w:abstractNumId w:val="4"/>
  </w:num>
  <w:num w:numId="9" w16cid:durableId="842159475">
    <w:abstractNumId w:val="5"/>
  </w:num>
  <w:num w:numId="10" w16cid:durableId="1213930338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603588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F2"/>
    <w:rsid w:val="002E6089"/>
    <w:rsid w:val="003A5DD9"/>
    <w:rsid w:val="0063316B"/>
    <w:rsid w:val="006551E4"/>
    <w:rsid w:val="00DD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9FF1"/>
  <w15:chartTrackingRefBased/>
  <w15:docId w15:val="{D0368A54-4369-4B08-A937-515AD0D7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9F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F2"/>
    <w:rPr>
      <w:i/>
      <w:iCs/>
      <w:color w:val="404040" w:themeColor="text1" w:themeTint="BF"/>
    </w:rPr>
  </w:style>
  <w:style w:type="paragraph" w:styleId="ListParagraph">
    <w:name w:val="List Paragraph"/>
    <w:aliases w:val="Resume Title,Citation List,Graphic,List Paragraph1,Ha,Table of contents numbered,List Paragraph Char Char,Paragraph,Bullet Styles para,List Paragraph (numbered (a)),Lower Heading 4,1st level - Bullet List Paragraph,Lettre d'introduction,H"/>
    <w:basedOn w:val="Normal"/>
    <w:link w:val="ListParagraphChar"/>
    <w:uiPriority w:val="34"/>
    <w:qFormat/>
    <w:rsid w:val="00DD1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F2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DD19F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istParagraphChar">
    <w:name w:val="List Paragraph Char"/>
    <w:aliases w:val="Resume Title Char,Citation List Char,Graphic Char,List Paragraph1 Char,Ha Char,Table of contents numbered Char,List Paragraph Char Char Char,Paragraph Char,Bullet Styles para Char,List Paragraph (numbered (a)) Char,H Char"/>
    <w:link w:val="ListParagraph"/>
    <w:uiPriority w:val="34"/>
    <w:qFormat/>
    <w:locked/>
    <w:rsid w:val="00DD1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2009</Words>
  <Characters>11457</Characters>
  <Application>Microsoft Office Word</Application>
  <DocSecurity>0</DocSecurity>
  <Lines>95</Lines>
  <Paragraphs>26</Paragraphs>
  <ScaleCrop>false</ScaleCrop>
  <Company/>
  <LinksUpToDate>false</LinksUpToDate>
  <CharactersWithSpaces>13440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Vashisth</dc:creator>
  <cp:keywords/>
  <dc:description/>
  <cp:lastModifiedBy>Lakshay Vashisth</cp:lastModifiedBy>
  <cp:revision>1</cp:revision>
  <dcterms:created xsi:type="dcterms:W3CDTF">2024-11-26T08:39:00Z</dcterms:created>
  <dcterms:modified xsi:type="dcterms:W3CDTF">2024-11-26T08:40:00Z</dcterms:modified>
</cp:coreProperties>
</file>