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4E78"/>
          <w:sz w:val="44"/>
          <w:szCs w:val="44"/>
        </w:rPr>
        <w:t xml:space="preserve">Predictive Modeling and Optimization</w:t>
      </w:r>
    </w:p>
    <w:p>
      <w:pPr>
        <w:spacing w:after="300" w:before="120"/>
        <w:jc w:val="center"/>
      </w:pPr>
      <w:r>
        <w:rPr>
          <w:b/>
          <w:bCs/>
          <w:color w:val="1F4E78"/>
          <w:sz w:val="44"/>
          <w:szCs w:val="44"/>
        </w:rPr>
        <w:t xml:space="preserve">in Logistics Systems</w:t>
      </w:r>
    </w:p>
    <w:p>
      <w:pPr>
        <w:spacing w:after="800"/>
        <w:jc w:val="center"/>
      </w:pPr>
      <w:r>
        <w:rPr>
          <w:i/>
          <w:iCs/>
          <w:color w:val="595959"/>
          <w:sz w:val="26"/>
          <w:szCs w:val="26"/>
        </w:rPr>
        <w:t xml:space="preserve">Forecasting Last-Mile Delivery Time and Optimizing Fleet Dispatch</w:t>
      </w:r>
    </w:p>
    <w:p>
      <w:pPr>
        <w:spacing w:after="80"/>
        <w:jc w:val="center"/>
      </w:pPr>
      <w:r>
        <w:rPr>
          <w:sz w:val="22"/>
          <w:szCs w:val="22"/>
        </w:rPr>
        <w:t xml:space="preserve">Week 4 Task — Predictive Modeling and Optimization in Logistics Systems</w:t>
      </w:r>
    </w:p>
    <w:p>
      <w:pPr>
        <w:spacing w:after="80"/>
        <w:jc w:val="center"/>
      </w:pPr>
      <w:r>
        <w:rPr>
          <w:color w:val="595959"/>
          <w:sz w:val="22"/>
          <w:szCs w:val="22"/>
        </w:rPr>
        <w:t xml:space="preserve">Prepared as a course deliverable (DOC submission)</w:t>
      </w:r>
    </w:p>
    <w:p>
      <w:pPr>
        <w:spacing w:after="80"/>
        <w:jc w:val="center"/>
      </w:pPr>
      <w:r>
        <w:rPr>
          <w:color w:val="595959"/>
          <w:sz w:val="22"/>
          <w:szCs w:val="22"/>
        </w:rPr>
        <w:t xml:space="preserve">Date: August 27, 2026</w:t>
      </w:r>
    </w:p>
    <w:p>
      <w:r>
        <w:br w:type="page"/>
      </w:r>
    </w:p>
    <w:p>
      <w:pPr>
        <w:pStyle w:val="Heading1"/>
        <w:spacing w:after="200" w:before="400"/>
      </w:pPr>
      <w:r>
        <w:t xml:space="preserve">Table of Contents</w:t>
      </w:r>
    </w:p>
    <w:p>
      <w:pPr>
        <w:tabs>
          <w:tab w:val="right" w:pos="9350" w:leader="dot"/>
        </w:tabs>
        <w:spacing w:after="130"/>
        <w:ind w:left="0"/>
      </w:pPr>
      <w:r>
        <w:rPr>
          <w:b/>
          <w:bCs/>
          <w:color w:val="1F4E78"/>
          <w:sz w:val="23"/>
          <w:szCs w:val="23"/>
        </w:rPr>
        <w:t xml:space="preserve">1. Executive Summary</w:t>
      </w:r>
      <w:r>
        <w:rPr>
          <w:b/>
          <w:bCs/>
          <w:color w:val="1F4E78"/>
          <w:sz w:val="23"/>
          <w:szCs w:val="23"/>
        </w:rPr>
        <w:t xml:space="preserve">	3</w:t>
      </w:r>
    </w:p>
    <w:p>
      <w:pPr>
        <w:tabs>
          <w:tab w:val="right" w:pos="9350" w:leader="dot"/>
        </w:tabs>
        <w:spacing w:after="130"/>
        <w:ind w:left="0"/>
      </w:pPr>
      <w:r>
        <w:rPr>
          <w:b/>
          <w:bCs/>
          <w:color w:val="1F4E78"/>
          <w:sz w:val="23"/>
          <w:szCs w:val="23"/>
        </w:rPr>
        <w:t xml:space="preserve">2. Problem Definition and Data Simulation</w:t>
      </w:r>
      <w:r>
        <w:rPr>
          <w:b/>
          <w:bCs/>
          <w:color w:val="1F4E78"/>
          <w:sz w:val="23"/>
          <w:szCs w:val="23"/>
        </w:rPr>
        <w:t xml:space="preserve">	3</w:t>
      </w:r>
    </w:p>
    <w:p>
      <w:pPr>
        <w:tabs>
          <w:tab w:val="right" w:pos="9350" w:leader="dot"/>
        </w:tabs>
        <w:spacing w:after="130"/>
        <w:ind w:left="260"/>
      </w:pPr>
      <w:r>
        <w:rPr>
          <w:b w:val="false"/>
          <w:bCs w:val="false"/>
          <w:color w:val="1A1A1A"/>
          <w:sz w:val="21"/>
          <w:szCs w:val="21"/>
        </w:rPr>
        <w:t xml:space="preserve">2.1 Business Problem</w:t>
      </w:r>
      <w:r>
        <w:rPr>
          <w:b w:val="false"/>
          <w:bCs w:val="false"/>
          <w:color w:val="1A1A1A"/>
          <w:sz w:val="21"/>
          <w:szCs w:val="21"/>
        </w:rPr>
        <w:t xml:space="preserve">	3</w:t>
      </w:r>
    </w:p>
    <w:p>
      <w:pPr>
        <w:tabs>
          <w:tab w:val="right" w:pos="9350" w:leader="dot"/>
        </w:tabs>
        <w:spacing w:after="130"/>
        <w:ind w:left="260"/>
      </w:pPr>
      <w:r>
        <w:rPr>
          <w:b w:val="false"/>
          <w:bCs w:val="false"/>
          <w:color w:val="1A1A1A"/>
          <w:sz w:val="21"/>
          <w:szCs w:val="21"/>
        </w:rPr>
        <w:t xml:space="preserve">2.2 Simulated Dataset</w:t>
      </w:r>
      <w:r>
        <w:rPr>
          <w:b w:val="false"/>
          <w:bCs w:val="false"/>
          <w:color w:val="1A1A1A"/>
          <w:sz w:val="21"/>
          <w:szCs w:val="21"/>
        </w:rPr>
        <w:t xml:space="preserve">	3</w:t>
      </w:r>
    </w:p>
    <w:p>
      <w:pPr>
        <w:tabs>
          <w:tab w:val="right" w:pos="9350" w:leader="dot"/>
        </w:tabs>
        <w:spacing w:after="130"/>
        <w:ind w:left="260"/>
      </w:pPr>
      <w:r>
        <w:rPr>
          <w:b w:val="false"/>
          <w:bCs w:val="false"/>
          <w:color w:val="1A1A1A"/>
          <w:sz w:val="21"/>
          <w:szCs w:val="21"/>
        </w:rPr>
        <w:t xml:space="preserve">2.3 Feature Dictionary</w:t>
      </w:r>
      <w:r>
        <w:rPr>
          <w:b w:val="false"/>
          <w:bCs w:val="false"/>
          <w:color w:val="1A1A1A"/>
          <w:sz w:val="21"/>
          <w:szCs w:val="21"/>
        </w:rPr>
        <w:t xml:space="preserve">	4</w:t>
      </w:r>
    </w:p>
    <w:p>
      <w:pPr>
        <w:tabs>
          <w:tab w:val="right" w:pos="9350" w:leader="dot"/>
        </w:tabs>
        <w:spacing w:after="130"/>
        <w:ind w:left="0"/>
      </w:pPr>
      <w:r>
        <w:rPr>
          <w:b/>
          <w:bCs/>
          <w:color w:val="1F4E78"/>
          <w:sz w:val="23"/>
          <w:szCs w:val="23"/>
        </w:rPr>
        <w:t xml:space="preserve">3. Model Selection and Implementation</w:t>
      </w:r>
      <w:r>
        <w:rPr>
          <w:b/>
          <w:bCs/>
          <w:color w:val="1F4E78"/>
          <w:sz w:val="23"/>
          <w:szCs w:val="23"/>
        </w:rPr>
        <w:t xml:space="preserve">	5</w:t>
      </w:r>
    </w:p>
    <w:p>
      <w:pPr>
        <w:tabs>
          <w:tab w:val="right" w:pos="9350" w:leader="dot"/>
        </w:tabs>
        <w:spacing w:after="130"/>
        <w:ind w:left="260"/>
      </w:pPr>
      <w:r>
        <w:rPr>
          <w:b w:val="false"/>
          <w:bCs w:val="false"/>
          <w:color w:val="1A1A1A"/>
          <w:sz w:val="21"/>
          <w:szCs w:val="21"/>
        </w:rPr>
        <w:t xml:space="preserve">3.1 Rationale for Candidate Models</w:t>
      </w:r>
      <w:r>
        <w:rPr>
          <w:b w:val="false"/>
          <w:bCs w:val="false"/>
          <w:color w:val="1A1A1A"/>
          <w:sz w:val="21"/>
          <w:szCs w:val="21"/>
        </w:rPr>
        <w:t xml:space="preserve">	5</w:t>
      </w:r>
    </w:p>
    <w:p>
      <w:pPr>
        <w:tabs>
          <w:tab w:val="right" w:pos="9350" w:leader="dot"/>
        </w:tabs>
        <w:spacing w:after="130"/>
        <w:ind w:left="260"/>
      </w:pPr>
      <w:r>
        <w:rPr>
          <w:b w:val="false"/>
          <w:bCs w:val="false"/>
          <w:color w:val="1A1A1A"/>
          <w:sz w:val="21"/>
          <w:szCs w:val="21"/>
        </w:rPr>
        <w:t xml:space="preserve">3.2 Data Preparation</w:t>
      </w:r>
      <w:r>
        <w:rPr>
          <w:b w:val="false"/>
          <w:bCs w:val="false"/>
          <w:color w:val="1A1A1A"/>
          <w:sz w:val="21"/>
          <w:szCs w:val="21"/>
        </w:rPr>
        <w:t xml:space="preserve">	5</w:t>
      </w:r>
    </w:p>
    <w:p>
      <w:pPr>
        <w:tabs>
          <w:tab w:val="right" w:pos="9350" w:leader="dot"/>
        </w:tabs>
        <w:spacing w:after="130"/>
        <w:ind w:left="260"/>
      </w:pPr>
      <w:r>
        <w:rPr>
          <w:b w:val="false"/>
          <w:bCs w:val="false"/>
          <w:color w:val="1A1A1A"/>
          <w:sz w:val="21"/>
          <w:szCs w:val="21"/>
        </w:rPr>
        <w:t xml:space="preserve">3.3 Model Training</w:t>
      </w:r>
      <w:r>
        <w:rPr>
          <w:b w:val="false"/>
          <w:bCs w:val="false"/>
          <w:color w:val="1A1A1A"/>
          <w:sz w:val="21"/>
          <w:szCs w:val="21"/>
        </w:rPr>
        <w:t xml:space="preserve">	5</w:t>
      </w:r>
    </w:p>
    <w:p>
      <w:pPr>
        <w:tabs>
          <w:tab w:val="right" w:pos="9350" w:leader="dot"/>
        </w:tabs>
        <w:spacing w:after="130"/>
        <w:ind w:left="0"/>
      </w:pPr>
      <w:r>
        <w:rPr>
          <w:b/>
          <w:bCs/>
          <w:color w:val="1F4E78"/>
          <w:sz w:val="23"/>
          <w:szCs w:val="23"/>
        </w:rPr>
        <w:t xml:space="preserve">4. Evaluation and Validation</w:t>
      </w:r>
      <w:r>
        <w:rPr>
          <w:b/>
          <w:bCs/>
          <w:color w:val="1F4E78"/>
          <w:sz w:val="23"/>
          <w:szCs w:val="23"/>
        </w:rPr>
        <w:t xml:space="preserve">	6</w:t>
      </w:r>
    </w:p>
    <w:p>
      <w:pPr>
        <w:tabs>
          <w:tab w:val="right" w:pos="9350" w:leader="dot"/>
        </w:tabs>
        <w:spacing w:after="130"/>
        <w:ind w:left="260"/>
      </w:pPr>
      <w:r>
        <w:rPr>
          <w:b w:val="false"/>
          <w:bCs w:val="false"/>
          <w:color w:val="1A1A1A"/>
          <w:sz w:val="21"/>
          <w:szCs w:val="21"/>
        </w:rPr>
        <w:t xml:space="preserve">4.1 Evaluation Metrics</w:t>
      </w:r>
      <w:r>
        <w:rPr>
          <w:b w:val="false"/>
          <w:bCs w:val="false"/>
          <w:color w:val="1A1A1A"/>
          <w:sz w:val="21"/>
          <w:szCs w:val="21"/>
        </w:rPr>
        <w:t xml:space="preserve">	6</w:t>
      </w:r>
    </w:p>
    <w:p>
      <w:pPr>
        <w:tabs>
          <w:tab w:val="right" w:pos="9350" w:leader="dot"/>
        </w:tabs>
        <w:spacing w:after="130"/>
        <w:ind w:left="260"/>
      </w:pPr>
      <w:r>
        <w:rPr>
          <w:b w:val="false"/>
          <w:bCs w:val="false"/>
          <w:color w:val="1A1A1A"/>
          <w:sz w:val="21"/>
          <w:szCs w:val="21"/>
        </w:rPr>
        <w:t xml:space="preserve">4.2 Cross-Validation and Hyperparameter Tuning</w:t>
      </w:r>
      <w:r>
        <w:rPr>
          <w:b w:val="false"/>
          <w:bCs w:val="false"/>
          <w:color w:val="1A1A1A"/>
          <w:sz w:val="21"/>
          <w:szCs w:val="21"/>
        </w:rPr>
        <w:t xml:space="preserve">	6</w:t>
      </w:r>
    </w:p>
    <w:p>
      <w:pPr>
        <w:tabs>
          <w:tab w:val="right" w:pos="9350" w:leader="dot"/>
        </w:tabs>
        <w:spacing w:after="130"/>
        <w:ind w:left="260"/>
      </w:pPr>
      <w:r>
        <w:rPr>
          <w:b w:val="false"/>
          <w:bCs w:val="false"/>
          <w:color w:val="1A1A1A"/>
          <w:sz w:val="21"/>
          <w:szCs w:val="21"/>
        </w:rPr>
        <w:t xml:space="preserve">4.3 Illustrative Results</w:t>
      </w:r>
      <w:r>
        <w:rPr>
          <w:b w:val="false"/>
          <w:bCs w:val="false"/>
          <w:color w:val="1A1A1A"/>
          <w:sz w:val="21"/>
          <w:szCs w:val="21"/>
        </w:rPr>
        <w:t xml:space="preserve">	7</w:t>
      </w:r>
    </w:p>
    <w:p>
      <w:pPr>
        <w:tabs>
          <w:tab w:val="right" w:pos="9350" w:leader="dot"/>
        </w:tabs>
        <w:spacing w:after="130"/>
        <w:ind w:left="0"/>
      </w:pPr>
      <w:r>
        <w:rPr>
          <w:b/>
          <w:bCs/>
          <w:color w:val="1F4E78"/>
          <w:sz w:val="23"/>
          <w:szCs w:val="23"/>
        </w:rPr>
        <w:t xml:space="preserve">5. Optimization Strategies</w:t>
      </w:r>
      <w:r>
        <w:rPr>
          <w:b/>
          <w:bCs/>
          <w:color w:val="1F4E78"/>
          <w:sz w:val="23"/>
          <w:szCs w:val="23"/>
        </w:rPr>
        <w:t xml:space="preserve">	7</w:t>
      </w:r>
    </w:p>
    <w:p>
      <w:pPr>
        <w:tabs>
          <w:tab w:val="right" w:pos="9350" w:leader="dot"/>
        </w:tabs>
        <w:spacing w:after="130"/>
        <w:ind w:left="260"/>
      </w:pPr>
      <w:r>
        <w:rPr>
          <w:b w:val="false"/>
          <w:bCs w:val="false"/>
          <w:color w:val="1A1A1A"/>
          <w:sz w:val="21"/>
          <w:szCs w:val="21"/>
        </w:rPr>
        <w:t xml:space="preserve">5.1 Route Sequencing and Planning</w:t>
      </w:r>
      <w:r>
        <w:rPr>
          <w:b w:val="false"/>
          <w:bCs w:val="false"/>
          <w:color w:val="1A1A1A"/>
          <w:sz w:val="21"/>
          <w:szCs w:val="21"/>
        </w:rPr>
        <w:t xml:space="preserve">	7</w:t>
      </w:r>
    </w:p>
    <w:p>
      <w:pPr>
        <w:tabs>
          <w:tab w:val="right" w:pos="9350" w:leader="dot"/>
        </w:tabs>
        <w:spacing w:after="130"/>
        <w:ind w:left="260"/>
      </w:pPr>
      <w:r>
        <w:rPr>
          <w:b w:val="false"/>
          <w:bCs w:val="false"/>
          <w:color w:val="1A1A1A"/>
          <w:sz w:val="21"/>
          <w:szCs w:val="21"/>
        </w:rPr>
        <w:t xml:space="preserve">5.2 Resource Allocation (Fleet and Driver Assignment)</w:t>
      </w:r>
      <w:r>
        <w:rPr>
          <w:b w:val="false"/>
          <w:bCs w:val="false"/>
          <w:color w:val="1A1A1A"/>
          <w:sz w:val="21"/>
          <w:szCs w:val="21"/>
        </w:rPr>
        <w:t xml:space="preserve">	7</w:t>
      </w:r>
    </w:p>
    <w:p>
      <w:pPr>
        <w:tabs>
          <w:tab w:val="right" w:pos="9350" w:leader="dot"/>
        </w:tabs>
        <w:spacing w:after="130"/>
        <w:ind w:left="260"/>
      </w:pPr>
      <w:r>
        <w:rPr>
          <w:b w:val="false"/>
          <w:bCs w:val="false"/>
          <w:color w:val="1A1A1A"/>
          <w:sz w:val="21"/>
          <w:szCs w:val="21"/>
        </w:rPr>
        <w:t xml:space="preserve">5.3 Cost Minimization and SLA Risk Flagging</w:t>
      </w:r>
      <w:r>
        <w:rPr>
          <w:b w:val="false"/>
          <w:bCs w:val="false"/>
          <w:color w:val="1A1A1A"/>
          <w:sz w:val="21"/>
          <w:szCs w:val="21"/>
        </w:rPr>
        <w:t xml:space="preserve">	8</w:t>
      </w:r>
    </w:p>
    <w:p>
      <w:pPr>
        <w:tabs>
          <w:tab w:val="right" w:pos="9350" w:leader="dot"/>
        </w:tabs>
        <w:spacing w:after="130"/>
        <w:ind w:left="260"/>
      </w:pPr>
      <w:r>
        <w:rPr>
          <w:b w:val="false"/>
          <w:bCs w:val="false"/>
          <w:color w:val="1A1A1A"/>
          <w:sz w:val="21"/>
          <w:szCs w:val="21"/>
        </w:rPr>
        <w:t xml:space="preserve">5.4 Optimization Code Example: Linear Programming</w:t>
      </w:r>
      <w:r>
        <w:rPr>
          <w:b w:val="false"/>
          <w:bCs w:val="false"/>
          <w:color w:val="1A1A1A"/>
          <w:sz w:val="21"/>
          <w:szCs w:val="21"/>
        </w:rPr>
        <w:t xml:space="preserve">	8</w:t>
      </w:r>
    </w:p>
    <w:p>
      <w:pPr>
        <w:tabs>
          <w:tab w:val="right" w:pos="9350" w:leader="dot"/>
        </w:tabs>
        <w:spacing w:after="130"/>
        <w:ind w:left="0"/>
      </w:pPr>
      <w:r>
        <w:rPr>
          <w:b/>
          <w:bCs/>
          <w:color w:val="1F4E78"/>
          <w:sz w:val="23"/>
          <w:szCs w:val="23"/>
        </w:rPr>
        <w:t xml:space="preserve">6. Key Insights</w:t>
      </w:r>
      <w:r>
        <w:rPr>
          <w:b/>
          <w:bCs/>
          <w:color w:val="1F4E78"/>
          <w:sz w:val="23"/>
          <w:szCs w:val="23"/>
        </w:rPr>
        <w:t xml:space="preserve">	8</w:t>
      </w:r>
    </w:p>
    <w:p>
      <w:pPr>
        <w:tabs>
          <w:tab w:val="right" w:pos="9350" w:leader="dot"/>
        </w:tabs>
        <w:spacing w:after="130"/>
        <w:ind w:left="0"/>
      </w:pPr>
      <w:r>
        <w:rPr>
          <w:b/>
          <w:bCs/>
          <w:color w:val="1F4E78"/>
          <w:sz w:val="23"/>
          <w:szCs w:val="23"/>
        </w:rPr>
        <w:t xml:space="preserve">7. Recommendations</w:t>
      </w:r>
      <w:r>
        <w:rPr>
          <w:b/>
          <w:bCs/>
          <w:color w:val="1F4E78"/>
          <w:sz w:val="23"/>
          <w:szCs w:val="23"/>
        </w:rPr>
        <w:t xml:space="preserve">	9</w:t>
      </w:r>
    </w:p>
    <w:p>
      <w:pPr>
        <w:tabs>
          <w:tab w:val="right" w:pos="9350" w:leader="dot"/>
        </w:tabs>
        <w:spacing w:after="130"/>
        <w:ind w:left="0"/>
      </w:pPr>
      <w:r>
        <w:rPr>
          <w:b/>
          <w:bCs/>
          <w:color w:val="1F4E78"/>
          <w:sz w:val="23"/>
          <w:szCs w:val="23"/>
        </w:rPr>
        <w:t xml:space="preserve">8. Conclusion</w:t>
      </w:r>
      <w:r>
        <w:rPr>
          <w:b/>
          <w:bCs/>
          <w:color w:val="1F4E78"/>
          <w:sz w:val="23"/>
          <w:szCs w:val="23"/>
        </w:rPr>
        <w:t xml:space="preserve">	9</w:t>
      </w:r>
    </w:p>
    <w:p>
      <w:pPr>
        <w:tabs>
          <w:tab w:val="right" w:pos="9350" w:leader="dot"/>
        </w:tabs>
        <w:spacing w:after="130"/>
        <w:ind w:left="0"/>
      </w:pPr>
      <w:r>
        <w:rPr>
          <w:b/>
          <w:bCs/>
          <w:color w:val="1F4E78"/>
          <w:sz w:val="23"/>
          <w:szCs w:val="23"/>
        </w:rPr>
        <w:t xml:space="preserve">Appendix A: Consolidated Python Code</w:t>
      </w:r>
      <w:r>
        <w:rPr>
          <w:b/>
          <w:bCs/>
          <w:color w:val="1F4E78"/>
          <w:sz w:val="23"/>
          <w:szCs w:val="23"/>
        </w:rPr>
        <w:t xml:space="preserve">	10</w:t>
      </w:r>
    </w:p>
    <w:p>
      <w:r>
        <w:br w:type="page"/>
      </w:r>
    </w:p>
    <w:p>
      <w:pPr>
        <w:pStyle w:val="Heading1"/>
        <w:spacing w:after="200" w:before="400"/>
      </w:pPr>
      <w:r>
        <w:t xml:space="preserve">1. Executive Summary</w:t>
      </w:r>
    </w:p>
    <w:p>
      <w:pPr>
        <w:spacing w:after="160" w:line="276"/>
      </w:pPr>
      <w:r>
        <w:rPr>
          <w:sz w:val="22"/>
          <w:szCs w:val="22"/>
        </w:rPr>
        <w:t xml:space="preserve">This report develops a predictive modeling pipeline for a core logistics forecasting problem — estimating last-mile parcel delivery time — and translates the resulting predictions into concrete operational optimization strategies. The work follows a full applied data science workflow: problem framing, dataset simulation, feature engineering, model selection (linear regression, random forest, and gradient boosting), rigorous evaluation via train/test splitting and k-fold cross-validation, hyperparameter tuning, and finally the use of model outputs to drive route planning, fleet resource allocation, and cost-minimization decisions. Python code (using pandas, scikit-learn, and PuLP) is provided throughout to demonstrate an implementable pipeline, and the report closes with actionable recommendations for a logistics operations team.</w:t>
      </w:r>
    </w:p>
    <w:p>
      <w:pPr>
        <w:spacing w:after="120" w:line="276"/>
      </w:pPr>
      <w:r>
        <w:rPr>
          <w:b/>
          <w:bCs/>
          <w:sz w:val="22"/>
          <w:szCs w:val="22"/>
        </w:rPr>
        <w:t xml:space="preserve">Forecasting target: </w:t>
      </w:r>
      <w:r>
        <w:rPr>
          <w:sz w:val="22"/>
          <w:szCs w:val="22"/>
        </w:rPr>
        <w:t xml:space="preserve">Delivery time (in hours) for individual last-mile shipments, from warehouse dispatch to customer delivery.</w:t>
      </w:r>
    </w:p>
    <w:p>
      <w:pPr>
        <w:spacing w:after="120" w:line="276"/>
      </w:pPr>
      <w:r>
        <w:rPr>
          <w:b/>
          <w:bCs/>
          <w:sz w:val="22"/>
          <w:szCs w:val="22"/>
        </w:rPr>
        <w:t xml:space="preserve">Best-performing model: </w:t>
      </w:r>
      <w:r>
        <w:rPr>
          <w:sz w:val="22"/>
          <w:szCs w:val="22"/>
        </w:rPr>
        <w:t xml:space="preserve">Gradient Boosting Regressor, selected for its lowest RMSE/MAE and strongest R² among the candidates tested (see Section 4).</w:t>
      </w:r>
    </w:p>
    <w:p>
      <w:pPr>
        <w:spacing w:after="120" w:line="276"/>
      </w:pPr>
      <w:r>
        <w:rPr>
          <w:b/>
          <w:bCs/>
          <w:sz w:val="22"/>
          <w:szCs w:val="22"/>
        </w:rPr>
        <w:t xml:space="preserve">Primary optimization use case: </w:t>
      </w:r>
      <w:r>
        <w:rPr>
          <w:sz w:val="22"/>
          <w:szCs w:val="22"/>
        </w:rPr>
        <w:t xml:space="preserve">Using predicted delivery times to re-sequence routes, right-size driver assignments, and flag at-risk shipments before they breach service-level agreements (SLAs).</w:t>
      </w:r>
    </w:p>
    <w:p>
      <w:pPr>
        <w:pStyle w:val="Heading1"/>
        <w:spacing w:after="200" w:before="400"/>
      </w:pPr>
      <w:r>
        <w:t xml:space="preserve">2. Problem Definition and Data Simulation</w:t>
      </w:r>
    </w:p>
    <w:p>
      <w:pPr>
        <w:pStyle w:val="Heading2"/>
        <w:spacing w:after="150" w:before="300"/>
      </w:pPr>
      <w:r>
        <w:t xml:space="preserve">2.1 Business Problem</w:t>
      </w:r>
    </w:p>
    <w:p>
      <w:pPr>
        <w:spacing w:after="160" w:line="276"/>
      </w:pPr>
      <w:r>
        <w:rPr>
          <w:sz w:val="22"/>
          <w:szCs w:val="22"/>
        </w:rPr>
        <w:t xml:space="preserve">A regional parcel delivery company wants to predict how long a delivery will take once a driver leaves the distribution hub, so that dispatchers can build more realistic routes, proactively communicate delays to customers, and allocate the right number of vehicles and drivers to each shift. Historically, delivery time estimates have been based on static, distance-only heuristics, which under-predict delays caused by traffic, weather, and stop density. The objective of this task is to build a supervised regression model that forecasts delivery_time_hours for a shipment using operational and contextual features known at dispatch time, and then to use those forecasts to drive downstream optimization of routes and fleet resources.</w:t>
      </w:r>
    </w:p>
    <w:p>
      <w:pPr>
        <w:pStyle w:val="Heading2"/>
        <w:spacing w:after="150" w:before="300"/>
      </w:pPr>
      <w:r>
        <w:t xml:space="preserve">2.2 Simulated Dataset</w:t>
      </w:r>
    </w:p>
    <w:p>
      <w:pPr>
        <w:spacing w:after="160" w:line="276"/>
      </w:pPr>
      <w:r>
        <w:rPr>
          <w:sz w:val="22"/>
          <w:szCs w:val="22"/>
        </w:rPr>
        <w:t xml:space="preserve">Because no proprietary company data is used in this exercise, a realistic synthetic dataset of 5,000 delivery records is generated in Python using NumPy, with distributions chosen to mimic real-world last-mile logistics operations (e.g., right-skewed distances, categorical traffic and weather conditions, and a target variable constructed as a nonlinear function of the features plus Gaussian noise). This mirrors how a team would prototype a model before onboarding real telematics and warehouse management system (WMS) data.</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19"/>
                <w:szCs w:val="19"/>
              </w:rPr>
              <w:t xml:space="preserve">import numpy as np</w:t>
            </w:r>
          </w:p>
          <w:p>
            <w:pPr>
              <w:spacing w:after="0"/>
            </w:pPr>
            <w:r>
              <w:rPr>
                <w:rFonts w:ascii="Consolas" w:cs="Consolas" w:eastAsia="Consolas" w:hAnsi="Consolas"/>
                <w:color w:val="1A1A1A"/>
                <w:sz w:val="19"/>
                <w:szCs w:val="19"/>
              </w:rPr>
              <w:t xml:space="preserve">import pandas as pd</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rng = np.random.default_rng(seed=42)</w:t>
            </w:r>
          </w:p>
          <w:p>
            <w:pPr>
              <w:spacing w:after="0"/>
            </w:pPr>
            <w:r>
              <w:rPr>
                <w:rFonts w:ascii="Consolas" w:cs="Consolas" w:eastAsia="Consolas" w:hAnsi="Consolas"/>
                <w:color w:val="1A1A1A"/>
                <w:sz w:val="19"/>
                <w:szCs w:val="19"/>
              </w:rPr>
              <w:t xml:space="preserve">n = 5000</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distance_km       = rng.gamma(shape=2.2, scale=4.5, size=n)          # right-skewed</w:t>
            </w:r>
          </w:p>
          <w:p>
            <w:pPr>
              <w:spacing w:after="0"/>
            </w:pPr>
            <w:r>
              <w:rPr>
                <w:rFonts w:ascii="Consolas" w:cs="Consolas" w:eastAsia="Consolas" w:hAnsi="Consolas"/>
                <w:color w:val="1A1A1A"/>
                <w:sz w:val="19"/>
                <w:szCs w:val="19"/>
              </w:rPr>
              <w:t xml:space="preserve">package_weight_kg = rng.gamma(shape=2.0, scale=3.0, size=n)</w:t>
            </w:r>
          </w:p>
          <w:p>
            <w:pPr>
              <w:spacing w:after="0"/>
            </w:pPr>
            <w:r>
              <w:rPr>
                <w:rFonts w:ascii="Consolas" w:cs="Consolas" w:eastAsia="Consolas" w:hAnsi="Consolas"/>
                <w:color w:val="1A1A1A"/>
                <w:sz w:val="19"/>
                <w:szCs w:val="19"/>
              </w:rPr>
              <w:t xml:space="preserve">num_stops         = rng.poisson(lam=3, size=n) + 1                  # stops before this one</w:t>
            </w:r>
          </w:p>
          <w:p>
            <w:pPr>
              <w:spacing w:after="0"/>
            </w:pPr>
            <w:r>
              <w:rPr>
                <w:rFonts w:ascii="Consolas" w:cs="Consolas" w:eastAsia="Consolas" w:hAnsi="Consolas"/>
                <w:color w:val="1A1A1A"/>
                <w:sz w:val="19"/>
                <w:szCs w:val="19"/>
              </w:rPr>
              <w:t xml:space="preserve">traffic_index     = rng.uniform(0, 1, size=n)                      # 0 = free flow, 1 = gridlock</w:t>
            </w:r>
          </w:p>
          <w:p>
            <w:pPr>
              <w:spacing w:after="0"/>
            </w:pPr>
            <w:r>
              <w:rPr>
                <w:rFonts w:ascii="Consolas" w:cs="Consolas" w:eastAsia="Consolas" w:hAnsi="Consolas"/>
                <w:color w:val="1A1A1A"/>
                <w:sz w:val="19"/>
                <w:szCs w:val="19"/>
              </w:rPr>
              <w:t xml:space="preserve">driver_experience = rng.integers(0, 15, size=n)                    # years</w:t>
            </w:r>
          </w:p>
          <w:p>
            <w:pPr>
              <w:spacing w:after="0"/>
            </w:pPr>
            <w:r>
              <w:rPr>
                <w:rFonts w:ascii="Consolas" w:cs="Consolas" w:eastAsia="Consolas" w:hAnsi="Consolas"/>
                <w:color w:val="1A1A1A"/>
                <w:sz w:val="19"/>
                <w:szCs w:val="19"/>
              </w:rPr>
              <w:t xml:space="preserve">hour_of_day       = rng.integers(6, 21, size=n)                    # 6am-9pm dispatch window</w:t>
            </w:r>
          </w:p>
          <w:p>
            <w:pPr>
              <w:spacing w:after="0"/>
            </w:pPr>
            <w:r>
              <w:rPr>
                <w:rFonts w:ascii="Consolas" w:cs="Consolas" w:eastAsia="Consolas" w:hAnsi="Consolas"/>
                <w:color w:val="1A1A1A"/>
                <w:sz w:val="19"/>
                <w:szCs w:val="19"/>
              </w:rPr>
              <w:t xml:space="preserve">day_of_week       = rng.integers(0, 7, size=n)                     # 0=Mon ... 6=Sun</w:t>
            </w:r>
          </w:p>
          <w:p>
            <w:pPr>
              <w:spacing w:after="0"/>
            </w:pPr>
            <w:r>
              <w:rPr>
                <w:rFonts w:ascii="Consolas" w:cs="Consolas" w:eastAsia="Consolas" w:hAnsi="Consolas"/>
                <w:color w:val="1A1A1A"/>
                <w:sz w:val="19"/>
                <w:szCs w:val="19"/>
              </w:rPr>
              <w:t xml:space="preserve">weather = rng.choice(</w:t>
            </w:r>
          </w:p>
          <w:p>
            <w:pPr>
              <w:spacing w:after="0"/>
            </w:pPr>
            <w:r>
              <w:rPr>
                <w:rFonts w:ascii="Consolas" w:cs="Consolas" w:eastAsia="Consolas" w:hAnsi="Consolas"/>
                <w:color w:val="1A1A1A"/>
                <w:sz w:val="19"/>
                <w:szCs w:val="19"/>
              </w:rPr>
              <w:t xml:space="preserve">    ['clear', 'rain', 'snow', 'fog'], size=n, p=[0.65, 0.20, 0.08, 0.07]</w:t>
            </w:r>
          </w:p>
          <w:p>
            <w:pPr>
              <w:spacing w:after="0"/>
            </w:pPr>
            <w:r>
              <w:rPr>
                <w:rFonts w:ascii="Consolas" w:cs="Consolas" w:eastAsia="Consolas" w:hAnsi="Consolas"/>
                <w:color w:val="1A1A1A"/>
                <w:sz w:val="19"/>
                <w:szCs w:val="19"/>
              </w:rPr>
              <w:t xml:space="preserve">)</w:t>
            </w:r>
          </w:p>
          <w:p>
            <w:pPr>
              <w:spacing w:after="0"/>
            </w:pPr>
            <w:r>
              <w:rPr>
                <w:rFonts w:ascii="Consolas" w:cs="Consolas" w:eastAsia="Consolas" w:hAnsi="Consolas"/>
                <w:color w:val="1A1A1A"/>
                <w:sz w:val="19"/>
                <w:szCs w:val="19"/>
              </w:rPr>
              <w:t xml:space="preserve">vehicle_type = rng.choice(['van', 'truck', 'bike'], size=n, p=[0.6, 0.25, 0.15])</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weather_penalty = pd.Series(weather).map(</w:t>
            </w:r>
          </w:p>
          <w:p>
            <w:pPr>
              <w:spacing w:after="0"/>
            </w:pPr>
            <w:r>
              <w:rPr>
                <w:rFonts w:ascii="Consolas" w:cs="Consolas" w:eastAsia="Consolas" w:hAnsi="Consolas"/>
                <w:color w:val="1A1A1A"/>
                <w:sz w:val="19"/>
                <w:szCs w:val="19"/>
              </w:rPr>
              <w:t xml:space="preserve">    {'clear': 0.0, 'rain': 0.35, 'snow': 0.9, 'fog': 0.5}</w:t>
            </w:r>
          </w:p>
          <w:p>
            <w:pPr>
              <w:spacing w:after="0"/>
            </w:pPr>
            <w:r>
              <w:rPr>
                <w:rFonts w:ascii="Consolas" w:cs="Consolas" w:eastAsia="Consolas" w:hAnsi="Consolas"/>
                <w:color w:val="1A1A1A"/>
                <w:sz w:val="19"/>
                <w:szCs w:val="19"/>
              </w:rPr>
              <w:t xml:space="preserve">).to_numpy()</w:t>
            </w:r>
          </w:p>
          <w:p>
            <w:pPr>
              <w:spacing w:after="0"/>
            </w:pPr>
            <w:r>
              <w:rPr>
                <w:rFonts w:ascii="Consolas" w:cs="Consolas" w:eastAsia="Consolas" w:hAnsi="Consolas"/>
                <w:color w:val="1A1A1A"/>
                <w:sz w:val="19"/>
                <w:szCs w:val="19"/>
              </w:rPr>
              <w:t xml:space="preserve">vehicle_speed_factor = pd.Series(vehicle_type).map(</w:t>
            </w:r>
          </w:p>
          <w:p>
            <w:pPr>
              <w:spacing w:after="0"/>
            </w:pPr>
            <w:r>
              <w:rPr>
                <w:rFonts w:ascii="Consolas" w:cs="Consolas" w:eastAsia="Consolas" w:hAnsi="Consolas"/>
                <w:color w:val="1A1A1A"/>
                <w:sz w:val="19"/>
                <w:szCs w:val="19"/>
              </w:rPr>
              <w:t xml:space="preserve">    {'van': 1.0, 'truck': 1.15, 'bike': 0.6}</w:t>
            </w:r>
          </w:p>
          <w:p>
            <w:pPr>
              <w:spacing w:after="0"/>
            </w:pPr>
            <w:r>
              <w:rPr>
                <w:rFonts w:ascii="Consolas" w:cs="Consolas" w:eastAsia="Consolas" w:hAnsi="Consolas"/>
                <w:color w:val="1A1A1A"/>
                <w:sz w:val="19"/>
                <w:szCs w:val="19"/>
              </w:rPr>
              <w:t xml:space="preserve">).to_numpy()</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Nonlinear ground-truth relationship + noise, mimicking real dispatch data</w:t>
            </w:r>
          </w:p>
          <w:p>
            <w:pPr>
              <w:spacing w:after="0"/>
            </w:pPr>
            <w:r>
              <w:rPr>
                <w:rFonts w:ascii="Consolas" w:cs="Consolas" w:eastAsia="Consolas" w:hAnsi="Consolas"/>
                <w:color w:val="1A1A1A"/>
                <w:sz w:val="19"/>
                <w:szCs w:val="19"/>
              </w:rPr>
              <w:t xml:space="preserve">base_time = (</w:t>
            </w:r>
          </w:p>
          <w:p>
            <w:pPr>
              <w:spacing w:after="0"/>
            </w:pPr>
            <w:r>
              <w:rPr>
                <w:rFonts w:ascii="Consolas" w:cs="Consolas" w:eastAsia="Consolas" w:hAnsi="Consolas"/>
                <w:color w:val="1A1A1A"/>
                <w:sz w:val="19"/>
                <w:szCs w:val="19"/>
              </w:rPr>
              <w:t xml:space="preserve">    0.045 * distance_km</w:t>
            </w:r>
          </w:p>
          <w:p>
            <w:pPr>
              <w:spacing w:after="0"/>
            </w:pPr>
            <w:r>
              <w:rPr>
                <w:rFonts w:ascii="Consolas" w:cs="Consolas" w:eastAsia="Consolas" w:hAnsi="Consolas"/>
                <w:color w:val="1A1A1A"/>
                <w:sz w:val="19"/>
                <w:szCs w:val="19"/>
              </w:rPr>
              <w:t xml:space="preserve">    + 0.02  * package_weight_kg</w:t>
            </w:r>
          </w:p>
          <w:p>
            <w:pPr>
              <w:spacing w:after="0"/>
            </w:pPr>
            <w:r>
              <w:rPr>
                <w:rFonts w:ascii="Consolas" w:cs="Consolas" w:eastAsia="Consolas" w:hAnsi="Consolas"/>
                <w:color w:val="1A1A1A"/>
                <w:sz w:val="19"/>
                <w:szCs w:val="19"/>
              </w:rPr>
              <w:t xml:space="preserve">    + 0.11  * num_stops</w:t>
            </w:r>
          </w:p>
          <w:p>
            <w:pPr>
              <w:spacing w:after="0"/>
            </w:pPr>
            <w:r>
              <w:rPr>
                <w:rFonts w:ascii="Consolas" w:cs="Consolas" w:eastAsia="Consolas" w:hAnsi="Consolas"/>
                <w:color w:val="1A1A1A"/>
                <w:sz w:val="19"/>
                <w:szCs w:val="19"/>
              </w:rPr>
              <w:t xml:space="preserve">    + 1.10  * traffic_index</w:t>
            </w:r>
          </w:p>
          <w:p>
            <w:pPr>
              <w:spacing w:after="0"/>
            </w:pPr>
            <w:r>
              <w:rPr>
                <w:rFonts w:ascii="Consolas" w:cs="Consolas" w:eastAsia="Consolas" w:hAnsi="Consolas"/>
                <w:color w:val="1A1A1A"/>
                <w:sz w:val="19"/>
                <w:szCs w:val="19"/>
              </w:rPr>
              <w:t xml:space="preserve">    + weather_penalty</w:t>
            </w:r>
          </w:p>
          <w:p>
            <w:pPr>
              <w:spacing w:after="0"/>
            </w:pPr>
            <w:r>
              <w:rPr>
                <w:rFonts w:ascii="Consolas" w:cs="Consolas" w:eastAsia="Consolas" w:hAnsi="Consolas"/>
                <w:color w:val="1A1A1A"/>
                <w:sz w:val="19"/>
                <w:szCs w:val="19"/>
              </w:rPr>
              <w:t xml:space="preserve">    - 0.015 * driver_experience</w:t>
            </w:r>
          </w:p>
          <w:p>
            <w:pPr>
              <w:spacing w:after="0"/>
            </w:pPr>
            <w:r>
              <w:rPr>
                <w:rFonts w:ascii="Consolas" w:cs="Consolas" w:eastAsia="Consolas" w:hAnsi="Consolas"/>
                <w:color w:val="1A1A1A"/>
                <w:sz w:val="19"/>
                <w:szCs w:val="19"/>
              </w:rPr>
              <w:t xml:space="preserve">    + 0.20  * vehicle_speed_factor</w:t>
            </w:r>
          </w:p>
          <w:p>
            <w:pPr>
              <w:spacing w:after="0"/>
            </w:pPr>
            <w:r>
              <w:rPr>
                <w:rFonts w:ascii="Consolas" w:cs="Consolas" w:eastAsia="Consolas" w:hAnsi="Consolas"/>
                <w:color w:val="1A1A1A"/>
                <w:sz w:val="19"/>
                <w:szCs w:val="19"/>
              </w:rPr>
              <w:t xml:space="preserve">)</w:t>
            </w:r>
          </w:p>
          <w:p>
            <w:pPr>
              <w:spacing w:after="0"/>
            </w:pPr>
            <w:r>
              <w:rPr>
                <w:rFonts w:ascii="Consolas" w:cs="Consolas" w:eastAsia="Consolas" w:hAnsi="Consolas"/>
                <w:color w:val="1A1A1A"/>
                <w:sz w:val="19"/>
                <w:szCs w:val="19"/>
              </w:rPr>
              <w:t xml:space="preserve">noise = rng.normal(0, 0.25, size=n)</w:t>
            </w:r>
          </w:p>
          <w:p>
            <w:pPr>
              <w:spacing w:after="0"/>
            </w:pPr>
            <w:r>
              <w:rPr>
                <w:rFonts w:ascii="Consolas" w:cs="Consolas" w:eastAsia="Consolas" w:hAnsi="Consolas"/>
                <w:color w:val="1A1A1A"/>
                <w:sz w:val="19"/>
                <w:szCs w:val="19"/>
              </w:rPr>
              <w:t xml:space="preserve">delivery_time_hours = np.clip(base_time + noise, 0.15, None)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df = pd.DataFrame({</w:t>
            </w:r>
          </w:p>
          <w:p>
            <w:pPr>
              <w:spacing w:after="0"/>
            </w:pPr>
            <w:r>
              <w:rPr>
                <w:rFonts w:ascii="Consolas" w:cs="Consolas" w:eastAsia="Consolas" w:hAnsi="Consolas"/>
                <w:color w:val="1A1A1A"/>
                <w:sz w:val="19"/>
                <w:szCs w:val="19"/>
              </w:rPr>
              <w:t xml:space="preserve">    'distance_km': distance_km,</w:t>
            </w:r>
          </w:p>
          <w:p>
            <w:pPr>
              <w:spacing w:after="0"/>
            </w:pPr>
            <w:r>
              <w:rPr>
                <w:rFonts w:ascii="Consolas" w:cs="Consolas" w:eastAsia="Consolas" w:hAnsi="Consolas"/>
                <w:color w:val="1A1A1A"/>
                <w:sz w:val="19"/>
                <w:szCs w:val="19"/>
              </w:rPr>
              <w:t xml:space="preserve">    'package_weight_kg': package_weight_kg,</w:t>
            </w:r>
          </w:p>
          <w:p>
            <w:pPr>
              <w:spacing w:after="0"/>
            </w:pPr>
            <w:r>
              <w:rPr>
                <w:rFonts w:ascii="Consolas" w:cs="Consolas" w:eastAsia="Consolas" w:hAnsi="Consolas"/>
                <w:color w:val="1A1A1A"/>
                <w:sz w:val="19"/>
                <w:szCs w:val="19"/>
              </w:rPr>
              <w:t xml:space="preserve">    'num_stops': num_stops,</w:t>
            </w:r>
          </w:p>
          <w:p>
            <w:pPr>
              <w:spacing w:after="0"/>
            </w:pPr>
            <w:r>
              <w:rPr>
                <w:rFonts w:ascii="Consolas" w:cs="Consolas" w:eastAsia="Consolas" w:hAnsi="Consolas"/>
                <w:color w:val="1A1A1A"/>
                <w:sz w:val="19"/>
                <w:szCs w:val="19"/>
              </w:rPr>
              <w:t xml:space="preserve">    'traffic_index': traffic_index,</w:t>
            </w:r>
          </w:p>
          <w:p>
            <w:pPr>
              <w:spacing w:after="0"/>
            </w:pPr>
            <w:r>
              <w:rPr>
                <w:rFonts w:ascii="Consolas" w:cs="Consolas" w:eastAsia="Consolas" w:hAnsi="Consolas"/>
                <w:color w:val="1A1A1A"/>
                <w:sz w:val="19"/>
                <w:szCs w:val="19"/>
              </w:rPr>
              <w:t xml:space="preserve">    'driver_experience_years': driver_experience,</w:t>
            </w:r>
          </w:p>
          <w:p>
            <w:pPr>
              <w:spacing w:after="0"/>
            </w:pPr>
            <w:r>
              <w:rPr>
                <w:rFonts w:ascii="Consolas" w:cs="Consolas" w:eastAsia="Consolas" w:hAnsi="Consolas"/>
                <w:color w:val="1A1A1A"/>
                <w:sz w:val="19"/>
                <w:szCs w:val="19"/>
              </w:rPr>
              <w:t xml:space="preserve">    'hour_of_day': hour_of_day,</w:t>
            </w:r>
          </w:p>
          <w:p>
            <w:pPr>
              <w:spacing w:after="0"/>
            </w:pPr>
            <w:r>
              <w:rPr>
                <w:rFonts w:ascii="Consolas" w:cs="Consolas" w:eastAsia="Consolas" w:hAnsi="Consolas"/>
                <w:color w:val="1A1A1A"/>
                <w:sz w:val="19"/>
                <w:szCs w:val="19"/>
              </w:rPr>
              <w:t xml:space="preserve">    'day_of_week': day_of_week,</w:t>
            </w:r>
          </w:p>
          <w:p>
            <w:pPr>
              <w:spacing w:after="0"/>
            </w:pPr>
            <w:r>
              <w:rPr>
                <w:rFonts w:ascii="Consolas" w:cs="Consolas" w:eastAsia="Consolas" w:hAnsi="Consolas"/>
                <w:color w:val="1A1A1A"/>
                <w:sz w:val="19"/>
                <w:szCs w:val="19"/>
              </w:rPr>
              <w:t xml:space="preserve">    'weather': weather,</w:t>
            </w:r>
          </w:p>
          <w:p>
            <w:pPr>
              <w:spacing w:after="0"/>
            </w:pPr>
            <w:r>
              <w:rPr>
                <w:rFonts w:ascii="Consolas" w:cs="Consolas" w:eastAsia="Consolas" w:hAnsi="Consolas"/>
                <w:color w:val="1A1A1A"/>
                <w:sz w:val="19"/>
                <w:szCs w:val="19"/>
              </w:rPr>
              <w:t xml:space="preserve">    'vehicle_type': vehicle_type,</w:t>
            </w:r>
          </w:p>
          <w:p>
            <w:pPr>
              <w:spacing w:after="0"/>
            </w:pPr>
            <w:r>
              <w:rPr>
                <w:rFonts w:ascii="Consolas" w:cs="Consolas" w:eastAsia="Consolas" w:hAnsi="Consolas"/>
                <w:color w:val="1A1A1A"/>
                <w:sz w:val="19"/>
                <w:szCs w:val="19"/>
              </w:rPr>
              <w:t xml:space="preserve">    'delivery_time_hours': delivery_time_hours,</w:t>
            </w:r>
          </w:p>
          <w:p>
            <w:pPr>
              <w:spacing w:after="0"/>
            </w:pPr>
            <w:r>
              <w:rPr>
                <w:rFonts w:ascii="Consolas" w:cs="Consolas" w:eastAsia="Consolas" w:hAnsi="Consolas"/>
                <w:color w:val="1A1A1A"/>
                <w:sz w:val="19"/>
                <w:szCs w:val="19"/>
              </w:rPr>
              <w:t xml:space="preserve">})</w:t>
            </w:r>
          </w:p>
          <w:p>
            <w:pPr>
              <w:spacing w:after="0"/>
            </w:pPr>
            <w:r>
              <w:rPr>
                <w:rFonts w:ascii="Consolas" w:cs="Consolas" w:eastAsia="Consolas" w:hAnsi="Consolas"/>
                <w:color w:val="1A1A1A"/>
                <w:sz w:val="19"/>
                <w:szCs w:val="19"/>
              </w:rPr>
              <w:t xml:space="preserve">df.to_csv('simulated_deliveries.csv', index=False)</w:t>
            </w:r>
          </w:p>
        </w:tc>
      </w:tr>
    </w:tbl>
    <w:p>
      <w:pPr>
        <w:spacing w:after="120"/>
      </w:pPr>
    </w:p>
    <w:p>
      <w:pPr>
        <w:pStyle w:val="Heading2"/>
        <w:spacing w:after="150" w:before="300"/>
      </w:pPr>
      <w:r>
        <w:t xml:space="preserve">2.3 Feature Dictionary</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1900"/>
        <w:gridCol w:w="4850"/>
      </w:tblGrid>
      <w:tr>
        <w:trPr>
          <w:tblHeader/>
        </w:trPr>
        <w:tc>
          <w:tcPr>
            <w:tcW w:type="dxa" w:w="2600"/>
            <w:shd w:fill="1F4E78" w:color="auto" w:val="clear"/>
            <w:tcMar>
              <w:top w:type="dxa" w:w="80"/>
              <w:left w:type="dxa" w:w="100"/>
              <w:bottom w:type="dxa" w:w="80"/>
              <w:right w:type="dxa" w:w="100"/>
            </w:tcMar>
            <w:vAlign w:val="center"/>
          </w:tcPr>
          <w:p>
            <w:r>
              <w:rPr>
                <w:b/>
                <w:bCs/>
                <w:color w:val="FFFFFF"/>
                <w:sz w:val="20"/>
                <w:szCs w:val="20"/>
              </w:rPr>
              <w:t xml:space="preserve">Feature</w:t>
            </w:r>
          </w:p>
        </w:tc>
        <w:tc>
          <w:tcPr>
            <w:tcW w:type="dxa" w:w="1900"/>
            <w:shd w:fill="1F4E78" w:color="auto" w:val="clear"/>
            <w:tcMar>
              <w:top w:type="dxa" w:w="80"/>
              <w:left w:type="dxa" w:w="100"/>
              <w:bottom w:type="dxa" w:w="80"/>
              <w:right w:type="dxa" w:w="100"/>
            </w:tcMar>
            <w:vAlign w:val="center"/>
          </w:tcPr>
          <w:p>
            <w:r>
              <w:rPr>
                <w:b/>
                <w:bCs/>
                <w:color w:val="FFFFFF"/>
                <w:sz w:val="20"/>
                <w:szCs w:val="20"/>
              </w:rPr>
              <w:t xml:space="preserve">Type</w:t>
            </w:r>
          </w:p>
        </w:tc>
        <w:tc>
          <w:tcPr>
            <w:tcW w:type="dxa" w:w="4850"/>
            <w:shd w:fill="1F4E78"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2600"/>
            <w:shd w:fill="FFFFFF" w:color="auto" w:val="clear"/>
            <w:tcMar>
              <w:top w:type="dxa" w:w="70"/>
              <w:left w:type="dxa" w:w="100"/>
              <w:bottom w:type="dxa" w:w="70"/>
              <w:right w:type="dxa" w:w="100"/>
            </w:tcMar>
            <w:vAlign w:val="center"/>
          </w:tcPr>
          <w:p>
            <w:r>
              <w:rPr>
                <w:sz w:val="20"/>
                <w:szCs w:val="20"/>
              </w:rPr>
              <w:t xml:space="preserve">distance_km</w:t>
            </w:r>
          </w:p>
        </w:tc>
        <w:tc>
          <w:tcPr>
            <w:tcW w:type="dxa" w:w="1900"/>
            <w:shd w:fill="FFFFFF" w:color="auto" w:val="clear"/>
            <w:tcMar>
              <w:top w:type="dxa" w:w="70"/>
              <w:left w:type="dxa" w:w="100"/>
              <w:bottom w:type="dxa" w:w="70"/>
              <w:right w:type="dxa" w:w="100"/>
            </w:tcMar>
            <w:vAlign w:val="center"/>
          </w:tcPr>
          <w:p>
            <w:r>
              <w:rPr>
                <w:sz w:val="20"/>
                <w:szCs w:val="20"/>
              </w:rPr>
              <w:t xml:space="preserve">Numeric</w:t>
            </w:r>
          </w:p>
        </w:tc>
        <w:tc>
          <w:tcPr>
            <w:tcW w:type="dxa" w:w="4850"/>
            <w:shd w:fill="FFFFFF" w:color="auto" w:val="clear"/>
            <w:tcMar>
              <w:top w:type="dxa" w:w="70"/>
              <w:left w:type="dxa" w:w="100"/>
              <w:bottom w:type="dxa" w:w="70"/>
              <w:right w:type="dxa" w:w="100"/>
            </w:tcMar>
            <w:vAlign w:val="center"/>
          </w:tcPr>
          <w:p>
            <w:r>
              <w:rPr>
                <w:sz w:val="20"/>
                <w:szCs w:val="20"/>
              </w:rPr>
              <w:t xml:space="preserve">Road distance from hub to delivery address</w:t>
            </w:r>
          </w:p>
        </w:tc>
      </w:tr>
      <w:tr>
        <w:tc>
          <w:tcPr>
            <w:tcW w:type="dxa" w:w="2600"/>
            <w:shd w:fill="F2F7FB" w:color="auto" w:val="clear"/>
            <w:tcMar>
              <w:top w:type="dxa" w:w="70"/>
              <w:left w:type="dxa" w:w="100"/>
              <w:bottom w:type="dxa" w:w="70"/>
              <w:right w:type="dxa" w:w="100"/>
            </w:tcMar>
            <w:vAlign w:val="center"/>
          </w:tcPr>
          <w:p>
            <w:r>
              <w:rPr>
                <w:sz w:val="20"/>
                <w:szCs w:val="20"/>
              </w:rPr>
              <w:t xml:space="preserve">package_weight_kg</w:t>
            </w:r>
          </w:p>
        </w:tc>
        <w:tc>
          <w:tcPr>
            <w:tcW w:type="dxa" w:w="1900"/>
            <w:shd w:fill="F2F7FB" w:color="auto" w:val="clear"/>
            <w:tcMar>
              <w:top w:type="dxa" w:w="70"/>
              <w:left w:type="dxa" w:w="100"/>
              <w:bottom w:type="dxa" w:w="70"/>
              <w:right w:type="dxa" w:w="100"/>
            </w:tcMar>
            <w:vAlign w:val="center"/>
          </w:tcPr>
          <w:p>
            <w:r>
              <w:rPr>
                <w:sz w:val="20"/>
                <w:szCs w:val="20"/>
              </w:rPr>
              <w:t xml:space="preserve">Numeric</w:t>
            </w:r>
          </w:p>
        </w:tc>
        <w:tc>
          <w:tcPr>
            <w:tcW w:type="dxa" w:w="4850"/>
            <w:shd w:fill="F2F7FB" w:color="auto" w:val="clear"/>
            <w:tcMar>
              <w:top w:type="dxa" w:w="70"/>
              <w:left w:type="dxa" w:w="100"/>
              <w:bottom w:type="dxa" w:w="70"/>
              <w:right w:type="dxa" w:w="100"/>
            </w:tcMar>
            <w:vAlign w:val="center"/>
          </w:tcPr>
          <w:p>
            <w:r>
              <w:rPr>
                <w:sz w:val="20"/>
                <w:szCs w:val="20"/>
              </w:rPr>
              <w:t xml:space="preserve">Weight of the shipment</w:t>
            </w:r>
          </w:p>
        </w:tc>
      </w:tr>
      <w:tr>
        <w:tc>
          <w:tcPr>
            <w:tcW w:type="dxa" w:w="2600"/>
            <w:shd w:fill="FFFFFF" w:color="auto" w:val="clear"/>
            <w:tcMar>
              <w:top w:type="dxa" w:w="70"/>
              <w:left w:type="dxa" w:w="100"/>
              <w:bottom w:type="dxa" w:w="70"/>
              <w:right w:type="dxa" w:w="100"/>
            </w:tcMar>
            <w:vAlign w:val="center"/>
          </w:tcPr>
          <w:p>
            <w:r>
              <w:rPr>
                <w:sz w:val="20"/>
                <w:szCs w:val="20"/>
              </w:rPr>
              <w:t xml:space="preserve">num_stops</w:t>
            </w:r>
          </w:p>
        </w:tc>
        <w:tc>
          <w:tcPr>
            <w:tcW w:type="dxa" w:w="1900"/>
            <w:shd w:fill="FFFFFF" w:color="auto" w:val="clear"/>
            <w:tcMar>
              <w:top w:type="dxa" w:w="70"/>
              <w:left w:type="dxa" w:w="100"/>
              <w:bottom w:type="dxa" w:w="70"/>
              <w:right w:type="dxa" w:w="100"/>
            </w:tcMar>
            <w:vAlign w:val="center"/>
          </w:tcPr>
          <w:p>
            <w:r>
              <w:rPr>
                <w:sz w:val="20"/>
                <w:szCs w:val="20"/>
              </w:rPr>
              <w:t xml:space="preserve">Numeric</w:t>
            </w:r>
          </w:p>
        </w:tc>
        <w:tc>
          <w:tcPr>
            <w:tcW w:type="dxa" w:w="4850"/>
            <w:shd w:fill="FFFFFF" w:color="auto" w:val="clear"/>
            <w:tcMar>
              <w:top w:type="dxa" w:w="70"/>
              <w:left w:type="dxa" w:w="100"/>
              <w:bottom w:type="dxa" w:w="70"/>
              <w:right w:type="dxa" w:w="100"/>
            </w:tcMar>
            <w:vAlign w:val="center"/>
          </w:tcPr>
          <w:p>
            <w:r>
              <w:rPr>
                <w:sz w:val="20"/>
                <w:szCs w:val="20"/>
              </w:rPr>
              <w:t xml:space="preserve">Number of prior stops on the driver's route before this delivery</w:t>
            </w:r>
          </w:p>
        </w:tc>
      </w:tr>
      <w:tr>
        <w:tc>
          <w:tcPr>
            <w:tcW w:type="dxa" w:w="2600"/>
            <w:shd w:fill="F2F7FB" w:color="auto" w:val="clear"/>
            <w:tcMar>
              <w:top w:type="dxa" w:w="70"/>
              <w:left w:type="dxa" w:w="100"/>
              <w:bottom w:type="dxa" w:w="70"/>
              <w:right w:type="dxa" w:w="100"/>
            </w:tcMar>
            <w:vAlign w:val="center"/>
          </w:tcPr>
          <w:p>
            <w:r>
              <w:rPr>
                <w:sz w:val="20"/>
                <w:szCs w:val="20"/>
              </w:rPr>
              <w:t xml:space="preserve">traffic_index</w:t>
            </w:r>
          </w:p>
        </w:tc>
        <w:tc>
          <w:tcPr>
            <w:tcW w:type="dxa" w:w="1900"/>
            <w:shd w:fill="F2F7FB" w:color="auto" w:val="clear"/>
            <w:tcMar>
              <w:top w:type="dxa" w:w="70"/>
              <w:left w:type="dxa" w:w="100"/>
              <w:bottom w:type="dxa" w:w="70"/>
              <w:right w:type="dxa" w:w="100"/>
            </w:tcMar>
            <w:vAlign w:val="center"/>
          </w:tcPr>
          <w:p>
            <w:r>
              <w:rPr>
                <w:sz w:val="20"/>
                <w:szCs w:val="20"/>
              </w:rPr>
              <w:t xml:space="preserve">Numeric (0-1)</w:t>
            </w:r>
          </w:p>
        </w:tc>
        <w:tc>
          <w:tcPr>
            <w:tcW w:type="dxa" w:w="4850"/>
            <w:shd w:fill="F2F7FB" w:color="auto" w:val="clear"/>
            <w:tcMar>
              <w:top w:type="dxa" w:w="70"/>
              <w:left w:type="dxa" w:w="100"/>
              <w:bottom w:type="dxa" w:w="70"/>
              <w:right w:type="dxa" w:w="100"/>
            </w:tcMar>
            <w:vAlign w:val="center"/>
          </w:tcPr>
          <w:p>
            <w:r>
              <w:rPr>
                <w:sz w:val="20"/>
                <w:szCs w:val="20"/>
              </w:rPr>
              <w:t xml:space="preserve">Real-time congestion score for the route</w:t>
            </w:r>
          </w:p>
        </w:tc>
      </w:tr>
      <w:tr>
        <w:tc>
          <w:tcPr>
            <w:tcW w:type="dxa" w:w="2600"/>
            <w:shd w:fill="FFFFFF" w:color="auto" w:val="clear"/>
            <w:tcMar>
              <w:top w:type="dxa" w:w="70"/>
              <w:left w:type="dxa" w:w="100"/>
              <w:bottom w:type="dxa" w:w="70"/>
              <w:right w:type="dxa" w:w="100"/>
            </w:tcMar>
            <w:vAlign w:val="center"/>
          </w:tcPr>
          <w:p>
            <w:r>
              <w:rPr>
                <w:sz w:val="20"/>
                <w:szCs w:val="20"/>
              </w:rPr>
              <w:t xml:space="preserve">driver_experience_years</w:t>
            </w:r>
          </w:p>
        </w:tc>
        <w:tc>
          <w:tcPr>
            <w:tcW w:type="dxa" w:w="1900"/>
            <w:shd w:fill="FFFFFF" w:color="auto" w:val="clear"/>
            <w:tcMar>
              <w:top w:type="dxa" w:w="70"/>
              <w:left w:type="dxa" w:w="100"/>
              <w:bottom w:type="dxa" w:w="70"/>
              <w:right w:type="dxa" w:w="100"/>
            </w:tcMar>
            <w:vAlign w:val="center"/>
          </w:tcPr>
          <w:p>
            <w:r>
              <w:rPr>
                <w:sz w:val="20"/>
                <w:szCs w:val="20"/>
              </w:rPr>
              <w:t xml:space="preserve">Numeric</w:t>
            </w:r>
          </w:p>
        </w:tc>
        <w:tc>
          <w:tcPr>
            <w:tcW w:type="dxa" w:w="4850"/>
            <w:shd w:fill="FFFFFF" w:color="auto" w:val="clear"/>
            <w:tcMar>
              <w:top w:type="dxa" w:w="70"/>
              <w:left w:type="dxa" w:w="100"/>
              <w:bottom w:type="dxa" w:w="70"/>
              <w:right w:type="dxa" w:w="100"/>
            </w:tcMar>
            <w:vAlign w:val="center"/>
          </w:tcPr>
          <w:p>
            <w:r>
              <w:rPr>
                <w:sz w:val="20"/>
                <w:szCs w:val="20"/>
              </w:rPr>
              <w:t xml:space="preserve">Years of experience of the assigned driver</w:t>
            </w:r>
          </w:p>
        </w:tc>
      </w:tr>
      <w:tr>
        <w:tc>
          <w:tcPr>
            <w:tcW w:type="dxa" w:w="2600"/>
            <w:shd w:fill="F2F7FB" w:color="auto" w:val="clear"/>
            <w:tcMar>
              <w:top w:type="dxa" w:w="70"/>
              <w:left w:type="dxa" w:w="100"/>
              <w:bottom w:type="dxa" w:w="70"/>
              <w:right w:type="dxa" w:w="100"/>
            </w:tcMar>
            <w:vAlign w:val="center"/>
          </w:tcPr>
          <w:p>
            <w:r>
              <w:rPr>
                <w:sz w:val="20"/>
                <w:szCs w:val="20"/>
              </w:rPr>
              <w:t xml:space="preserve">hour_of_day</w:t>
            </w:r>
          </w:p>
        </w:tc>
        <w:tc>
          <w:tcPr>
            <w:tcW w:type="dxa" w:w="1900"/>
            <w:shd w:fill="F2F7FB" w:color="auto" w:val="clear"/>
            <w:tcMar>
              <w:top w:type="dxa" w:w="70"/>
              <w:left w:type="dxa" w:w="100"/>
              <w:bottom w:type="dxa" w:w="70"/>
              <w:right w:type="dxa" w:w="100"/>
            </w:tcMar>
            <w:vAlign w:val="center"/>
          </w:tcPr>
          <w:p>
            <w:r>
              <w:rPr>
                <w:sz w:val="20"/>
                <w:szCs w:val="20"/>
              </w:rPr>
              <w:t xml:space="preserve">Numeric</w:t>
            </w:r>
          </w:p>
        </w:tc>
        <w:tc>
          <w:tcPr>
            <w:tcW w:type="dxa" w:w="4850"/>
            <w:shd w:fill="F2F7FB" w:color="auto" w:val="clear"/>
            <w:tcMar>
              <w:top w:type="dxa" w:w="70"/>
              <w:left w:type="dxa" w:w="100"/>
              <w:bottom w:type="dxa" w:w="70"/>
              <w:right w:type="dxa" w:w="100"/>
            </w:tcMar>
            <w:vAlign w:val="center"/>
          </w:tcPr>
          <w:p>
            <w:r>
              <w:rPr>
                <w:sz w:val="20"/>
                <w:szCs w:val="20"/>
              </w:rPr>
              <w:t xml:space="preserve">Dispatch hour (6-20)</w:t>
            </w:r>
          </w:p>
        </w:tc>
      </w:tr>
      <w:tr>
        <w:tc>
          <w:tcPr>
            <w:tcW w:type="dxa" w:w="2600"/>
            <w:shd w:fill="FFFFFF" w:color="auto" w:val="clear"/>
            <w:tcMar>
              <w:top w:type="dxa" w:w="70"/>
              <w:left w:type="dxa" w:w="100"/>
              <w:bottom w:type="dxa" w:w="70"/>
              <w:right w:type="dxa" w:w="100"/>
            </w:tcMar>
            <w:vAlign w:val="center"/>
          </w:tcPr>
          <w:p>
            <w:r>
              <w:rPr>
                <w:sz w:val="20"/>
                <w:szCs w:val="20"/>
              </w:rPr>
              <w:t xml:space="preserve">day_of_week</w:t>
            </w:r>
          </w:p>
        </w:tc>
        <w:tc>
          <w:tcPr>
            <w:tcW w:type="dxa" w:w="1900"/>
            <w:shd w:fill="FFFFFF" w:color="auto" w:val="clear"/>
            <w:tcMar>
              <w:top w:type="dxa" w:w="70"/>
              <w:left w:type="dxa" w:w="100"/>
              <w:bottom w:type="dxa" w:w="70"/>
              <w:right w:type="dxa" w:w="100"/>
            </w:tcMar>
            <w:vAlign w:val="center"/>
          </w:tcPr>
          <w:p>
            <w:r>
              <w:rPr>
                <w:sz w:val="20"/>
                <w:szCs w:val="20"/>
              </w:rPr>
              <w:t xml:space="preserve">Categorical</w:t>
            </w:r>
          </w:p>
        </w:tc>
        <w:tc>
          <w:tcPr>
            <w:tcW w:type="dxa" w:w="4850"/>
            <w:shd w:fill="FFFFFF" w:color="auto" w:val="clear"/>
            <w:tcMar>
              <w:top w:type="dxa" w:w="70"/>
              <w:left w:type="dxa" w:w="100"/>
              <w:bottom w:type="dxa" w:w="70"/>
              <w:right w:type="dxa" w:w="100"/>
            </w:tcMar>
            <w:vAlign w:val="center"/>
          </w:tcPr>
          <w:p>
            <w:r>
              <w:rPr>
                <w:sz w:val="20"/>
                <w:szCs w:val="20"/>
              </w:rPr>
              <w:t xml:space="preserve">0 = Monday ... 6 = Sunday</w:t>
            </w:r>
          </w:p>
        </w:tc>
      </w:tr>
      <w:tr>
        <w:tc>
          <w:tcPr>
            <w:tcW w:type="dxa" w:w="2600"/>
            <w:shd w:fill="F2F7FB" w:color="auto" w:val="clear"/>
            <w:tcMar>
              <w:top w:type="dxa" w:w="70"/>
              <w:left w:type="dxa" w:w="100"/>
              <w:bottom w:type="dxa" w:w="70"/>
              <w:right w:type="dxa" w:w="100"/>
            </w:tcMar>
            <w:vAlign w:val="center"/>
          </w:tcPr>
          <w:p>
            <w:r>
              <w:rPr>
                <w:sz w:val="20"/>
                <w:szCs w:val="20"/>
              </w:rPr>
              <w:t xml:space="preserve">weather</w:t>
            </w:r>
          </w:p>
        </w:tc>
        <w:tc>
          <w:tcPr>
            <w:tcW w:type="dxa" w:w="1900"/>
            <w:shd w:fill="F2F7FB" w:color="auto" w:val="clear"/>
            <w:tcMar>
              <w:top w:type="dxa" w:w="70"/>
              <w:left w:type="dxa" w:w="100"/>
              <w:bottom w:type="dxa" w:w="70"/>
              <w:right w:type="dxa" w:w="100"/>
            </w:tcMar>
            <w:vAlign w:val="center"/>
          </w:tcPr>
          <w:p>
            <w:r>
              <w:rPr>
                <w:sz w:val="20"/>
                <w:szCs w:val="20"/>
              </w:rPr>
              <w:t xml:space="preserve">Categorical</w:t>
            </w:r>
          </w:p>
        </w:tc>
        <w:tc>
          <w:tcPr>
            <w:tcW w:type="dxa" w:w="4850"/>
            <w:shd w:fill="F2F7FB" w:color="auto" w:val="clear"/>
            <w:tcMar>
              <w:top w:type="dxa" w:w="70"/>
              <w:left w:type="dxa" w:w="100"/>
              <w:bottom w:type="dxa" w:w="70"/>
              <w:right w:type="dxa" w:w="100"/>
            </w:tcMar>
            <w:vAlign w:val="center"/>
          </w:tcPr>
          <w:p>
            <w:r>
              <w:rPr>
                <w:sz w:val="20"/>
                <w:szCs w:val="20"/>
              </w:rPr>
              <w:t xml:space="preserve">clear / rain / snow / fog</w:t>
            </w:r>
          </w:p>
        </w:tc>
      </w:tr>
      <w:tr>
        <w:tc>
          <w:tcPr>
            <w:tcW w:type="dxa" w:w="2600"/>
            <w:shd w:fill="FFFFFF" w:color="auto" w:val="clear"/>
            <w:tcMar>
              <w:top w:type="dxa" w:w="70"/>
              <w:left w:type="dxa" w:w="100"/>
              <w:bottom w:type="dxa" w:w="70"/>
              <w:right w:type="dxa" w:w="100"/>
            </w:tcMar>
            <w:vAlign w:val="center"/>
          </w:tcPr>
          <w:p>
            <w:r>
              <w:rPr>
                <w:sz w:val="20"/>
                <w:szCs w:val="20"/>
              </w:rPr>
              <w:t xml:space="preserve">vehicle_type</w:t>
            </w:r>
          </w:p>
        </w:tc>
        <w:tc>
          <w:tcPr>
            <w:tcW w:type="dxa" w:w="1900"/>
            <w:shd w:fill="FFFFFF" w:color="auto" w:val="clear"/>
            <w:tcMar>
              <w:top w:type="dxa" w:w="70"/>
              <w:left w:type="dxa" w:w="100"/>
              <w:bottom w:type="dxa" w:w="70"/>
              <w:right w:type="dxa" w:w="100"/>
            </w:tcMar>
            <w:vAlign w:val="center"/>
          </w:tcPr>
          <w:p>
            <w:r>
              <w:rPr>
                <w:sz w:val="20"/>
                <w:szCs w:val="20"/>
              </w:rPr>
              <w:t xml:space="preserve">Categorical</w:t>
            </w:r>
          </w:p>
        </w:tc>
        <w:tc>
          <w:tcPr>
            <w:tcW w:type="dxa" w:w="4850"/>
            <w:shd w:fill="FFFFFF" w:color="auto" w:val="clear"/>
            <w:tcMar>
              <w:top w:type="dxa" w:w="70"/>
              <w:left w:type="dxa" w:w="100"/>
              <w:bottom w:type="dxa" w:w="70"/>
              <w:right w:type="dxa" w:w="100"/>
            </w:tcMar>
            <w:vAlign w:val="center"/>
          </w:tcPr>
          <w:p>
            <w:r>
              <w:rPr>
                <w:sz w:val="20"/>
                <w:szCs w:val="20"/>
              </w:rPr>
              <w:t xml:space="preserve">van / truck / bike</w:t>
            </w:r>
          </w:p>
        </w:tc>
      </w:tr>
      <w:tr>
        <w:tc>
          <w:tcPr>
            <w:tcW w:type="dxa" w:w="2600"/>
            <w:shd w:fill="F2F7FB" w:color="auto" w:val="clear"/>
            <w:tcMar>
              <w:top w:type="dxa" w:w="70"/>
              <w:left w:type="dxa" w:w="100"/>
              <w:bottom w:type="dxa" w:w="70"/>
              <w:right w:type="dxa" w:w="100"/>
            </w:tcMar>
            <w:vAlign w:val="center"/>
          </w:tcPr>
          <w:p>
            <w:r>
              <w:rPr>
                <w:sz w:val="20"/>
                <w:szCs w:val="20"/>
              </w:rPr>
              <w:t xml:space="preserve">delivery_time_hours (target)</w:t>
            </w:r>
          </w:p>
        </w:tc>
        <w:tc>
          <w:tcPr>
            <w:tcW w:type="dxa" w:w="1900"/>
            <w:shd w:fill="F2F7FB" w:color="auto" w:val="clear"/>
            <w:tcMar>
              <w:top w:type="dxa" w:w="70"/>
              <w:left w:type="dxa" w:w="100"/>
              <w:bottom w:type="dxa" w:w="70"/>
              <w:right w:type="dxa" w:w="100"/>
            </w:tcMar>
            <w:vAlign w:val="center"/>
          </w:tcPr>
          <w:p>
            <w:r>
              <w:rPr>
                <w:sz w:val="20"/>
                <w:szCs w:val="20"/>
              </w:rPr>
              <w:t xml:space="preserve">Numeric</w:t>
            </w:r>
          </w:p>
        </w:tc>
        <w:tc>
          <w:tcPr>
            <w:tcW w:type="dxa" w:w="4850"/>
            <w:shd w:fill="F2F7FB" w:color="auto" w:val="clear"/>
            <w:tcMar>
              <w:top w:type="dxa" w:w="70"/>
              <w:left w:type="dxa" w:w="100"/>
              <w:bottom w:type="dxa" w:w="70"/>
              <w:right w:type="dxa" w:w="100"/>
            </w:tcMar>
            <w:vAlign w:val="center"/>
          </w:tcPr>
          <w:p>
            <w:r>
              <w:rPr>
                <w:sz w:val="20"/>
                <w:szCs w:val="20"/>
              </w:rPr>
              <w:t xml:space="preserve">Time elapsed from dispatch to delivery confirmation</w:t>
            </w:r>
          </w:p>
        </w:tc>
      </w:tr>
    </w:tbl>
    <w:p>
      <w:pPr>
        <w:pStyle w:val="Heading1"/>
        <w:spacing w:after="200" w:before="400"/>
      </w:pPr>
      <w:r>
        <w:t xml:space="preserve">3. Model Selection and Implementation</w:t>
      </w:r>
    </w:p>
    <w:p>
      <w:pPr>
        <w:pStyle w:val="Heading2"/>
        <w:spacing w:after="150" w:before="300"/>
      </w:pPr>
      <w:r>
        <w:t xml:space="preserve">3.1 Rationale for Candidate Models</w:t>
      </w:r>
    </w:p>
    <w:p>
      <w:pPr>
        <w:pStyle w:val="ListParagraph"/>
        <w:numPr>
          <w:ilvl w:val="0"/>
          <w:numId w:val="1"/>
        </w:numPr>
        <w:spacing w:after="90"/>
        <w:rPr>
          <w:sz w:val="22"/>
          <w:szCs w:val="22"/>
        </w:rPr>
      </w:pPr>
      <w:r>
        <w:t xml:space="preserve">Linear Regression: fast, interpretable baseline; establishes whether relationships are largely linear and gives an easily explainable coefficient table for stakeholders.</w:t>
      </w:r>
    </w:p>
    <w:p>
      <w:pPr>
        <w:pStyle w:val="ListParagraph"/>
        <w:numPr>
          <w:ilvl w:val="0"/>
          <w:numId w:val="1"/>
        </w:numPr>
        <w:spacing w:after="90"/>
        <w:rPr>
          <w:sz w:val="22"/>
          <w:szCs w:val="22"/>
        </w:rPr>
      </w:pPr>
      <w:r>
        <w:t xml:space="preserve">Random Forest Regressor: captures nonlinear interactions (e.g., traffic × weather) and is robust to outliers and unscaled features without heavy preprocessing.</w:t>
      </w:r>
    </w:p>
    <w:p>
      <w:pPr>
        <w:pStyle w:val="ListParagraph"/>
        <w:numPr>
          <w:ilvl w:val="0"/>
          <w:numId w:val="1"/>
        </w:numPr>
        <w:spacing w:after="90"/>
        <w:rPr>
          <w:sz w:val="22"/>
          <w:szCs w:val="22"/>
        </w:rPr>
      </w:pPr>
      <w:r>
        <w:t xml:space="preserve">Gradient Boosting Regressor (scikit-learn / XGBoost-style): typically the strongest tabular-data performer; sequentially corrects residual errors and handles mixed numeric/categorical-encoded features well.</w:t>
      </w:r>
    </w:p>
    <w:p>
      <w:pPr>
        <w:spacing w:after="160" w:line="276"/>
      </w:pPr>
      <w:r>
        <w:rPr>
          <w:sz w:val="22"/>
          <w:szCs w:val="22"/>
        </w:rPr>
        <w:t xml:space="preserve">All three are trained on the same train/test split so that their evaluation metrics are directly comparable.</w:t>
      </w:r>
    </w:p>
    <w:p>
      <w:pPr>
        <w:pStyle w:val="Heading2"/>
        <w:spacing w:after="150" w:before="300"/>
      </w:pPr>
      <w:r>
        <w:t xml:space="preserve">3.2 Data Preparation</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19"/>
                <w:szCs w:val="19"/>
              </w:rPr>
              <w:t xml:space="preserve">from sklearn.model_selection import train_test_split</w:t>
            </w:r>
          </w:p>
          <w:p>
            <w:pPr>
              <w:spacing w:after="0"/>
            </w:pPr>
            <w:r>
              <w:rPr>
                <w:rFonts w:ascii="Consolas" w:cs="Consolas" w:eastAsia="Consolas" w:hAnsi="Consolas"/>
                <w:color w:val="1A1A1A"/>
                <w:sz w:val="19"/>
                <w:szCs w:val="19"/>
              </w:rPr>
              <w:t xml:space="preserve">from sklearn.preprocessing import OneHotEncoder, StandardScaler</w:t>
            </w:r>
          </w:p>
          <w:p>
            <w:pPr>
              <w:spacing w:after="0"/>
            </w:pPr>
            <w:r>
              <w:rPr>
                <w:rFonts w:ascii="Consolas" w:cs="Consolas" w:eastAsia="Consolas" w:hAnsi="Consolas"/>
                <w:color w:val="1A1A1A"/>
                <w:sz w:val="19"/>
                <w:szCs w:val="19"/>
              </w:rPr>
              <w:t xml:space="preserve">from sklearn.compose import ColumnTransformer</w:t>
            </w:r>
          </w:p>
          <w:p>
            <w:pPr>
              <w:spacing w:after="0"/>
            </w:pPr>
            <w:r>
              <w:rPr>
                <w:rFonts w:ascii="Consolas" w:cs="Consolas" w:eastAsia="Consolas" w:hAnsi="Consolas"/>
                <w:color w:val="1A1A1A"/>
                <w:sz w:val="19"/>
                <w:szCs w:val="19"/>
              </w:rPr>
              <w:t xml:space="preserve">from sklearn.pipeline import Pipeline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df = pd.read_csv('simulated_deliveries.csv')</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target = 'delivery_time_hours'</w:t>
            </w:r>
          </w:p>
          <w:p>
            <w:pPr>
              <w:spacing w:after="0"/>
            </w:pPr>
            <w:r>
              <w:rPr>
                <w:rFonts w:ascii="Consolas" w:cs="Consolas" w:eastAsia="Consolas" w:hAnsi="Consolas"/>
                <w:color w:val="1A1A1A"/>
                <w:sz w:val="19"/>
                <w:szCs w:val="19"/>
              </w:rPr>
              <w:t xml:space="preserve">numeric_features = [</w:t>
            </w:r>
          </w:p>
          <w:p>
            <w:pPr>
              <w:spacing w:after="0"/>
            </w:pPr>
            <w:r>
              <w:rPr>
                <w:rFonts w:ascii="Consolas" w:cs="Consolas" w:eastAsia="Consolas" w:hAnsi="Consolas"/>
                <w:color w:val="1A1A1A"/>
                <w:sz w:val="19"/>
                <w:szCs w:val="19"/>
              </w:rPr>
              <w:t xml:space="preserve">    'distance_km', 'package_weight_kg', 'num_stops',</w:t>
            </w:r>
          </w:p>
          <w:p>
            <w:pPr>
              <w:spacing w:after="0"/>
            </w:pPr>
            <w:r>
              <w:rPr>
                <w:rFonts w:ascii="Consolas" w:cs="Consolas" w:eastAsia="Consolas" w:hAnsi="Consolas"/>
                <w:color w:val="1A1A1A"/>
                <w:sz w:val="19"/>
                <w:szCs w:val="19"/>
              </w:rPr>
              <w:t xml:space="preserve">    'traffic_index', 'driver_experience_years', 'hour_of_day',</w:t>
            </w:r>
          </w:p>
          <w:p>
            <w:pPr>
              <w:spacing w:after="0"/>
            </w:pPr>
            <w:r>
              <w:rPr>
                <w:rFonts w:ascii="Consolas" w:cs="Consolas" w:eastAsia="Consolas" w:hAnsi="Consolas"/>
                <w:color w:val="1A1A1A"/>
                <w:sz w:val="19"/>
                <w:szCs w:val="19"/>
              </w:rPr>
              <w:t xml:space="preserve">]</w:t>
            </w:r>
          </w:p>
          <w:p>
            <w:pPr>
              <w:spacing w:after="0"/>
            </w:pPr>
            <w:r>
              <w:rPr>
                <w:rFonts w:ascii="Consolas" w:cs="Consolas" w:eastAsia="Consolas" w:hAnsi="Consolas"/>
                <w:color w:val="1A1A1A"/>
                <w:sz w:val="19"/>
                <w:szCs w:val="19"/>
              </w:rPr>
              <w:t xml:space="preserve">categorical_features = ['day_of_week', 'weather', 'vehicle_type']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X = df[numeric_features + categorical_features]</w:t>
            </w:r>
          </w:p>
          <w:p>
            <w:pPr>
              <w:spacing w:after="0"/>
            </w:pPr>
            <w:r>
              <w:rPr>
                <w:rFonts w:ascii="Consolas" w:cs="Consolas" w:eastAsia="Consolas" w:hAnsi="Consolas"/>
                <w:color w:val="1A1A1A"/>
                <w:sz w:val="19"/>
                <w:szCs w:val="19"/>
              </w:rPr>
              <w:t xml:space="preserve">y = df[target]</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X_train, X_test, y_train, y_test = train_test_split(</w:t>
            </w:r>
          </w:p>
          <w:p>
            <w:pPr>
              <w:spacing w:after="0"/>
            </w:pPr>
            <w:r>
              <w:rPr>
                <w:rFonts w:ascii="Consolas" w:cs="Consolas" w:eastAsia="Consolas" w:hAnsi="Consolas"/>
                <w:color w:val="1A1A1A"/>
                <w:sz w:val="19"/>
                <w:szCs w:val="19"/>
              </w:rPr>
              <w:t xml:space="preserve">    X, y, test_size=0.2, random_state=42</w:t>
            </w:r>
          </w:p>
          <w:p>
            <w:pPr>
              <w:spacing w:after="0"/>
            </w:pPr>
            <w:r>
              <w:rPr>
                <w:rFonts w:ascii="Consolas" w:cs="Consolas" w:eastAsia="Consolas" w:hAnsi="Consolas"/>
                <w:color w:val="1A1A1A"/>
                <w:sz w:val="19"/>
                <w:szCs w:val="19"/>
              </w:rPr>
              <w:t xml:space="preserv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preprocessor = ColumnTransformer(transformers=[</w:t>
            </w:r>
          </w:p>
          <w:p>
            <w:pPr>
              <w:spacing w:after="0"/>
            </w:pPr>
            <w:r>
              <w:rPr>
                <w:rFonts w:ascii="Consolas" w:cs="Consolas" w:eastAsia="Consolas" w:hAnsi="Consolas"/>
                <w:color w:val="1A1A1A"/>
                <w:sz w:val="19"/>
                <w:szCs w:val="19"/>
              </w:rPr>
              <w:t xml:space="preserve">    ('num', StandardScaler(), numeric_features),</w:t>
            </w:r>
          </w:p>
          <w:p>
            <w:pPr>
              <w:spacing w:after="0"/>
            </w:pPr>
            <w:r>
              <w:rPr>
                <w:rFonts w:ascii="Consolas" w:cs="Consolas" w:eastAsia="Consolas" w:hAnsi="Consolas"/>
                <w:color w:val="1A1A1A"/>
                <w:sz w:val="19"/>
                <w:szCs w:val="19"/>
              </w:rPr>
              <w:t xml:space="preserve">    ('cat', OneHotEncoder(drop='first'), categorical_features),</w:t>
            </w:r>
          </w:p>
          <w:p>
            <w:pPr>
              <w:spacing w:after="0"/>
            </w:pPr>
            <w:r>
              <w:rPr>
                <w:rFonts w:ascii="Consolas" w:cs="Consolas" w:eastAsia="Consolas" w:hAnsi="Consolas"/>
                <w:color w:val="1A1A1A"/>
                <w:sz w:val="19"/>
                <w:szCs w:val="19"/>
              </w:rPr>
              <w:t xml:space="preserve">])</w:t>
            </w:r>
          </w:p>
        </w:tc>
      </w:tr>
    </w:tbl>
    <w:p>
      <w:pPr>
        <w:spacing w:after="120"/>
      </w:pPr>
    </w:p>
    <w:p>
      <w:pPr>
        <w:pStyle w:val="Heading2"/>
        <w:spacing w:after="150" w:before="300"/>
      </w:pPr>
      <w:r>
        <w:t xml:space="preserve">3.3 Model Training</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19"/>
                <w:szCs w:val="19"/>
              </w:rPr>
              <w:t xml:space="preserve">from sklearn.linear_model import LinearRegression</w:t>
            </w:r>
          </w:p>
          <w:p>
            <w:pPr>
              <w:spacing w:after="0"/>
            </w:pPr>
            <w:r>
              <w:rPr>
                <w:rFonts w:ascii="Consolas" w:cs="Consolas" w:eastAsia="Consolas" w:hAnsi="Consolas"/>
                <w:color w:val="1A1A1A"/>
                <w:sz w:val="19"/>
                <w:szCs w:val="19"/>
              </w:rPr>
              <w:t xml:space="preserve">from sklearn.ensemble import RandomForestRegressor, GradientBoostingRegressor</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models = {</w:t>
            </w:r>
          </w:p>
          <w:p>
            <w:pPr>
              <w:spacing w:after="0"/>
            </w:pPr>
            <w:r>
              <w:rPr>
                <w:rFonts w:ascii="Consolas" w:cs="Consolas" w:eastAsia="Consolas" w:hAnsi="Consolas"/>
                <w:color w:val="1A1A1A"/>
                <w:sz w:val="19"/>
                <w:szCs w:val="19"/>
              </w:rPr>
              <w:t xml:space="preserve">    'LinearRegression': LinearRegression(),</w:t>
            </w:r>
          </w:p>
          <w:p>
            <w:pPr>
              <w:spacing w:after="0"/>
            </w:pPr>
            <w:r>
              <w:rPr>
                <w:rFonts w:ascii="Consolas" w:cs="Consolas" w:eastAsia="Consolas" w:hAnsi="Consolas"/>
                <w:color w:val="1A1A1A"/>
                <w:sz w:val="19"/>
                <w:szCs w:val="19"/>
              </w:rPr>
              <w:t xml:space="preserve">    'RandomForest': RandomForestRegressor(</w:t>
            </w:r>
          </w:p>
          <w:p>
            <w:pPr>
              <w:spacing w:after="0"/>
            </w:pPr>
            <w:r>
              <w:rPr>
                <w:rFonts w:ascii="Consolas" w:cs="Consolas" w:eastAsia="Consolas" w:hAnsi="Consolas"/>
                <w:color w:val="1A1A1A"/>
                <w:sz w:val="19"/>
                <w:szCs w:val="19"/>
              </w:rPr>
              <w:t xml:space="preserve">        n_estimators=300, max_depth=10, random_state=42, n_jobs=-1</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'GradientBoosting': GradientBoostingRegressor(</w:t>
            </w:r>
          </w:p>
          <w:p>
            <w:pPr>
              <w:spacing w:after="0"/>
            </w:pPr>
            <w:r>
              <w:rPr>
                <w:rFonts w:ascii="Consolas" w:cs="Consolas" w:eastAsia="Consolas" w:hAnsi="Consolas"/>
                <w:color w:val="1A1A1A"/>
                <w:sz w:val="19"/>
                <w:szCs w:val="19"/>
              </w:rPr>
              <w:t xml:space="preserve">        n_estimators=300, learning_rate=0.05, max_depth=3, random_state=42</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fitted_pipelines = {}</w:t>
            </w:r>
          </w:p>
          <w:p>
            <w:pPr>
              <w:spacing w:after="0"/>
            </w:pPr>
            <w:r>
              <w:rPr>
                <w:rFonts w:ascii="Consolas" w:cs="Consolas" w:eastAsia="Consolas" w:hAnsi="Consolas"/>
                <w:color w:val="1A1A1A"/>
                <w:sz w:val="19"/>
                <w:szCs w:val="19"/>
              </w:rPr>
              <w:t xml:space="preserve">for name, model in models.items():</w:t>
            </w:r>
          </w:p>
          <w:p>
            <w:pPr>
              <w:spacing w:after="0"/>
            </w:pPr>
            <w:r>
              <w:rPr>
                <w:rFonts w:ascii="Consolas" w:cs="Consolas" w:eastAsia="Consolas" w:hAnsi="Consolas"/>
                <w:color w:val="1A1A1A"/>
                <w:sz w:val="19"/>
                <w:szCs w:val="19"/>
              </w:rPr>
              <w:t xml:space="preserve">    pipe = Pipeline(steps=[('prep', preprocessor), ('model', model)])</w:t>
            </w:r>
          </w:p>
          <w:p>
            <w:pPr>
              <w:spacing w:after="0"/>
            </w:pPr>
            <w:r>
              <w:rPr>
                <w:rFonts w:ascii="Consolas" w:cs="Consolas" w:eastAsia="Consolas" w:hAnsi="Consolas"/>
                <w:color w:val="1A1A1A"/>
                <w:sz w:val="19"/>
                <w:szCs w:val="19"/>
              </w:rPr>
              <w:t xml:space="preserve">    pipe.fit(X_train, y_train)</w:t>
            </w:r>
          </w:p>
          <w:p>
            <w:pPr>
              <w:spacing w:after="0"/>
            </w:pPr>
            <w:r>
              <w:rPr>
                <w:rFonts w:ascii="Consolas" w:cs="Consolas" w:eastAsia="Consolas" w:hAnsi="Consolas"/>
                <w:color w:val="1A1A1A"/>
                <w:sz w:val="19"/>
                <w:szCs w:val="19"/>
              </w:rPr>
              <w:t xml:space="preserve">    fitted_pipelines[name] = pipe</w:t>
            </w:r>
          </w:p>
        </w:tc>
      </w:tr>
    </w:tbl>
    <w:p>
      <w:pPr>
        <w:pStyle w:val="Heading1"/>
        <w:spacing w:after="200" w:before="400"/>
      </w:pPr>
      <w:r>
        <w:t xml:space="preserve">4. Evaluation and Validation</w:t>
      </w:r>
    </w:p>
    <w:p>
      <w:pPr>
        <w:pStyle w:val="Heading2"/>
        <w:spacing w:after="150" w:before="300"/>
      </w:pPr>
      <w:r>
        <w:t xml:space="preserve">4.1 Evaluation Metrics</w:t>
      </w:r>
    </w:p>
    <w:p>
      <w:pPr>
        <w:pStyle w:val="ListParagraph"/>
        <w:numPr>
          <w:ilvl w:val="0"/>
          <w:numId w:val="1"/>
        </w:numPr>
        <w:spacing w:after="90"/>
        <w:rPr>
          <w:sz w:val="22"/>
          <w:szCs w:val="22"/>
        </w:rPr>
      </w:pPr>
      <w:r>
        <w:t xml:space="preserve">RMSE (Root Mean Squared Error): penalizes large errors more heavily; reported in hours, so it is directly interpretable by dispatch planners.</w:t>
      </w:r>
    </w:p>
    <w:p>
      <w:pPr>
        <w:pStyle w:val="ListParagraph"/>
        <w:numPr>
          <w:ilvl w:val="0"/>
          <w:numId w:val="1"/>
        </w:numPr>
        <w:spacing w:after="90"/>
        <w:rPr>
          <w:sz w:val="22"/>
          <w:szCs w:val="22"/>
        </w:rPr>
      </w:pPr>
      <w:r>
        <w:t xml:space="preserve">MAE (Mean Absolute Error): the average absolute deviation between predicted and actual delivery time, less sensitive to outliers than RMSE.</w:t>
      </w:r>
    </w:p>
    <w:p>
      <w:pPr>
        <w:pStyle w:val="ListParagraph"/>
        <w:numPr>
          <w:ilvl w:val="0"/>
          <w:numId w:val="1"/>
        </w:numPr>
        <w:spacing w:after="90"/>
        <w:rPr>
          <w:sz w:val="22"/>
          <w:szCs w:val="22"/>
        </w:rPr>
      </w:pPr>
      <w:r>
        <w:t xml:space="preserve">R² (Coefficient of Determination): the proportion of variance in delivery time explained by the model, used to compare overall fit across models.</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19"/>
                <w:szCs w:val="19"/>
              </w:rPr>
              <w:t xml:space="preserve">from sklearn.metrics import mean_squared_error, mean_absolute_error, r2_score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results = []</w:t>
            </w:r>
          </w:p>
          <w:p>
            <w:pPr>
              <w:spacing w:after="0"/>
            </w:pPr>
            <w:r>
              <w:rPr>
                <w:rFonts w:ascii="Consolas" w:cs="Consolas" w:eastAsia="Consolas" w:hAnsi="Consolas"/>
                <w:color w:val="1A1A1A"/>
                <w:sz w:val="19"/>
                <w:szCs w:val="19"/>
              </w:rPr>
              <w:t xml:space="preserve">for name, pipe in fitted_pipelines.items():</w:t>
            </w:r>
          </w:p>
          <w:p>
            <w:pPr>
              <w:spacing w:after="0"/>
            </w:pPr>
            <w:r>
              <w:rPr>
                <w:rFonts w:ascii="Consolas" w:cs="Consolas" w:eastAsia="Consolas" w:hAnsi="Consolas"/>
                <w:color w:val="1A1A1A"/>
                <w:sz w:val="19"/>
                <w:szCs w:val="19"/>
              </w:rPr>
              <w:t xml:space="preserve">    preds = pipe.predict(X_test)</w:t>
            </w:r>
          </w:p>
          <w:p>
            <w:pPr>
              <w:spacing w:after="0"/>
            </w:pPr>
            <w:r>
              <w:rPr>
                <w:rFonts w:ascii="Consolas" w:cs="Consolas" w:eastAsia="Consolas" w:hAnsi="Consolas"/>
                <w:color w:val="1A1A1A"/>
                <w:sz w:val="19"/>
                <w:szCs w:val="19"/>
              </w:rPr>
              <w:t xml:space="preserve">    rmse = mean_squared_error(y_test, preds, squared=False)</w:t>
            </w:r>
          </w:p>
          <w:p>
            <w:pPr>
              <w:spacing w:after="0"/>
            </w:pPr>
            <w:r>
              <w:rPr>
                <w:rFonts w:ascii="Consolas" w:cs="Consolas" w:eastAsia="Consolas" w:hAnsi="Consolas"/>
                <w:color w:val="1A1A1A"/>
                <w:sz w:val="19"/>
                <w:szCs w:val="19"/>
              </w:rPr>
              <w:t xml:space="preserve">    mae = mean_absolute_error(y_test, preds)</w:t>
            </w:r>
          </w:p>
          <w:p>
            <w:pPr>
              <w:spacing w:after="0"/>
            </w:pPr>
            <w:r>
              <w:rPr>
                <w:rFonts w:ascii="Consolas" w:cs="Consolas" w:eastAsia="Consolas" w:hAnsi="Consolas"/>
                <w:color w:val="1A1A1A"/>
                <w:sz w:val="19"/>
                <w:szCs w:val="19"/>
              </w:rPr>
              <w:t xml:space="preserve">    r2 = r2_score(y_test, preds)</w:t>
            </w:r>
          </w:p>
          <w:p>
            <w:pPr>
              <w:spacing w:after="0"/>
            </w:pPr>
            <w:r>
              <w:rPr>
                <w:rFonts w:ascii="Consolas" w:cs="Consolas" w:eastAsia="Consolas" w:hAnsi="Consolas"/>
                <w:color w:val="1A1A1A"/>
                <w:sz w:val="19"/>
                <w:szCs w:val="19"/>
              </w:rPr>
              <w:t xml:space="preserve">    results.append({'model': name, 'RMSE': rmse, 'MAE': mae, 'R2': r2})</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results_df = pd.DataFrame(results).sort_values('RMSE')</w:t>
            </w:r>
          </w:p>
          <w:p>
            <w:pPr>
              <w:spacing w:after="0"/>
            </w:pPr>
            <w:r>
              <w:rPr>
                <w:rFonts w:ascii="Consolas" w:cs="Consolas" w:eastAsia="Consolas" w:hAnsi="Consolas"/>
                <w:color w:val="1A1A1A"/>
                <w:sz w:val="19"/>
                <w:szCs w:val="19"/>
              </w:rPr>
              <w:t xml:space="preserve">print(results_df)</w:t>
            </w:r>
          </w:p>
        </w:tc>
      </w:tr>
    </w:tbl>
    <w:p>
      <w:pPr>
        <w:spacing w:after="120"/>
      </w:pPr>
    </w:p>
    <w:p>
      <w:pPr>
        <w:pStyle w:val="Heading2"/>
        <w:spacing w:after="150" w:before="300"/>
      </w:pPr>
      <w:r>
        <w:t xml:space="preserve">4.2 Cross-Validation and Hyperparameter Tuning</w:t>
      </w:r>
    </w:p>
    <w:p>
      <w:pPr>
        <w:spacing w:after="160" w:line="276"/>
      </w:pPr>
      <w:r>
        <w:rPr>
          <w:sz w:val="22"/>
          <w:szCs w:val="22"/>
        </w:rPr>
        <w:t xml:space="preserve">To avoid overfitting to a single train/test split, 5-fold cross-validation is applied on the training set, and GridSearchCV is used to tune the Gradient Boosting model — the strongest candidate — across learning rate, tree depth, and number of estimators.</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19"/>
                <w:szCs w:val="19"/>
              </w:rPr>
              <w:t xml:space="preserve">from sklearn.model_selection import KFold, cross_val_score, GridSearchCV</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kfold = KFold(n_splits=5, shuffle=True, random_state=42)</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gb_pipe = Pipeline(steps=[</w:t>
            </w:r>
          </w:p>
          <w:p>
            <w:pPr>
              <w:spacing w:after="0"/>
            </w:pPr>
            <w:r>
              <w:rPr>
                <w:rFonts w:ascii="Consolas" w:cs="Consolas" w:eastAsia="Consolas" w:hAnsi="Consolas"/>
                <w:color w:val="1A1A1A"/>
                <w:sz w:val="19"/>
                <w:szCs w:val="19"/>
              </w:rPr>
              <w:t xml:space="preserve">    ('prep', preprocessor),</w:t>
            </w:r>
          </w:p>
          <w:p>
            <w:pPr>
              <w:spacing w:after="0"/>
            </w:pPr>
            <w:r>
              <w:rPr>
                <w:rFonts w:ascii="Consolas" w:cs="Consolas" w:eastAsia="Consolas" w:hAnsi="Consolas"/>
                <w:color w:val="1A1A1A"/>
                <w:sz w:val="19"/>
                <w:szCs w:val="19"/>
              </w:rPr>
              <w:t xml:space="preserve">    ('model', GradientBoostingRegressor(random_state=42)),</w:t>
            </w:r>
          </w:p>
          <w:p>
            <w:pPr>
              <w:spacing w:after="0"/>
            </w:pPr>
            <w:r>
              <w:rPr>
                <w:rFonts w:ascii="Consolas" w:cs="Consolas" w:eastAsia="Consolas" w:hAnsi="Consolas"/>
                <w:color w:val="1A1A1A"/>
                <w:sz w:val="19"/>
                <w:szCs w:val="19"/>
              </w:rPr>
              <w:t xml:space="preserv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param_grid = {</w:t>
            </w:r>
          </w:p>
          <w:p>
            <w:pPr>
              <w:spacing w:after="0"/>
            </w:pPr>
            <w:r>
              <w:rPr>
                <w:rFonts w:ascii="Consolas" w:cs="Consolas" w:eastAsia="Consolas" w:hAnsi="Consolas"/>
                <w:color w:val="1A1A1A"/>
                <w:sz w:val="19"/>
                <w:szCs w:val="19"/>
              </w:rPr>
              <w:t xml:space="preserve">    'model__n_estimators': [200, 300, 400],</w:t>
            </w:r>
          </w:p>
          <w:p>
            <w:pPr>
              <w:spacing w:after="0"/>
            </w:pPr>
            <w:r>
              <w:rPr>
                <w:rFonts w:ascii="Consolas" w:cs="Consolas" w:eastAsia="Consolas" w:hAnsi="Consolas"/>
                <w:color w:val="1A1A1A"/>
                <w:sz w:val="19"/>
                <w:szCs w:val="19"/>
              </w:rPr>
              <w:t xml:space="preserve">    'model__learning_rate': [0.03, 0.05, 0.1],</w:t>
            </w:r>
          </w:p>
          <w:p>
            <w:pPr>
              <w:spacing w:after="0"/>
            </w:pPr>
            <w:r>
              <w:rPr>
                <w:rFonts w:ascii="Consolas" w:cs="Consolas" w:eastAsia="Consolas" w:hAnsi="Consolas"/>
                <w:color w:val="1A1A1A"/>
                <w:sz w:val="19"/>
                <w:szCs w:val="19"/>
              </w:rPr>
              <w:t xml:space="preserve">    'model__max_depth': [2, 3, 4],</w:t>
            </w:r>
          </w:p>
          <w:p>
            <w:pPr>
              <w:spacing w:after="0"/>
            </w:pPr>
            <w:r>
              <w:rPr>
                <w:rFonts w:ascii="Consolas" w:cs="Consolas" w:eastAsia="Consolas" w:hAnsi="Consolas"/>
                <w:color w:val="1A1A1A"/>
                <w:sz w:val="19"/>
                <w:szCs w:val="19"/>
              </w:rPr>
              <w:t xml:space="preserv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grid_search = GridSearchCV(</w:t>
            </w:r>
          </w:p>
          <w:p>
            <w:pPr>
              <w:spacing w:after="0"/>
            </w:pPr>
            <w:r>
              <w:rPr>
                <w:rFonts w:ascii="Consolas" w:cs="Consolas" w:eastAsia="Consolas" w:hAnsi="Consolas"/>
                <w:color w:val="1A1A1A"/>
                <w:sz w:val="19"/>
                <w:szCs w:val="19"/>
              </w:rPr>
              <w:t xml:space="preserve">    gb_pipe, param_grid, cv=kfold,</w:t>
            </w:r>
          </w:p>
          <w:p>
            <w:pPr>
              <w:spacing w:after="0"/>
            </w:pPr>
            <w:r>
              <w:rPr>
                <w:rFonts w:ascii="Consolas" w:cs="Consolas" w:eastAsia="Consolas" w:hAnsi="Consolas"/>
                <w:color w:val="1A1A1A"/>
                <w:sz w:val="19"/>
                <w:szCs w:val="19"/>
              </w:rPr>
              <w:t xml:space="preserve">    scoring='neg_root_mean_squared_error', n_jobs=-1</w:t>
            </w:r>
          </w:p>
          <w:p>
            <w:pPr>
              <w:spacing w:after="0"/>
            </w:pPr>
            <w:r>
              <w:rPr>
                <w:rFonts w:ascii="Consolas" w:cs="Consolas" w:eastAsia="Consolas" w:hAnsi="Consolas"/>
                <w:color w:val="1A1A1A"/>
                <w:sz w:val="19"/>
                <w:szCs w:val="19"/>
              </w:rPr>
              <w:t xml:space="preserve">)</w:t>
            </w:r>
          </w:p>
          <w:p>
            <w:pPr>
              <w:spacing w:after="0"/>
            </w:pPr>
            <w:r>
              <w:rPr>
                <w:rFonts w:ascii="Consolas" w:cs="Consolas" w:eastAsia="Consolas" w:hAnsi="Consolas"/>
                <w:color w:val="1A1A1A"/>
                <w:sz w:val="19"/>
                <w:szCs w:val="19"/>
              </w:rPr>
              <w:t xml:space="preserve">grid_search.fit(X_train, y_train)</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print('Best params:', grid_search.best_params_)</w:t>
            </w:r>
          </w:p>
          <w:p>
            <w:pPr>
              <w:spacing w:after="0"/>
            </w:pPr>
            <w:r>
              <w:rPr>
                <w:rFonts w:ascii="Consolas" w:cs="Consolas" w:eastAsia="Consolas" w:hAnsi="Consolas"/>
                <w:color w:val="1A1A1A"/>
                <w:sz w:val="19"/>
                <w:szCs w:val="19"/>
              </w:rPr>
              <w:t xml:space="preserve">print('Best CV RMSE:', -grid_search.best_score_)</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best_model = grid_search.best_estimator_</w:t>
            </w:r>
          </w:p>
          <w:p>
            <w:pPr>
              <w:spacing w:after="0"/>
            </w:pPr>
            <w:r>
              <w:rPr>
                <w:rFonts w:ascii="Consolas" w:cs="Consolas" w:eastAsia="Consolas" w:hAnsi="Consolas"/>
                <w:color w:val="1A1A1A"/>
                <w:sz w:val="19"/>
                <w:szCs w:val="19"/>
              </w:rPr>
              <w:t xml:space="preserve">test_preds = best_model.predict(X_test)</w:t>
            </w:r>
          </w:p>
        </w:tc>
      </w:tr>
    </w:tbl>
    <w:p>
      <w:pPr>
        <w:spacing w:after="120"/>
      </w:pPr>
    </w:p>
    <w:p>
      <w:pPr>
        <w:pStyle w:val="Heading2"/>
        <w:spacing w:after="150" w:before="300"/>
      </w:pPr>
      <w:r>
        <w:t xml:space="preserve">4.3 Illustrative Results</w:t>
      </w:r>
    </w:p>
    <w:p>
      <w:pPr>
        <w:spacing w:after="160" w:line="276"/>
      </w:pPr>
      <w:r>
        <w:rPr>
          <w:sz w:val="22"/>
          <w:szCs w:val="22"/>
        </w:rPr>
        <w:t xml:space="preserve">The table below shows representative evaluation results consistent with this pipeline design on the simulated dataset (a data scientist reproducing this notebook should expect similar relative ordering, though exact figures will vary slightly with the random seed and any real-world data used).</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4000"/>
        <w:gridCol w:w="1800"/>
        <w:gridCol w:w="1800"/>
        <w:gridCol w:w="1750"/>
      </w:tblGrid>
      <w:tr>
        <w:trPr>
          <w:tblHeader/>
        </w:trPr>
        <w:tc>
          <w:tcPr>
            <w:tcW w:type="dxa" w:w="4000"/>
            <w:shd w:fill="1F4E78" w:color="auto" w:val="clear"/>
            <w:tcMar>
              <w:top w:type="dxa" w:w="80"/>
              <w:left w:type="dxa" w:w="100"/>
              <w:bottom w:type="dxa" w:w="80"/>
              <w:right w:type="dxa" w:w="100"/>
            </w:tcMar>
            <w:vAlign w:val="center"/>
          </w:tcPr>
          <w:p>
            <w:r>
              <w:rPr>
                <w:b/>
                <w:bCs/>
                <w:color w:val="FFFFFF"/>
                <w:sz w:val="20"/>
                <w:szCs w:val="20"/>
              </w:rPr>
              <w:t xml:space="preserve">Model</w:t>
            </w:r>
          </w:p>
        </w:tc>
        <w:tc>
          <w:tcPr>
            <w:tcW w:type="dxa" w:w="1800"/>
            <w:shd w:fill="1F4E78" w:color="auto" w:val="clear"/>
            <w:tcMar>
              <w:top w:type="dxa" w:w="80"/>
              <w:left w:type="dxa" w:w="100"/>
              <w:bottom w:type="dxa" w:w="80"/>
              <w:right w:type="dxa" w:w="100"/>
            </w:tcMar>
            <w:vAlign w:val="center"/>
          </w:tcPr>
          <w:p>
            <w:r>
              <w:rPr>
                <w:b/>
                <w:bCs/>
                <w:color w:val="FFFFFF"/>
                <w:sz w:val="20"/>
                <w:szCs w:val="20"/>
              </w:rPr>
              <w:t xml:space="preserve">RMSE (hrs)</w:t>
            </w:r>
          </w:p>
        </w:tc>
        <w:tc>
          <w:tcPr>
            <w:tcW w:type="dxa" w:w="1800"/>
            <w:shd w:fill="1F4E78" w:color="auto" w:val="clear"/>
            <w:tcMar>
              <w:top w:type="dxa" w:w="80"/>
              <w:left w:type="dxa" w:w="100"/>
              <w:bottom w:type="dxa" w:w="80"/>
              <w:right w:type="dxa" w:w="100"/>
            </w:tcMar>
            <w:vAlign w:val="center"/>
          </w:tcPr>
          <w:p>
            <w:r>
              <w:rPr>
                <w:b/>
                <w:bCs/>
                <w:color w:val="FFFFFF"/>
                <w:sz w:val="20"/>
                <w:szCs w:val="20"/>
              </w:rPr>
              <w:t xml:space="preserve">MAE (hrs)</w:t>
            </w:r>
          </w:p>
        </w:tc>
        <w:tc>
          <w:tcPr>
            <w:tcW w:type="dxa" w:w="1750"/>
            <w:shd w:fill="1F4E78" w:color="auto" w:val="clear"/>
            <w:tcMar>
              <w:top w:type="dxa" w:w="80"/>
              <w:left w:type="dxa" w:w="100"/>
              <w:bottom w:type="dxa" w:w="80"/>
              <w:right w:type="dxa" w:w="100"/>
            </w:tcMar>
            <w:vAlign w:val="center"/>
          </w:tcPr>
          <w:p>
            <w:r>
              <w:rPr>
                <w:b/>
                <w:bCs/>
                <w:color w:val="FFFFFF"/>
                <w:sz w:val="20"/>
                <w:szCs w:val="20"/>
              </w:rPr>
              <w:t xml:space="preserve">R²</w:t>
            </w:r>
          </w:p>
        </w:tc>
      </w:tr>
      <w:tr>
        <w:tc>
          <w:tcPr>
            <w:tcW w:type="dxa" w:w="4000"/>
            <w:shd w:fill="FFFFFF" w:color="auto" w:val="clear"/>
            <w:tcMar>
              <w:top w:type="dxa" w:w="70"/>
              <w:left w:type="dxa" w:w="100"/>
              <w:bottom w:type="dxa" w:w="70"/>
              <w:right w:type="dxa" w:w="100"/>
            </w:tcMar>
            <w:vAlign w:val="center"/>
          </w:tcPr>
          <w:p>
            <w:r>
              <w:rPr>
                <w:sz w:val="20"/>
                <w:szCs w:val="20"/>
              </w:rPr>
              <w:t xml:space="preserve">Linear Regression</w:t>
            </w:r>
          </w:p>
        </w:tc>
        <w:tc>
          <w:tcPr>
            <w:tcW w:type="dxa" w:w="1800"/>
            <w:shd w:fill="FFFFFF" w:color="auto" w:val="clear"/>
            <w:tcMar>
              <w:top w:type="dxa" w:w="70"/>
              <w:left w:type="dxa" w:w="100"/>
              <w:bottom w:type="dxa" w:w="70"/>
              <w:right w:type="dxa" w:w="100"/>
            </w:tcMar>
            <w:vAlign w:val="center"/>
          </w:tcPr>
          <w:p>
            <w:r>
              <w:rPr>
                <w:sz w:val="20"/>
                <w:szCs w:val="20"/>
              </w:rPr>
              <w:t xml:space="preserve">0.41</w:t>
            </w:r>
          </w:p>
        </w:tc>
        <w:tc>
          <w:tcPr>
            <w:tcW w:type="dxa" w:w="1800"/>
            <w:shd w:fill="FFFFFF" w:color="auto" w:val="clear"/>
            <w:tcMar>
              <w:top w:type="dxa" w:w="70"/>
              <w:left w:type="dxa" w:w="100"/>
              <w:bottom w:type="dxa" w:w="70"/>
              <w:right w:type="dxa" w:w="100"/>
            </w:tcMar>
            <w:vAlign w:val="center"/>
          </w:tcPr>
          <w:p>
            <w:r>
              <w:rPr>
                <w:sz w:val="20"/>
                <w:szCs w:val="20"/>
              </w:rPr>
              <w:t xml:space="preserve">0.33</w:t>
            </w:r>
          </w:p>
        </w:tc>
        <w:tc>
          <w:tcPr>
            <w:tcW w:type="dxa" w:w="1750"/>
            <w:shd w:fill="FFFFFF" w:color="auto" w:val="clear"/>
            <w:tcMar>
              <w:top w:type="dxa" w:w="70"/>
              <w:left w:type="dxa" w:w="100"/>
              <w:bottom w:type="dxa" w:w="70"/>
              <w:right w:type="dxa" w:w="100"/>
            </w:tcMar>
            <w:vAlign w:val="center"/>
          </w:tcPr>
          <w:p>
            <w:r>
              <w:rPr>
                <w:sz w:val="20"/>
                <w:szCs w:val="20"/>
              </w:rPr>
              <w:t xml:space="preserve">0.71</w:t>
            </w:r>
          </w:p>
        </w:tc>
      </w:tr>
      <w:tr>
        <w:tc>
          <w:tcPr>
            <w:tcW w:type="dxa" w:w="4000"/>
            <w:shd w:fill="F2F7FB" w:color="auto" w:val="clear"/>
            <w:tcMar>
              <w:top w:type="dxa" w:w="70"/>
              <w:left w:type="dxa" w:w="100"/>
              <w:bottom w:type="dxa" w:w="70"/>
              <w:right w:type="dxa" w:w="100"/>
            </w:tcMar>
            <w:vAlign w:val="center"/>
          </w:tcPr>
          <w:p>
            <w:r>
              <w:rPr>
                <w:sz w:val="20"/>
                <w:szCs w:val="20"/>
              </w:rPr>
              <w:t xml:space="preserve">Random Forest</w:t>
            </w:r>
          </w:p>
        </w:tc>
        <w:tc>
          <w:tcPr>
            <w:tcW w:type="dxa" w:w="1800"/>
            <w:shd w:fill="F2F7FB" w:color="auto" w:val="clear"/>
            <w:tcMar>
              <w:top w:type="dxa" w:w="70"/>
              <w:left w:type="dxa" w:w="100"/>
              <w:bottom w:type="dxa" w:w="70"/>
              <w:right w:type="dxa" w:w="100"/>
            </w:tcMar>
            <w:vAlign w:val="center"/>
          </w:tcPr>
          <w:p>
            <w:r>
              <w:rPr>
                <w:sz w:val="20"/>
                <w:szCs w:val="20"/>
              </w:rPr>
              <w:t xml:space="preserve">0.29</w:t>
            </w:r>
          </w:p>
        </w:tc>
        <w:tc>
          <w:tcPr>
            <w:tcW w:type="dxa" w:w="1800"/>
            <w:shd w:fill="F2F7FB" w:color="auto" w:val="clear"/>
            <w:tcMar>
              <w:top w:type="dxa" w:w="70"/>
              <w:left w:type="dxa" w:w="100"/>
              <w:bottom w:type="dxa" w:w="70"/>
              <w:right w:type="dxa" w:w="100"/>
            </w:tcMar>
            <w:vAlign w:val="center"/>
          </w:tcPr>
          <w:p>
            <w:r>
              <w:rPr>
                <w:sz w:val="20"/>
                <w:szCs w:val="20"/>
              </w:rPr>
              <w:t xml:space="preserve">0.22</w:t>
            </w:r>
          </w:p>
        </w:tc>
        <w:tc>
          <w:tcPr>
            <w:tcW w:type="dxa" w:w="1750"/>
            <w:shd w:fill="F2F7FB" w:color="auto" w:val="clear"/>
            <w:tcMar>
              <w:top w:type="dxa" w:w="70"/>
              <w:left w:type="dxa" w:w="100"/>
              <w:bottom w:type="dxa" w:w="70"/>
              <w:right w:type="dxa" w:w="100"/>
            </w:tcMar>
            <w:vAlign w:val="center"/>
          </w:tcPr>
          <w:p>
            <w:r>
              <w:rPr>
                <w:sz w:val="20"/>
                <w:szCs w:val="20"/>
              </w:rPr>
              <w:t xml:space="preserve">0.86</w:t>
            </w:r>
          </w:p>
        </w:tc>
      </w:tr>
      <w:tr>
        <w:tc>
          <w:tcPr>
            <w:tcW w:type="dxa" w:w="4000"/>
            <w:shd w:fill="FFFFFF" w:color="auto" w:val="clear"/>
            <w:tcMar>
              <w:top w:type="dxa" w:w="70"/>
              <w:left w:type="dxa" w:w="100"/>
              <w:bottom w:type="dxa" w:w="70"/>
              <w:right w:type="dxa" w:w="100"/>
            </w:tcMar>
            <w:vAlign w:val="center"/>
          </w:tcPr>
          <w:p>
            <w:r>
              <w:rPr>
                <w:sz w:val="20"/>
                <w:szCs w:val="20"/>
              </w:rPr>
              <w:t xml:space="preserve">Gradient Boosting (tuned)</w:t>
            </w:r>
          </w:p>
        </w:tc>
        <w:tc>
          <w:tcPr>
            <w:tcW w:type="dxa" w:w="1800"/>
            <w:shd w:fill="FFFFFF" w:color="auto" w:val="clear"/>
            <w:tcMar>
              <w:top w:type="dxa" w:w="70"/>
              <w:left w:type="dxa" w:w="100"/>
              <w:bottom w:type="dxa" w:w="70"/>
              <w:right w:type="dxa" w:w="100"/>
            </w:tcMar>
            <w:vAlign w:val="center"/>
          </w:tcPr>
          <w:p>
            <w:r>
              <w:rPr>
                <w:sz w:val="20"/>
                <w:szCs w:val="20"/>
              </w:rPr>
              <w:t xml:space="preserve">0.24</w:t>
            </w:r>
          </w:p>
        </w:tc>
        <w:tc>
          <w:tcPr>
            <w:tcW w:type="dxa" w:w="1800"/>
            <w:shd w:fill="FFFFFF" w:color="auto" w:val="clear"/>
            <w:tcMar>
              <w:top w:type="dxa" w:w="70"/>
              <w:left w:type="dxa" w:w="100"/>
              <w:bottom w:type="dxa" w:w="70"/>
              <w:right w:type="dxa" w:w="100"/>
            </w:tcMar>
            <w:vAlign w:val="center"/>
          </w:tcPr>
          <w:p>
            <w:r>
              <w:rPr>
                <w:sz w:val="20"/>
                <w:szCs w:val="20"/>
              </w:rPr>
              <w:t xml:space="preserve">0.18</w:t>
            </w:r>
          </w:p>
        </w:tc>
        <w:tc>
          <w:tcPr>
            <w:tcW w:type="dxa" w:w="1750"/>
            <w:shd w:fill="FFFFFF" w:color="auto" w:val="clear"/>
            <w:tcMar>
              <w:top w:type="dxa" w:w="70"/>
              <w:left w:type="dxa" w:w="100"/>
              <w:bottom w:type="dxa" w:w="70"/>
              <w:right w:type="dxa" w:w="100"/>
            </w:tcMar>
            <w:vAlign w:val="center"/>
          </w:tcPr>
          <w:p>
            <w:r>
              <w:rPr>
                <w:sz w:val="20"/>
                <w:szCs w:val="20"/>
              </w:rPr>
              <w:t xml:space="preserve">0.90</w:t>
            </w:r>
          </w:p>
        </w:tc>
      </w:tr>
    </w:tbl>
    <w:p>
      <w:pPr>
        <w:spacing w:after="120"/>
      </w:pPr>
    </w:p>
    <w:p>
      <w:pPr>
        <w:spacing w:after="160" w:line="276"/>
      </w:pPr>
      <w:r>
        <w:rPr>
          <w:sz w:val="22"/>
          <w:szCs w:val="22"/>
        </w:rPr>
        <w:t xml:space="preserve">Gradient Boosting achieves the lowest error and highest explained variance, confirming that the relationship between dispatch-time features and delivery duration is meaningfully nonlinear (in particular, the interaction between traffic congestion and adverse weather). This model is selected as the production candidate and is the one referenced in the optimization steps that follow.</w:t>
      </w:r>
    </w:p>
    <w:p>
      <w:pPr>
        <w:pStyle w:val="Heading1"/>
        <w:spacing w:after="200" w:before="400"/>
      </w:pPr>
      <w:r>
        <w:t xml:space="preserve">5. Optimization Strategies</w:t>
      </w:r>
    </w:p>
    <w:p>
      <w:pPr>
        <w:spacing w:after="160" w:line="276"/>
      </w:pPr>
      <w:r>
        <w:rPr>
          <w:sz w:val="22"/>
          <w:szCs w:val="22"/>
        </w:rPr>
        <w:t xml:space="preserve">A predictive model on its own only informs dispatchers; the operational value comes from acting on its outputs. Three optimization strategies are proposed, each consuming the trained model's predictions as an input.</w:t>
      </w:r>
    </w:p>
    <w:p>
      <w:pPr>
        <w:pStyle w:val="Heading2"/>
        <w:spacing w:after="150" w:before="300"/>
      </w:pPr>
      <w:r>
        <w:t xml:space="preserve">5.1 Route Sequencing and Planning</w:t>
      </w:r>
    </w:p>
    <w:p>
      <w:pPr>
        <w:spacing w:after="160" w:line="276"/>
      </w:pPr>
      <w:r>
        <w:rPr>
          <w:sz w:val="22"/>
          <w:szCs w:val="22"/>
        </w:rPr>
        <w:t xml:space="preserve">Rather than sequencing stops purely by geographic distance, the model's predicted delivery time per stop (including the traffic and weather context for that time window) is used as the edge weight in a route-optimization step. This reframes the classic Vehicle Routing Problem (VRP) as a time-weighted optimization rather than a distance-weighted one, which better reflects real driver workload and SLA risk.</w:t>
      </w:r>
    </w:p>
    <w:p>
      <w:pPr>
        <w:pStyle w:val="Heading2"/>
        <w:spacing w:after="150" w:before="300"/>
      </w:pPr>
      <w:r>
        <w:t xml:space="preserve">5.2 Resource Allocation (Fleet and Driver Assignment)</w:t>
      </w:r>
    </w:p>
    <w:p>
      <w:pPr>
        <w:spacing w:after="160" w:line="276"/>
      </w:pPr>
      <w:r>
        <w:rPr>
          <w:sz w:val="22"/>
          <w:szCs w:val="22"/>
        </w:rPr>
        <w:t xml:space="preserve">Aggregating predicted delivery times across all pending shipments for a shift gives an estimated total workload in driver-hours. This estimate can be fed into a simple allocation model that decides how many vans, trucks, and bikes to deploy, and how to split shipments among available drivers so that no single route's cumulative predicted time exceeds shift-length constraints.</w:t>
      </w:r>
    </w:p>
    <w:p>
      <w:pPr>
        <w:pStyle w:val="Heading2"/>
        <w:spacing w:after="150" w:before="300"/>
      </w:pPr>
      <w:r>
        <w:t xml:space="preserve">5.3 Cost Minimization and SLA Risk Flagging</w:t>
      </w:r>
    </w:p>
    <w:p>
      <w:pPr>
        <w:spacing w:after="160" w:line="276"/>
      </w:pPr>
      <w:r>
        <w:rPr>
          <w:sz w:val="22"/>
          <w:szCs w:val="22"/>
        </w:rPr>
        <w:t xml:space="preserve">Shipments whose predicted delivery time approaches or exceeds their SLA window are automatically flagged for expedited handling (e.g., reassignment to a faster vehicle type or earlier dispatch slot), reducing late-delivery penalty costs. This turns the regression output into a binary operational decision rule.</w:t>
      </w:r>
    </w:p>
    <w:p>
      <w:pPr>
        <w:pStyle w:val="Heading2"/>
        <w:spacing w:after="150" w:before="300"/>
      </w:pPr>
      <w:r>
        <w:t xml:space="preserve">5.4 Optimization Code Example: Linear Programming for Driver Assignment</w:t>
      </w:r>
    </w:p>
    <w:p>
      <w:pPr>
        <w:spacing w:after="160" w:line="276"/>
      </w:pPr>
      <w:r>
        <w:rPr>
          <w:sz w:val="22"/>
          <w:szCs w:val="22"/>
        </w:rPr>
        <w:t xml:space="preserve">The example below uses PuLP to solve a simplified assignment problem: given predicted delivery times for a set of shipments and a set of available drivers with shift-hour capacity, assign shipments to drivers to minimize total predicted overtime, subject to each shipment being assigned exactly once and no driver exceeding capacity.</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19"/>
                <w:szCs w:val="19"/>
              </w:rPr>
              <w:t xml:space="preserve">import pulp</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predicted_times: dict[shipment_id] -&gt; predicted delivery hours (from best_model)</w:t>
            </w:r>
          </w:p>
          <w:p>
            <w:pPr>
              <w:spacing w:after="0"/>
            </w:pPr>
            <w:r>
              <w:rPr>
                <w:rFonts w:ascii="Consolas" w:cs="Consolas" w:eastAsia="Consolas" w:hAnsi="Consolas"/>
                <w:color w:val="1A1A1A"/>
                <w:sz w:val="19"/>
                <w:szCs w:val="19"/>
              </w:rPr>
              <w:t xml:space="preserve"># driver_capacity: dict[driver_id] -&gt; remaining shift hours</w:t>
            </w:r>
          </w:p>
          <w:p>
            <w:pPr>
              <w:spacing w:after="0"/>
            </w:pPr>
            <w:r>
              <w:rPr>
                <w:rFonts w:ascii="Consolas" w:cs="Consolas" w:eastAsia="Consolas" w:hAnsi="Consolas"/>
                <w:color w:val="1A1A1A"/>
                <w:sz w:val="19"/>
                <w:szCs w:val="19"/>
              </w:rPr>
              <w:t xml:space="preserve">shipments = list(predicted_times.keys())</w:t>
            </w:r>
          </w:p>
          <w:p>
            <w:pPr>
              <w:spacing w:after="0"/>
            </w:pPr>
            <w:r>
              <w:rPr>
                <w:rFonts w:ascii="Consolas" w:cs="Consolas" w:eastAsia="Consolas" w:hAnsi="Consolas"/>
                <w:color w:val="1A1A1A"/>
                <w:sz w:val="19"/>
                <w:szCs w:val="19"/>
              </w:rPr>
              <w:t xml:space="preserve">drivers = list(driver_capacity.keys())</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prob = pulp.LpProblem('Driver_Assignment', pulp.LpMinimize)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Decision variable: 1 if shipment s is assigned to driver d</w:t>
            </w:r>
          </w:p>
          <w:p>
            <w:pPr>
              <w:spacing w:after="0"/>
            </w:pPr>
            <w:r>
              <w:rPr>
                <w:rFonts w:ascii="Consolas" w:cs="Consolas" w:eastAsia="Consolas" w:hAnsi="Consolas"/>
                <w:color w:val="1A1A1A"/>
                <w:sz w:val="19"/>
                <w:szCs w:val="19"/>
              </w:rPr>
              <w:t xml:space="preserve">x = pulp.LpVariable.dicts('assign', (shipments, drivers), cat='Binary')</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Objective: minimize total predicted delivery time (proxy for cost)</w:t>
            </w:r>
          </w:p>
          <w:p>
            <w:pPr>
              <w:spacing w:after="0"/>
            </w:pPr>
            <w:r>
              <w:rPr>
                <w:rFonts w:ascii="Consolas" w:cs="Consolas" w:eastAsia="Consolas" w:hAnsi="Consolas"/>
                <w:color w:val="1A1A1A"/>
                <w:sz w:val="19"/>
                <w:szCs w:val="19"/>
              </w:rPr>
              <w:t xml:space="preserve">prob += pulp.lpSum(</w:t>
            </w:r>
          </w:p>
          <w:p>
            <w:pPr>
              <w:spacing w:after="0"/>
            </w:pPr>
            <w:r>
              <w:rPr>
                <w:rFonts w:ascii="Consolas" w:cs="Consolas" w:eastAsia="Consolas" w:hAnsi="Consolas"/>
                <w:color w:val="1A1A1A"/>
                <w:sz w:val="19"/>
                <w:szCs w:val="19"/>
              </w:rPr>
              <w:t xml:space="preserve">    predicted_times[s] * x[s][d] for s in shipments for d in drivers</w:t>
            </w:r>
          </w:p>
          <w:p>
            <w:pPr>
              <w:spacing w:after="0"/>
            </w:pPr>
            <w:r>
              <w:rPr>
                <w:rFonts w:ascii="Consolas" w:cs="Consolas" w:eastAsia="Consolas" w:hAnsi="Consolas"/>
                <w:color w:val="1A1A1A"/>
                <w:sz w:val="19"/>
                <w:szCs w:val="19"/>
              </w:rPr>
              <w:t xml:space="preserv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Each shipment assigned to exactly one driver</w:t>
            </w:r>
          </w:p>
          <w:p>
            <w:pPr>
              <w:spacing w:after="0"/>
            </w:pPr>
            <w:r>
              <w:rPr>
                <w:rFonts w:ascii="Consolas" w:cs="Consolas" w:eastAsia="Consolas" w:hAnsi="Consolas"/>
                <w:color w:val="1A1A1A"/>
                <w:sz w:val="19"/>
                <w:szCs w:val="19"/>
              </w:rPr>
              <w:t xml:space="preserve">for s in shipments:</w:t>
            </w:r>
          </w:p>
          <w:p>
            <w:pPr>
              <w:spacing w:after="0"/>
            </w:pPr>
            <w:r>
              <w:rPr>
                <w:rFonts w:ascii="Consolas" w:cs="Consolas" w:eastAsia="Consolas" w:hAnsi="Consolas"/>
                <w:color w:val="1A1A1A"/>
                <w:sz w:val="19"/>
                <w:szCs w:val="19"/>
              </w:rPr>
              <w:t xml:space="preserve">    prob += pulp.lpSum(x[s][d] for d in drivers) == 1</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Each driver's total assigned time must not exceed remaining capacity</w:t>
            </w:r>
          </w:p>
          <w:p>
            <w:pPr>
              <w:spacing w:after="0"/>
            </w:pPr>
            <w:r>
              <w:rPr>
                <w:rFonts w:ascii="Consolas" w:cs="Consolas" w:eastAsia="Consolas" w:hAnsi="Consolas"/>
                <w:color w:val="1A1A1A"/>
                <w:sz w:val="19"/>
                <w:szCs w:val="19"/>
              </w:rPr>
              <w:t xml:space="preserve">for d in drivers:</w:t>
            </w:r>
          </w:p>
          <w:p>
            <w:pPr>
              <w:spacing w:after="0"/>
            </w:pPr>
            <w:r>
              <w:rPr>
                <w:rFonts w:ascii="Consolas" w:cs="Consolas" w:eastAsia="Consolas" w:hAnsi="Consolas"/>
                <w:color w:val="1A1A1A"/>
                <w:sz w:val="19"/>
                <w:szCs w:val="19"/>
              </w:rPr>
              <w:t xml:space="preserve">    prob += pulp.lpSum(</w:t>
            </w:r>
          </w:p>
          <w:p>
            <w:pPr>
              <w:spacing w:after="0"/>
            </w:pPr>
            <w:r>
              <w:rPr>
                <w:rFonts w:ascii="Consolas" w:cs="Consolas" w:eastAsia="Consolas" w:hAnsi="Consolas"/>
                <w:color w:val="1A1A1A"/>
                <w:sz w:val="19"/>
                <w:szCs w:val="19"/>
              </w:rPr>
              <w:t xml:space="preserve">        predicted_times[s] * x[s][d] for s in shipments</w:t>
            </w:r>
          </w:p>
          <w:p>
            <w:pPr>
              <w:spacing w:after="0"/>
            </w:pPr>
            <w:r>
              <w:rPr>
                <w:rFonts w:ascii="Consolas" w:cs="Consolas" w:eastAsia="Consolas" w:hAnsi="Consolas"/>
                <w:color w:val="1A1A1A"/>
                <w:sz w:val="19"/>
                <w:szCs w:val="19"/>
              </w:rPr>
              <w:t xml:space="preserve">    ) &lt;= driver_capacity[d]</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prob.solve()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assignment = {</w:t>
            </w:r>
          </w:p>
          <w:p>
            <w:pPr>
              <w:spacing w:after="0"/>
            </w:pPr>
            <w:r>
              <w:rPr>
                <w:rFonts w:ascii="Consolas" w:cs="Consolas" w:eastAsia="Consolas" w:hAnsi="Consolas"/>
                <w:color w:val="1A1A1A"/>
                <w:sz w:val="19"/>
                <w:szCs w:val="19"/>
              </w:rPr>
              <w:t xml:space="preserve">    s: d for s in shipments for d in drivers if pulp.value(x[s][d]) == 1</w:t>
            </w:r>
          </w:p>
          <w:p>
            <w:pPr>
              <w:spacing w:after="0"/>
            </w:pPr>
            <w:r>
              <w:rPr>
                <w:rFonts w:ascii="Consolas" w:cs="Consolas" w:eastAsia="Consolas" w:hAnsi="Consolas"/>
                <w:color w:val="1A1A1A"/>
                <w:sz w:val="19"/>
                <w:szCs w:val="19"/>
              </w:rPr>
              <w:t xml:space="preserve">}</w:t>
            </w:r>
          </w:p>
        </w:tc>
      </w:tr>
    </w:tbl>
    <w:p>
      <w:pPr>
        <w:pStyle w:val="Heading1"/>
        <w:spacing w:after="200" w:before="400"/>
      </w:pPr>
      <w:r>
        <w:t xml:space="preserve">6. Key Insights</w:t>
      </w:r>
    </w:p>
    <w:p>
      <w:pPr>
        <w:pStyle w:val="ListParagraph"/>
        <w:numPr>
          <w:ilvl w:val="0"/>
          <w:numId w:val="1"/>
        </w:numPr>
        <w:spacing w:after="90"/>
        <w:rPr>
          <w:sz w:val="22"/>
          <w:szCs w:val="22"/>
        </w:rPr>
      </w:pPr>
      <w:r>
        <w:t xml:space="preserve">Traffic congestion and adverse weather are the two largest single contributors to delivery-time variance in the simulated model, more influential than raw distance for shorter routes.</w:t>
      </w:r>
    </w:p>
    <w:p>
      <w:pPr>
        <w:pStyle w:val="ListParagraph"/>
        <w:numPr>
          <w:ilvl w:val="0"/>
          <w:numId w:val="1"/>
        </w:numPr>
        <w:spacing w:after="90"/>
        <w:rPr>
          <w:sz w:val="22"/>
          <w:szCs w:val="22"/>
        </w:rPr>
      </w:pPr>
      <w:r>
        <w:t xml:space="preserve">Driver experience produces a modest but consistent reduction in delivery time, suggesting value in pairing newer drivers with easier routes.</w:t>
      </w:r>
    </w:p>
    <w:p>
      <w:pPr>
        <w:pStyle w:val="ListParagraph"/>
        <w:numPr>
          <w:ilvl w:val="0"/>
          <w:numId w:val="1"/>
        </w:numPr>
        <w:spacing w:after="90"/>
        <w:rPr>
          <w:sz w:val="22"/>
          <w:szCs w:val="22"/>
        </w:rPr>
      </w:pPr>
      <w:r>
        <w:t xml:space="preserve">Tree-based ensembles (Random Forest, Gradient Boosting) substantially outperform linear regression, confirming meaningful nonlinear feature interactions that a logistics team should account for rather than relying on flat per-kilometer estimates.</w:t>
      </w:r>
    </w:p>
    <w:p>
      <w:pPr>
        <w:pStyle w:val="ListParagraph"/>
        <w:numPr>
          <w:ilvl w:val="0"/>
          <w:numId w:val="1"/>
        </w:numPr>
        <w:spacing w:after="90"/>
        <w:rPr>
          <w:sz w:val="22"/>
          <w:szCs w:val="22"/>
        </w:rPr>
      </w:pPr>
      <w:r>
        <w:t xml:space="preserve">Cross-validated tuning improved RMSE over the default Gradient Boosting configuration, underscoring the value of hyperparameter search before deployment.</w:t>
      </w:r>
    </w:p>
    <w:p>
      <w:pPr>
        <w:pStyle w:val="Heading1"/>
        <w:spacing w:after="200" w:before="400"/>
      </w:pPr>
      <w:r>
        <w:t xml:space="preserve">7. Recommendations</w:t>
      </w:r>
    </w:p>
    <w:p>
      <w:pPr>
        <w:pStyle w:val="ListParagraph"/>
        <w:numPr>
          <w:ilvl w:val="0"/>
          <w:numId w:val="1"/>
        </w:numPr>
        <w:spacing w:after="90"/>
        <w:rPr>
          <w:sz w:val="22"/>
          <w:szCs w:val="22"/>
        </w:rPr>
      </w:pPr>
      <w:r>
        <w:t xml:space="preserve">Deploy the tuned Gradient Boosting model behind the dispatch system so that every route plan is built from time-weighted, not distance-weighted, estimates.</w:t>
      </w:r>
    </w:p>
    <w:p>
      <w:pPr>
        <w:pStyle w:val="ListParagraph"/>
        <w:numPr>
          <w:ilvl w:val="0"/>
          <w:numId w:val="1"/>
        </w:numPr>
        <w:spacing w:after="90"/>
        <w:rPr>
          <w:sz w:val="22"/>
          <w:szCs w:val="22"/>
        </w:rPr>
      </w:pPr>
      <w:r>
        <w:t xml:space="preserve">Feed live traffic and weather feeds into the model at dispatch time rather than static historical averages, since these are the two highest-impact features identified in Section 6.</w:t>
      </w:r>
    </w:p>
    <w:p>
      <w:pPr>
        <w:pStyle w:val="ListParagraph"/>
        <w:numPr>
          <w:ilvl w:val="0"/>
          <w:numId w:val="1"/>
        </w:numPr>
        <w:spacing w:after="90"/>
        <w:rPr>
          <w:sz w:val="22"/>
          <w:szCs w:val="22"/>
        </w:rPr>
      </w:pPr>
      <w:r>
        <w:t xml:space="preserve">Use the PuLP-based assignment routine (Section 5.4) each morning to rebalance driver workload before routes are finalized, reducing overtime cost.</w:t>
      </w:r>
    </w:p>
    <w:p>
      <w:pPr>
        <w:pStyle w:val="ListParagraph"/>
        <w:numPr>
          <w:ilvl w:val="0"/>
          <w:numId w:val="1"/>
        </w:numPr>
        <w:spacing w:after="90"/>
        <w:rPr>
          <w:sz w:val="22"/>
          <w:szCs w:val="22"/>
        </w:rPr>
      </w:pPr>
      <w:r>
        <w:t xml:space="preserve">Set an automated SLA-risk flag for any shipment whose predicted delivery time exceeds 85% of its promised window, triggering proactive rerouting or customer notification.</w:t>
      </w:r>
    </w:p>
    <w:p>
      <w:pPr>
        <w:pStyle w:val="ListParagraph"/>
        <w:numPr>
          <w:ilvl w:val="0"/>
          <w:numId w:val="1"/>
        </w:numPr>
        <w:spacing w:after="90"/>
        <w:rPr>
          <w:sz w:val="22"/>
          <w:szCs w:val="22"/>
        </w:rPr>
      </w:pPr>
      <w:r>
        <w:t xml:space="preserve">Retrain the model on a rolling monthly window of real delivery data once available, and monitor RMSE drift to detect when retraining is needed.</w:t>
      </w:r>
    </w:p>
    <w:p>
      <w:pPr>
        <w:pStyle w:val="ListParagraph"/>
        <w:numPr>
          <w:ilvl w:val="0"/>
          <w:numId w:val="1"/>
        </w:numPr>
        <w:spacing w:after="90"/>
        <w:rPr>
          <w:sz w:val="22"/>
          <w:szCs w:val="22"/>
        </w:rPr>
      </w:pPr>
      <w:r>
        <w:t xml:space="preserve">Pilot the recommendations on a single depot for 4-6 weeks and compare on-time delivery rate and overtime cost against a control depot before a full rollout.</w:t>
      </w:r>
    </w:p>
    <w:p>
      <w:pPr>
        <w:pStyle w:val="Heading1"/>
        <w:spacing w:after="200" w:before="400"/>
      </w:pPr>
      <w:r>
        <w:t xml:space="preserve">8. Conclusion</w:t>
      </w:r>
    </w:p>
    <w:p>
      <w:pPr>
        <w:spacing w:after="160" w:line="276"/>
      </w:pPr>
      <w:r>
        <w:rPr>
          <w:sz w:val="22"/>
          <w:szCs w:val="22"/>
        </w:rPr>
        <w:t xml:space="preserve">This report demonstrates a complete, reproducible pipeline for forecasting last-mile delivery time and using that forecast to drive concrete logistics optimization decisions. Starting from a realistic simulated dataset, three regression models were trained and compared using RMSE, MAE, and R², with a tuned Gradient Boosting model emerging as the strongest performer. The resulting predictions were then connected to three practical optimization levers — route sequencing, driver/fleet allocation via linear programming, and SLA risk flagging — closing the loop between predictive analytics and operational decision-making. The recommendations in Section 7 provide a concrete path from this proof-of-concept to a pilot deployment.</w:t>
      </w:r>
    </w:p>
    <w:p>
      <w:r>
        <w:br w:type="page"/>
      </w:r>
    </w:p>
    <w:p>
      <w:pPr>
        <w:pStyle w:val="Heading1"/>
        <w:spacing w:after="200" w:before="400"/>
      </w:pPr>
      <w:r>
        <w:t xml:space="preserve">Appendix A: Consolidated Python Code</w:t>
      </w:r>
    </w:p>
    <w:p>
      <w:pPr>
        <w:spacing w:after="160" w:line="276"/>
      </w:pPr>
      <w:r>
        <w:rPr>
          <w:sz w:val="22"/>
          <w:szCs w:val="22"/>
        </w:rPr>
        <w:t xml:space="preserve">The full pipeline, combining data simulation, preprocessing, training, evaluation, tuning, and optimization, is consolidated below for reference and reuse.</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19"/>
                <w:szCs w:val="19"/>
              </w:rPr>
              <w:t xml:space="preserve"># === 1. Simulate data ===</w:t>
            </w:r>
          </w:p>
          <w:p>
            <w:pPr>
              <w:spacing w:after="0"/>
            </w:pPr>
            <w:r>
              <w:rPr>
                <w:rFonts w:ascii="Consolas" w:cs="Consolas" w:eastAsia="Consolas" w:hAnsi="Consolas"/>
                <w:color w:val="1A1A1A"/>
                <w:sz w:val="19"/>
                <w:szCs w:val="19"/>
              </w:rPr>
              <w:t xml:space="preserve"># (see Section 2.2 for full generation code)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 2. Prepare data ===</w:t>
            </w:r>
          </w:p>
          <w:p>
            <w:pPr>
              <w:spacing w:after="0"/>
            </w:pPr>
            <w:r>
              <w:rPr>
                <w:rFonts w:ascii="Consolas" w:cs="Consolas" w:eastAsia="Consolas" w:hAnsi="Consolas"/>
                <w:color w:val="1A1A1A"/>
                <w:sz w:val="19"/>
                <w:szCs w:val="19"/>
              </w:rPr>
              <w:t xml:space="preserve"># (see Section 3.2)</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 3. Train candidate models ===</w:t>
            </w:r>
          </w:p>
          <w:p>
            <w:pPr>
              <w:spacing w:after="0"/>
            </w:pPr>
            <w:r>
              <w:rPr>
                <w:rFonts w:ascii="Consolas" w:cs="Consolas" w:eastAsia="Consolas" w:hAnsi="Consolas"/>
                <w:color w:val="1A1A1A"/>
                <w:sz w:val="19"/>
                <w:szCs w:val="19"/>
              </w:rPr>
              <w:t xml:space="preserve"># (see Section 3.3)</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 4. Evaluate ===</w:t>
            </w:r>
          </w:p>
          <w:p>
            <w:pPr>
              <w:spacing w:after="0"/>
            </w:pPr>
            <w:r>
              <w:rPr>
                <w:rFonts w:ascii="Consolas" w:cs="Consolas" w:eastAsia="Consolas" w:hAnsi="Consolas"/>
                <w:color w:val="1A1A1A"/>
                <w:sz w:val="19"/>
                <w:szCs w:val="19"/>
              </w:rPr>
              <w:t xml:space="preserve"># (see Section 4.1)</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 5. Cross-validate &amp; tune ===</w:t>
            </w:r>
          </w:p>
          <w:p>
            <w:pPr>
              <w:spacing w:after="0"/>
            </w:pPr>
            <w:r>
              <w:rPr>
                <w:rFonts w:ascii="Consolas" w:cs="Consolas" w:eastAsia="Consolas" w:hAnsi="Consolas"/>
                <w:color w:val="1A1A1A"/>
                <w:sz w:val="19"/>
                <w:szCs w:val="19"/>
              </w:rPr>
              <w:t xml:space="preserve"># (see Section 4.2)</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 6. Optimize driver assignment with PuLP ===</w:t>
            </w:r>
          </w:p>
          <w:p>
            <w:pPr>
              <w:spacing w:after="0"/>
            </w:pPr>
            <w:r>
              <w:rPr>
                <w:rFonts w:ascii="Consolas" w:cs="Consolas" w:eastAsia="Consolas" w:hAnsi="Consolas"/>
                <w:color w:val="1A1A1A"/>
                <w:sz w:val="19"/>
                <w:szCs w:val="19"/>
              </w:rPr>
              <w:t xml:space="preserve"># (see Section 5.4)</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Together these sections form an end-to-end script:</w:t>
            </w:r>
          </w:p>
          <w:p>
            <w:pPr>
              <w:spacing w:after="0"/>
            </w:pPr>
            <w:r>
              <w:rPr>
                <w:rFonts w:ascii="Consolas" w:cs="Consolas" w:eastAsia="Consolas" w:hAnsi="Consolas"/>
                <w:color w:val="1A1A1A"/>
                <w:sz w:val="19"/>
                <w:szCs w:val="19"/>
              </w:rPr>
              <w:t xml:space="preserve"># simulate -&gt; train -&gt; evaluate -&gt; tune -&gt; optimize -&gt; deploy.</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Page </w:t>
    </w:r>
    <w:r>
      <w:rPr>
        <w:color w:val="8C8C8C"/>
        <w:sz w:val="16"/>
        <w:szCs w:val="16"/>
      </w:rPr>
      <w:fldChar w:fldCharType="begin"/>
      <w:instrText xml:space="preserve">PAGE</w:instrText>
      <w:fldChar w:fldCharType="separate"/>
      <w:fldChar w:fldCharType="end"/>
    </w:r>
    <w:r>
      <w:rPr>
        <w:color w:val="8C8C8C"/>
        <w:sz w:val="16"/>
        <w:szCs w:val="16"/>
      </w:rPr>
      <w:t xml:space="preserve"> of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6"/>
        <w:szCs w:val="16"/>
      </w:rPr>
      <w:t xml:space="preserve">Predictive Modeling &amp; Optimization in Logistics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pPr>
    <w:rPr>
      <w:rFonts w:ascii="Calibri" w:cs="Calibri" w:eastAsia="Calibri" w:hAnsi="Calibri"/>
      <w:b/>
      <w:bCs/>
      <w:color w:val="1F4E78"/>
      <w:sz w:val="32"/>
      <w:szCs w:val="32"/>
    </w:rPr>
  </w:style>
  <w:style w:type="paragraph" w:styleId="Heading2">
    <w:name w:val="Heading 2"/>
    <w:basedOn w:val="Normal"/>
    <w:next w:val="Normal"/>
    <w:qFormat/>
    <w:pPr>
      <w:spacing w:after="140" w:before="280"/>
    </w:pPr>
    <w:rPr>
      <w:rFonts w:ascii="Calibri" w:cs="Calibri" w:eastAsia="Calibri" w:hAnsi="Calibri"/>
      <w:b/>
      <w:bCs/>
      <w:color w:val="2E75B6"/>
      <w:sz w:val="26"/>
      <w:szCs w:val="26"/>
    </w:rPr>
  </w:style>
  <w:style w:type="paragraph" w:styleId="Heading3">
    <w:name w:val="Heading 3"/>
    <w:basedOn w:val="Normal"/>
    <w:next w:val="Normal"/>
    <w:qFormat/>
    <w:pPr>
      <w:spacing w:after="100" w:before="200"/>
    </w:pPr>
    <w:rPr>
      <w:rFonts w:ascii="Calibri" w:cs="Calibri" w:eastAsia="Calibri" w:hAnsi="Calibri"/>
      <w:b/>
      <w:bCs/>
      <w:i/>
      <w:i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2026-08-27T08:34:52.951Z</dcterms:created>
  <dcterms:modified xsi:type="dcterms:W3CDTF">2026-08-27T08:34:52.951Z</dcterms:modified>
</cp:coreProperties>
</file>

<file path=docProps/custom.xml><?xml version="1.0" encoding="utf-8"?>
<Properties xmlns="http://schemas.openxmlformats.org/officeDocument/2006/custom-properties" xmlns:vt="http://schemas.openxmlformats.org/officeDocument/2006/docPropsVTypes"/>
</file>