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5011" w14:textId="0992914D" w:rsidR="00D71D32" w:rsidRPr="00D71D32" w:rsidRDefault="00D71D32" w:rsidP="00D71D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71D32">
        <w:rPr>
          <w:rFonts w:ascii="Times New Roman" w:eastAsia="Times New Roman" w:hAnsi="Times New Roman" w:cs="Times New Roman"/>
          <w:b/>
          <w:bCs/>
          <w:kern w:val="36"/>
          <w:sz w:val="48"/>
          <w:szCs w:val="48"/>
          <w:lang w:eastAsia="en-IN"/>
          <w14:ligatures w14:val="none"/>
        </w:rPr>
        <w:t xml:space="preserve">Microservices </w:t>
      </w:r>
      <w:r>
        <w:rPr>
          <w:rFonts w:ascii="Times New Roman" w:eastAsia="Times New Roman" w:hAnsi="Times New Roman" w:cs="Times New Roman"/>
          <w:b/>
          <w:bCs/>
          <w:kern w:val="36"/>
          <w:sz w:val="48"/>
          <w:szCs w:val="48"/>
          <w:lang w:eastAsia="en-IN"/>
          <w14:ligatures w14:val="none"/>
        </w:rPr>
        <w:t>Advanced Assignment</w:t>
      </w:r>
    </w:p>
    <w:p w14:paraId="15CF8E86" w14:textId="77777777" w:rsidR="00D71D32" w:rsidRPr="00D71D32" w:rsidRDefault="00D71D32"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1D32">
        <w:rPr>
          <w:rFonts w:ascii="Times New Roman" w:eastAsia="Times New Roman" w:hAnsi="Times New Roman" w:cs="Times New Roman"/>
          <w:b/>
          <w:bCs/>
          <w:kern w:val="0"/>
          <w:sz w:val="36"/>
          <w:szCs w:val="36"/>
          <w:lang w:eastAsia="en-IN"/>
          <w14:ligatures w14:val="none"/>
        </w:rPr>
        <w:t>1. Introduction</w:t>
      </w:r>
    </w:p>
    <w:p w14:paraId="569B55D6"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This project implements a backend system for an eCommerce application using Microservices Architecture. The system is designed to be scalable, loosely coupled, and easily extendable for future enhancements.</w:t>
      </w:r>
    </w:p>
    <w:p w14:paraId="2038E48F" w14:textId="77777777" w:rsidR="00D71D32" w:rsidRP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414838">
          <v:rect id="_x0000_i1026" style="width:0;height:1.5pt" o:hralign="center" o:hrstd="t" o:hr="t" fillcolor="#a0a0a0" stroked="f"/>
        </w:pict>
      </w:r>
    </w:p>
    <w:p w14:paraId="41A5186B" w14:textId="77777777" w:rsidR="00D71D32" w:rsidRPr="00D71D32" w:rsidRDefault="00D71D32"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1D32">
        <w:rPr>
          <w:rFonts w:ascii="Times New Roman" w:eastAsia="Times New Roman" w:hAnsi="Times New Roman" w:cs="Times New Roman"/>
          <w:b/>
          <w:bCs/>
          <w:kern w:val="0"/>
          <w:sz w:val="36"/>
          <w:szCs w:val="36"/>
          <w:lang w:eastAsia="en-IN"/>
          <w14:ligatures w14:val="none"/>
        </w:rPr>
        <w:t>2. Microservices Identified &amp; Justification</w:t>
      </w:r>
    </w:p>
    <w:p w14:paraId="75A68BDF"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1. API Gateway (api-gateway)</w:t>
      </w:r>
    </w:p>
    <w:p w14:paraId="1150E366"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Single entry point for all client requests.</w:t>
      </w:r>
      <w:r w:rsidRPr="00D71D32">
        <w:rPr>
          <w:rFonts w:ascii="Times New Roman" w:eastAsia="Times New Roman" w:hAnsi="Times New Roman" w:cs="Times New Roman"/>
          <w:kern w:val="0"/>
          <w:lang w:eastAsia="en-IN"/>
          <w14:ligatures w14:val="none"/>
        </w:rPr>
        <w:br/>
      </w:r>
      <w:r w:rsidRPr="00D71D32">
        <w:rPr>
          <w:rFonts w:ascii="Times New Roman" w:eastAsia="Times New Roman" w:hAnsi="Times New Roman" w:cs="Times New Roman"/>
          <w:b/>
          <w:bCs/>
          <w:kern w:val="0"/>
          <w:lang w:eastAsia="en-IN"/>
          <w14:ligatures w14:val="none"/>
        </w:rPr>
        <w:t>Why:</w:t>
      </w:r>
    </w:p>
    <w:p w14:paraId="67307D6B" w14:textId="77777777" w:rsidR="00D71D32" w:rsidRPr="00D71D32" w:rsidRDefault="00D71D32" w:rsidP="00D71D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Centralized routing</w:t>
      </w:r>
    </w:p>
    <w:p w14:paraId="4A486902" w14:textId="77777777" w:rsidR="00D71D32" w:rsidRPr="00D71D32" w:rsidRDefault="00D71D32" w:rsidP="00D71D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Security enforcement</w:t>
      </w:r>
    </w:p>
    <w:p w14:paraId="56F14439" w14:textId="77777777" w:rsidR="00D71D32" w:rsidRPr="00D71D32" w:rsidRDefault="00D71D32" w:rsidP="00D71D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Rate limiting and filtering</w:t>
      </w:r>
    </w:p>
    <w:p w14:paraId="00D31807"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2. Auth Service (auth-service)</w:t>
      </w:r>
    </w:p>
    <w:p w14:paraId="3D4D6570"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Handles authentication &amp; authorization.</w:t>
      </w:r>
      <w:r w:rsidRPr="00D71D32">
        <w:rPr>
          <w:rFonts w:ascii="Times New Roman" w:eastAsia="Times New Roman" w:hAnsi="Times New Roman" w:cs="Times New Roman"/>
          <w:kern w:val="0"/>
          <w:lang w:eastAsia="en-IN"/>
          <w14:ligatures w14:val="none"/>
        </w:rPr>
        <w:br/>
      </w:r>
      <w:r w:rsidRPr="00D71D32">
        <w:rPr>
          <w:rFonts w:ascii="Times New Roman" w:eastAsia="Times New Roman" w:hAnsi="Times New Roman" w:cs="Times New Roman"/>
          <w:b/>
          <w:bCs/>
          <w:kern w:val="0"/>
          <w:lang w:eastAsia="en-IN"/>
          <w14:ligatures w14:val="none"/>
        </w:rPr>
        <w:t>Why:</w:t>
      </w:r>
    </w:p>
    <w:p w14:paraId="5D394990" w14:textId="77777777" w:rsidR="00D71D32" w:rsidRPr="00D71D32" w:rsidRDefault="00D71D32" w:rsidP="00D71D3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Separation of concerns</w:t>
      </w:r>
    </w:p>
    <w:p w14:paraId="79C7F060" w14:textId="77777777" w:rsidR="00D71D32" w:rsidRPr="00D71D32" w:rsidRDefault="00D71D32" w:rsidP="00D71D3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Supports JWT-based authentication</w:t>
      </w:r>
    </w:p>
    <w:p w14:paraId="065D95A1"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3. Product Service (product-service)</w:t>
      </w:r>
    </w:p>
    <w:p w14:paraId="4F41F39D" w14:textId="099CC59A"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Manages product catalogue.</w:t>
      </w:r>
      <w:r w:rsidRPr="00D71D32">
        <w:rPr>
          <w:rFonts w:ascii="Times New Roman" w:eastAsia="Times New Roman" w:hAnsi="Times New Roman" w:cs="Times New Roman"/>
          <w:kern w:val="0"/>
          <w:lang w:eastAsia="en-IN"/>
          <w14:ligatures w14:val="none"/>
        </w:rPr>
        <w:br/>
      </w:r>
      <w:r w:rsidRPr="00D71D32">
        <w:rPr>
          <w:rFonts w:ascii="Times New Roman" w:eastAsia="Times New Roman" w:hAnsi="Times New Roman" w:cs="Times New Roman"/>
          <w:b/>
          <w:bCs/>
          <w:kern w:val="0"/>
          <w:lang w:eastAsia="en-IN"/>
          <w14:ligatures w14:val="none"/>
        </w:rPr>
        <w:t>Responsibilities:</w:t>
      </w:r>
    </w:p>
    <w:p w14:paraId="302BBBBB" w14:textId="77777777" w:rsidR="00D71D32" w:rsidRPr="00D71D32" w:rsidRDefault="00D71D32" w:rsidP="00D71D3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Add/remove products</w:t>
      </w:r>
    </w:p>
    <w:p w14:paraId="18CDCBC7" w14:textId="77777777" w:rsidR="00D71D32" w:rsidRPr="00D71D32" w:rsidRDefault="00D71D32" w:rsidP="00D71D3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Fetch product list</w:t>
      </w:r>
    </w:p>
    <w:p w14:paraId="2A0F58C7"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4. Product Detail Service (product-detail-service)</w:t>
      </w:r>
    </w:p>
    <w:p w14:paraId="29CD88B6"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Stores product-specific details like size, design.</w:t>
      </w:r>
      <w:r w:rsidRPr="00D71D32">
        <w:rPr>
          <w:rFonts w:ascii="Times New Roman" w:eastAsia="Times New Roman" w:hAnsi="Times New Roman" w:cs="Times New Roman"/>
          <w:kern w:val="0"/>
          <w:lang w:eastAsia="en-IN"/>
          <w14:ligatures w14:val="none"/>
        </w:rPr>
        <w:br/>
      </w:r>
      <w:r w:rsidRPr="00D71D32">
        <w:rPr>
          <w:rFonts w:ascii="Times New Roman" w:eastAsia="Times New Roman" w:hAnsi="Times New Roman" w:cs="Times New Roman"/>
          <w:b/>
          <w:bCs/>
          <w:kern w:val="0"/>
          <w:lang w:eastAsia="en-IN"/>
          <w14:ligatures w14:val="none"/>
        </w:rPr>
        <w:t>Why:</w:t>
      </w:r>
    </w:p>
    <w:p w14:paraId="4D026D5B" w14:textId="77777777" w:rsidR="00D71D32" w:rsidRPr="00D71D32" w:rsidRDefault="00D71D32" w:rsidP="00D71D3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Follows Single Responsibility Principle</w:t>
      </w:r>
    </w:p>
    <w:p w14:paraId="712A2195" w14:textId="77777777" w:rsidR="00D71D32" w:rsidRDefault="00D71D32" w:rsidP="00D71D3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Enables independent scaling</w:t>
      </w:r>
    </w:p>
    <w:p w14:paraId="67106C69" w14:textId="77777777" w:rsidR="00F041B2" w:rsidRPr="00D71D32" w:rsidRDefault="00F041B2" w:rsidP="00F041B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857560C"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lastRenderedPageBreak/>
        <w:t>5. Inventory Service (inventory-service)</w:t>
      </w:r>
    </w:p>
    <w:p w14:paraId="498D138E"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Tracks stock availability.</w:t>
      </w:r>
      <w:r w:rsidRPr="00D71D32">
        <w:rPr>
          <w:rFonts w:ascii="Times New Roman" w:eastAsia="Times New Roman" w:hAnsi="Times New Roman" w:cs="Times New Roman"/>
          <w:kern w:val="0"/>
          <w:lang w:eastAsia="en-IN"/>
          <w14:ligatures w14:val="none"/>
        </w:rPr>
        <w:br/>
      </w:r>
      <w:r w:rsidRPr="00D71D32">
        <w:rPr>
          <w:rFonts w:ascii="Times New Roman" w:eastAsia="Times New Roman" w:hAnsi="Times New Roman" w:cs="Times New Roman"/>
          <w:b/>
          <w:bCs/>
          <w:kern w:val="0"/>
          <w:lang w:eastAsia="en-IN"/>
          <w14:ligatures w14:val="none"/>
        </w:rPr>
        <w:t>Why:</w:t>
      </w:r>
    </w:p>
    <w:p w14:paraId="4433F88A" w14:textId="77777777" w:rsidR="00D71D32" w:rsidRPr="00D71D32" w:rsidRDefault="00D71D32" w:rsidP="00D71D32">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Needed for order validation</w:t>
      </w:r>
    </w:p>
    <w:p w14:paraId="18D2AAB0"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6. Cart Service (cart-service)</w:t>
      </w:r>
    </w:p>
    <w:p w14:paraId="64EAF2A2"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Handles cart operations.</w:t>
      </w:r>
      <w:r w:rsidRPr="00D71D32">
        <w:rPr>
          <w:rFonts w:ascii="Times New Roman" w:eastAsia="Times New Roman" w:hAnsi="Times New Roman" w:cs="Times New Roman"/>
          <w:kern w:val="0"/>
          <w:lang w:eastAsia="en-IN"/>
          <w14:ligatures w14:val="none"/>
        </w:rPr>
        <w:br/>
      </w:r>
      <w:r w:rsidRPr="00D71D32">
        <w:rPr>
          <w:rFonts w:ascii="Times New Roman" w:eastAsia="Times New Roman" w:hAnsi="Times New Roman" w:cs="Times New Roman"/>
          <w:b/>
          <w:bCs/>
          <w:kern w:val="0"/>
          <w:lang w:eastAsia="en-IN"/>
          <w14:ligatures w14:val="none"/>
        </w:rPr>
        <w:t>Responsibilities:</w:t>
      </w:r>
    </w:p>
    <w:p w14:paraId="246B22BF" w14:textId="77777777" w:rsidR="00D71D32" w:rsidRPr="00D71D32" w:rsidRDefault="00D71D32" w:rsidP="00D71D3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Add/remove items</w:t>
      </w:r>
    </w:p>
    <w:p w14:paraId="3D20B076" w14:textId="77777777" w:rsidR="00D71D32" w:rsidRPr="00D71D32" w:rsidRDefault="00D71D32" w:rsidP="00D71D32">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Maintain user cart</w:t>
      </w:r>
    </w:p>
    <w:p w14:paraId="2A1E65C0"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7. Order Service (order-service)</w:t>
      </w:r>
    </w:p>
    <w:p w14:paraId="6B324A25"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Handles order placement.</w:t>
      </w:r>
      <w:r w:rsidRPr="00D71D32">
        <w:rPr>
          <w:rFonts w:ascii="Times New Roman" w:eastAsia="Times New Roman" w:hAnsi="Times New Roman" w:cs="Times New Roman"/>
          <w:kern w:val="0"/>
          <w:lang w:eastAsia="en-IN"/>
          <w14:ligatures w14:val="none"/>
        </w:rPr>
        <w:br/>
      </w:r>
      <w:r w:rsidRPr="00D71D32">
        <w:rPr>
          <w:rFonts w:ascii="Times New Roman" w:eastAsia="Times New Roman" w:hAnsi="Times New Roman" w:cs="Times New Roman"/>
          <w:b/>
          <w:bCs/>
          <w:kern w:val="0"/>
          <w:lang w:eastAsia="en-IN"/>
          <w14:ligatures w14:val="none"/>
        </w:rPr>
        <w:t>Responsibilities:</w:t>
      </w:r>
    </w:p>
    <w:p w14:paraId="03534DA7" w14:textId="77777777" w:rsidR="00D71D32" w:rsidRPr="00D71D32" w:rsidRDefault="00D71D32" w:rsidP="00D71D3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Create order</w:t>
      </w:r>
    </w:p>
    <w:p w14:paraId="2DD6BBD6" w14:textId="77777777" w:rsidR="00D71D32" w:rsidRPr="00D71D32" w:rsidRDefault="00D71D32" w:rsidP="00D71D32">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Coordinate with payment &amp; inventory</w:t>
      </w:r>
    </w:p>
    <w:p w14:paraId="21F0D51E"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8. Payment Service (payment-service)</w:t>
      </w:r>
    </w:p>
    <w:p w14:paraId="2F2C983F"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Processes payments.</w:t>
      </w:r>
    </w:p>
    <w:p w14:paraId="5CD97324"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9. Notification Service (notification-service)</w:t>
      </w:r>
    </w:p>
    <w:p w14:paraId="1D230625"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Sends notifications (console logging).</w:t>
      </w:r>
      <w:r w:rsidRPr="00D71D32">
        <w:rPr>
          <w:rFonts w:ascii="Times New Roman" w:eastAsia="Times New Roman" w:hAnsi="Times New Roman" w:cs="Times New Roman"/>
          <w:kern w:val="0"/>
          <w:lang w:eastAsia="en-IN"/>
          <w14:ligatures w14:val="none"/>
        </w:rPr>
        <w:br/>
      </w:r>
      <w:r w:rsidRPr="00D71D32">
        <w:rPr>
          <w:rFonts w:ascii="Times New Roman" w:eastAsia="Times New Roman" w:hAnsi="Times New Roman" w:cs="Times New Roman"/>
          <w:b/>
          <w:bCs/>
          <w:kern w:val="0"/>
          <w:lang w:eastAsia="en-IN"/>
          <w14:ligatures w14:val="none"/>
        </w:rPr>
        <w:t>Why:</w:t>
      </w:r>
    </w:p>
    <w:p w14:paraId="63AF79A7" w14:textId="77777777" w:rsidR="00D71D32" w:rsidRPr="00D71D32" w:rsidRDefault="00D71D32" w:rsidP="00D71D32">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Event-driven design demonstration</w:t>
      </w:r>
    </w:p>
    <w:p w14:paraId="5DDAEF0E"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10. Config Server (config-server)</w:t>
      </w:r>
    </w:p>
    <w:p w14:paraId="3311E1CD"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Centralized configuration management.</w:t>
      </w:r>
    </w:p>
    <w:p w14:paraId="501036A9"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11. Eureka Server (eureka-server)</w:t>
      </w:r>
    </w:p>
    <w:p w14:paraId="190DCC49"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b/>
          <w:bCs/>
          <w:kern w:val="0"/>
          <w:lang w:eastAsia="en-IN"/>
          <w14:ligatures w14:val="none"/>
        </w:rPr>
        <w:t>Purpose:</w:t>
      </w:r>
      <w:r w:rsidRPr="00D71D32">
        <w:rPr>
          <w:rFonts w:ascii="Times New Roman" w:eastAsia="Times New Roman" w:hAnsi="Times New Roman" w:cs="Times New Roman"/>
          <w:kern w:val="0"/>
          <w:lang w:eastAsia="en-IN"/>
          <w14:ligatures w14:val="none"/>
        </w:rPr>
        <w:t xml:space="preserve"> Service discovery.</w:t>
      </w:r>
    </w:p>
    <w:p w14:paraId="4162CCA9" w14:textId="77777777" w:rsid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27C7403">
          <v:rect id="_x0000_i1027" style="width:0;height:1.5pt" o:hralign="center" o:hrstd="t" o:hr="t" fillcolor="#a0a0a0" stroked="f"/>
        </w:pict>
      </w:r>
    </w:p>
    <w:p w14:paraId="0BF1701E"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2C35A380"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1FDFE6A1"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5F63B109" w14:textId="77777777" w:rsidR="00D71D32" w:rsidRPr="00D71D32" w:rsidRDefault="00D71D32" w:rsidP="00D71D32">
      <w:pPr>
        <w:spacing w:after="0" w:line="240" w:lineRule="auto"/>
        <w:rPr>
          <w:rFonts w:ascii="Times New Roman" w:eastAsia="Times New Roman" w:hAnsi="Times New Roman" w:cs="Times New Roman"/>
          <w:kern w:val="0"/>
          <w:lang w:eastAsia="en-IN"/>
          <w14:ligatures w14:val="none"/>
        </w:rPr>
      </w:pPr>
    </w:p>
    <w:p w14:paraId="06523575" w14:textId="77777777" w:rsidR="00D71D32" w:rsidRPr="00D71D32" w:rsidRDefault="00D71D32"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1D32">
        <w:rPr>
          <w:rFonts w:ascii="Times New Roman" w:eastAsia="Times New Roman" w:hAnsi="Times New Roman" w:cs="Times New Roman"/>
          <w:b/>
          <w:bCs/>
          <w:kern w:val="0"/>
          <w:sz w:val="36"/>
          <w:szCs w:val="36"/>
          <w:lang w:eastAsia="en-IN"/>
          <w14:ligatures w14:val="none"/>
        </w:rPr>
        <w:lastRenderedPageBreak/>
        <w:t>3. Architecture Overview</w:t>
      </w:r>
    </w:p>
    <w:p w14:paraId="1AD9769D"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High-Level Flow</w:t>
      </w:r>
    </w:p>
    <w:p w14:paraId="23A825DA" w14:textId="77777777" w:rsidR="00D71D32" w:rsidRPr="00D71D32" w:rsidRDefault="00D71D32" w:rsidP="00D71D3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Client → API Gateway</w:t>
      </w:r>
    </w:p>
    <w:p w14:paraId="04C0D43F" w14:textId="77777777" w:rsidR="00D71D32" w:rsidRPr="00D71D32" w:rsidRDefault="00D71D32" w:rsidP="00D71D3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Gateway routes request to respective service</w:t>
      </w:r>
    </w:p>
    <w:p w14:paraId="749B2344" w14:textId="01CCBCC0" w:rsidR="00D71D32" w:rsidRPr="00D71D32" w:rsidRDefault="00D71D32" w:rsidP="00D71D3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 xml:space="preserve">Services communicate via </w:t>
      </w:r>
      <w:r w:rsidR="001F539D">
        <w:rPr>
          <w:rFonts w:ascii="Times New Roman" w:eastAsia="Times New Roman" w:hAnsi="Times New Roman" w:cs="Times New Roman"/>
          <w:kern w:val="0"/>
          <w:lang w:eastAsia="en-IN"/>
          <w14:ligatures w14:val="none"/>
        </w:rPr>
        <w:t xml:space="preserve">Web Client </w:t>
      </w:r>
      <w:r w:rsidRPr="00D71D32">
        <w:rPr>
          <w:rFonts w:ascii="Times New Roman" w:eastAsia="Times New Roman" w:hAnsi="Times New Roman" w:cs="Times New Roman"/>
          <w:kern w:val="0"/>
          <w:lang w:eastAsia="en-IN"/>
          <w14:ligatures w14:val="none"/>
        </w:rPr>
        <w:t>(sync) or Kafka (async)</w:t>
      </w:r>
    </w:p>
    <w:p w14:paraId="7EA4D23F" w14:textId="77777777" w:rsidR="00D71D32" w:rsidRPr="00D71D32" w:rsidRDefault="00D71D32" w:rsidP="00D71D32">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Events published to Kafka → Notification Service consumes</w:t>
      </w:r>
    </w:p>
    <w:p w14:paraId="1422C67B" w14:textId="77777777" w:rsidR="00D71D32" w:rsidRP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B7B42EC">
          <v:rect id="_x0000_i1028" style="width:0;height:1.5pt" o:hralign="center" o:hrstd="t" o:hr="t" fillcolor="#a0a0a0" stroked="f"/>
        </w:pict>
      </w:r>
    </w:p>
    <w:p w14:paraId="15251F73" w14:textId="77777777" w:rsidR="00D71D32" w:rsidRPr="00D71D32" w:rsidRDefault="00D71D32"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1D32">
        <w:rPr>
          <w:rFonts w:ascii="Times New Roman" w:eastAsia="Times New Roman" w:hAnsi="Times New Roman" w:cs="Times New Roman"/>
          <w:b/>
          <w:bCs/>
          <w:kern w:val="0"/>
          <w:sz w:val="36"/>
          <w:szCs w:val="36"/>
          <w:lang w:eastAsia="en-IN"/>
          <w14:ligatures w14:val="none"/>
        </w:rPr>
        <w:t>4. Design Patterns Used</w:t>
      </w:r>
    </w:p>
    <w:p w14:paraId="4C342C2F"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1. API Gateway Pattern</w:t>
      </w:r>
    </w:p>
    <w:p w14:paraId="088FE3C4"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Centralized routing via Spring Cloud Gateway.</w:t>
      </w:r>
    </w:p>
    <w:p w14:paraId="13217DC5"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2. Service Discovery Pattern</w:t>
      </w:r>
    </w:p>
    <w:p w14:paraId="06E29E73"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Using Eureka for dynamic service registration.</w:t>
      </w:r>
    </w:p>
    <w:p w14:paraId="3EE557E0"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3. Database per Service Pattern (Conceptual)</w:t>
      </w:r>
    </w:p>
    <w:p w14:paraId="7F690BC1" w14:textId="7956A2C6"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Each service owns its data (</w:t>
      </w:r>
      <w:r>
        <w:rPr>
          <w:rFonts w:ascii="Times New Roman" w:eastAsia="Times New Roman" w:hAnsi="Times New Roman" w:cs="Times New Roman"/>
          <w:kern w:val="0"/>
          <w:lang w:eastAsia="en-IN"/>
          <w14:ligatures w14:val="none"/>
        </w:rPr>
        <w:t>mongo DB</w:t>
      </w:r>
      <w:r w:rsidRPr="00D71D32">
        <w:rPr>
          <w:rFonts w:ascii="Times New Roman" w:eastAsia="Times New Roman" w:hAnsi="Times New Roman" w:cs="Times New Roman"/>
          <w:kern w:val="0"/>
          <w:lang w:eastAsia="en-IN"/>
          <w14:ligatures w14:val="none"/>
        </w:rPr>
        <w:t xml:space="preserve"> </w:t>
      </w:r>
      <w:r w:rsidR="008E08B2">
        <w:rPr>
          <w:rFonts w:ascii="Times New Roman" w:eastAsia="Times New Roman" w:hAnsi="Times New Roman" w:cs="Times New Roman"/>
          <w:kern w:val="0"/>
          <w:lang w:eastAsia="en-IN"/>
          <w14:ligatures w14:val="none"/>
        </w:rPr>
        <w:t xml:space="preserve">used </w:t>
      </w:r>
      <w:r w:rsidRPr="00D71D32">
        <w:rPr>
          <w:rFonts w:ascii="Times New Roman" w:eastAsia="Times New Roman" w:hAnsi="Times New Roman" w:cs="Times New Roman"/>
          <w:kern w:val="0"/>
          <w:lang w:eastAsia="en-IN"/>
          <w14:ligatures w14:val="none"/>
        </w:rPr>
        <w:t>for assignment).</w:t>
      </w:r>
    </w:p>
    <w:p w14:paraId="7BF4F414"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4. Saga Pattern (Conceptual)</w:t>
      </w:r>
    </w:p>
    <w:p w14:paraId="42AB41B3" w14:textId="77777777" w:rsidR="00C4096D" w:rsidRPr="00C4096D" w:rsidRDefault="00C4096D" w:rsidP="00C4096D">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C4096D">
        <w:rPr>
          <w:rFonts w:ascii="Times New Roman" w:eastAsia="Times New Roman" w:hAnsi="Times New Roman" w:cs="Times New Roman"/>
          <w:kern w:val="0"/>
          <w:lang w:eastAsia="en-IN"/>
          <w14:ligatures w14:val="none"/>
        </w:rPr>
        <w:t xml:space="preserve">A </w:t>
      </w:r>
      <w:r w:rsidRPr="00C4096D">
        <w:rPr>
          <w:rFonts w:ascii="Times New Roman" w:eastAsia="Times New Roman" w:hAnsi="Times New Roman" w:cs="Times New Roman"/>
          <w:b/>
          <w:bCs/>
          <w:kern w:val="0"/>
          <w:lang w:eastAsia="en-IN"/>
          <w14:ligatures w14:val="none"/>
        </w:rPr>
        <w:t>sequence of local transactions</w:t>
      </w:r>
      <w:r w:rsidRPr="00C4096D">
        <w:rPr>
          <w:rFonts w:ascii="Times New Roman" w:eastAsia="Times New Roman" w:hAnsi="Times New Roman" w:cs="Times New Roman"/>
          <w:kern w:val="0"/>
          <w:lang w:eastAsia="en-IN"/>
          <w14:ligatures w14:val="none"/>
        </w:rPr>
        <w:t>, where each service:</w:t>
      </w:r>
    </w:p>
    <w:p w14:paraId="3F0438B5" w14:textId="77777777" w:rsidR="00C4096D" w:rsidRPr="00C4096D" w:rsidRDefault="00C4096D" w:rsidP="00C4096D">
      <w:pPr>
        <w:numPr>
          <w:ilvl w:val="0"/>
          <w:numId w:val="29"/>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C4096D">
        <w:rPr>
          <w:rFonts w:ascii="Times New Roman" w:eastAsia="Times New Roman" w:hAnsi="Times New Roman" w:cs="Times New Roman"/>
          <w:kern w:val="0"/>
          <w:lang w:eastAsia="en-IN"/>
          <w14:ligatures w14:val="none"/>
        </w:rPr>
        <w:t xml:space="preserve">Updates its own DB </w:t>
      </w:r>
    </w:p>
    <w:p w14:paraId="200058F0" w14:textId="77777777" w:rsidR="00C4096D" w:rsidRPr="00C4096D" w:rsidRDefault="00C4096D" w:rsidP="00C4096D">
      <w:pPr>
        <w:numPr>
          <w:ilvl w:val="0"/>
          <w:numId w:val="29"/>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C4096D">
        <w:rPr>
          <w:rFonts w:ascii="Times New Roman" w:eastAsia="Times New Roman" w:hAnsi="Times New Roman" w:cs="Times New Roman"/>
          <w:kern w:val="0"/>
          <w:lang w:eastAsia="en-IN"/>
          <w14:ligatures w14:val="none"/>
        </w:rPr>
        <w:t xml:space="preserve">Publishes an event </w:t>
      </w:r>
    </w:p>
    <w:p w14:paraId="4A24FC99" w14:textId="77777777" w:rsidR="00005F88" w:rsidRDefault="00C4096D" w:rsidP="00C4096D">
      <w:pPr>
        <w:numPr>
          <w:ilvl w:val="0"/>
          <w:numId w:val="29"/>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C4096D">
        <w:rPr>
          <w:rFonts w:ascii="Times New Roman" w:eastAsia="Times New Roman" w:hAnsi="Times New Roman" w:cs="Times New Roman"/>
          <w:kern w:val="0"/>
          <w:lang w:eastAsia="en-IN"/>
          <w14:ligatures w14:val="none"/>
        </w:rPr>
        <w:t xml:space="preserve">Next service continues </w:t>
      </w:r>
    </w:p>
    <w:p w14:paraId="41AE5E81" w14:textId="221CE90B" w:rsidR="00C4096D" w:rsidRPr="00005F88" w:rsidRDefault="00C4096D" w:rsidP="00C4096D">
      <w:pPr>
        <w:numPr>
          <w:ilvl w:val="0"/>
          <w:numId w:val="29"/>
        </w:num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C4096D">
        <w:rPr>
          <w:rFonts w:ascii="Times New Roman" w:eastAsia="Times New Roman" w:hAnsi="Times New Roman" w:cs="Times New Roman"/>
          <w:kern w:val="0"/>
          <w:lang w:eastAsia="en-IN"/>
          <w14:ligatures w14:val="none"/>
        </w:rPr>
        <w:t xml:space="preserve">If something fails → </w:t>
      </w:r>
      <w:r w:rsidRPr="00C4096D">
        <w:rPr>
          <w:rFonts w:ascii="Times New Roman" w:eastAsia="Times New Roman" w:hAnsi="Times New Roman" w:cs="Times New Roman"/>
          <w:b/>
          <w:bCs/>
          <w:kern w:val="0"/>
          <w:lang w:eastAsia="en-IN"/>
          <w14:ligatures w14:val="none"/>
        </w:rPr>
        <w:t>compensating transactions rollback previous steps</w:t>
      </w:r>
    </w:p>
    <w:p w14:paraId="49BDDE5D" w14:textId="77777777" w:rsidR="00005F88" w:rsidRDefault="00005F88" w:rsidP="00005F88">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005F88">
        <w:rPr>
          <w:rFonts w:ascii="Times New Roman" w:eastAsia="Times New Roman" w:hAnsi="Times New Roman" w:cs="Times New Roman"/>
          <w:kern w:val="0"/>
          <w:lang w:eastAsia="en-IN"/>
          <w14:ligatures w14:val="none"/>
        </w:rPr>
        <w:t xml:space="preserve">Order Service → creates order </w:t>
      </w:r>
    </w:p>
    <w:p w14:paraId="2863872C" w14:textId="48D5B642" w:rsidR="00005F88" w:rsidRPr="00005F88" w:rsidRDefault="00005F88" w:rsidP="00005F88">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005F88">
        <w:rPr>
          <w:rFonts w:ascii="Times New Roman" w:eastAsia="Times New Roman" w:hAnsi="Times New Roman" w:cs="Times New Roman"/>
          <w:kern w:val="0"/>
          <w:lang w:eastAsia="en-IN"/>
          <w14:ligatures w14:val="none"/>
        </w:rPr>
        <w:t xml:space="preserve">Payment Service → deducts money </w:t>
      </w:r>
    </w:p>
    <w:p w14:paraId="0D455C02" w14:textId="77777777" w:rsidR="00005F88" w:rsidRPr="00005F88" w:rsidRDefault="00005F88" w:rsidP="00005F88">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005F88">
        <w:rPr>
          <w:rFonts w:ascii="Times New Roman" w:eastAsia="Times New Roman" w:hAnsi="Times New Roman" w:cs="Times New Roman"/>
          <w:kern w:val="0"/>
          <w:lang w:eastAsia="en-IN"/>
          <w14:ligatures w14:val="none"/>
        </w:rPr>
        <w:t xml:space="preserve">Inventory Service → reserves stock </w:t>
      </w:r>
    </w:p>
    <w:p w14:paraId="38E774F8" w14:textId="77777777" w:rsidR="00005F88" w:rsidRPr="00005F88" w:rsidRDefault="00005F88" w:rsidP="00005F88">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005F88">
        <w:rPr>
          <w:rFonts w:ascii="Segoe UI Emoji" w:eastAsia="Times New Roman" w:hAnsi="Segoe UI Emoji" w:cs="Segoe UI Emoji"/>
          <w:kern w:val="0"/>
          <w:lang w:eastAsia="en-IN"/>
          <w14:ligatures w14:val="none"/>
        </w:rPr>
        <w:t>❌</w:t>
      </w:r>
      <w:r w:rsidRPr="00005F88">
        <w:rPr>
          <w:rFonts w:ascii="Times New Roman" w:eastAsia="Times New Roman" w:hAnsi="Times New Roman" w:cs="Times New Roman"/>
          <w:kern w:val="0"/>
          <w:lang w:eastAsia="en-IN"/>
          <w14:ligatures w14:val="none"/>
        </w:rPr>
        <w:t xml:space="preserve"> If inventory fails →</w:t>
      </w:r>
      <w:r w:rsidRPr="00005F88">
        <w:rPr>
          <w:rFonts w:ascii="Times New Roman" w:eastAsia="Times New Roman" w:hAnsi="Times New Roman" w:cs="Times New Roman"/>
          <w:kern w:val="0"/>
          <w:lang w:eastAsia="en-IN"/>
          <w14:ligatures w14:val="none"/>
        </w:rPr>
        <w:br/>
      </w:r>
      <w:r w:rsidRPr="00005F88">
        <w:rPr>
          <w:rFonts w:ascii="Segoe UI Symbol" w:eastAsia="Times New Roman" w:hAnsi="Segoe UI Symbol" w:cs="Segoe UI Symbol"/>
          <w:kern w:val="0"/>
          <w:lang w:eastAsia="en-IN"/>
          <w14:ligatures w14:val="none"/>
        </w:rPr>
        <w:t>✔</w:t>
      </w:r>
      <w:r w:rsidRPr="00005F88">
        <w:rPr>
          <w:rFonts w:ascii="Times New Roman" w:eastAsia="Times New Roman" w:hAnsi="Times New Roman" w:cs="Times New Roman"/>
          <w:kern w:val="0"/>
          <w:lang w:eastAsia="en-IN"/>
          <w14:ligatures w14:val="none"/>
        </w:rPr>
        <w:t xml:space="preserve"> Payment is refunded</w:t>
      </w:r>
      <w:r w:rsidRPr="00005F88">
        <w:rPr>
          <w:rFonts w:ascii="Times New Roman" w:eastAsia="Times New Roman" w:hAnsi="Times New Roman" w:cs="Times New Roman"/>
          <w:kern w:val="0"/>
          <w:lang w:eastAsia="en-IN"/>
          <w14:ligatures w14:val="none"/>
        </w:rPr>
        <w:br/>
      </w:r>
      <w:r w:rsidRPr="00005F88">
        <w:rPr>
          <w:rFonts w:ascii="Segoe UI Symbol" w:eastAsia="Times New Roman" w:hAnsi="Segoe UI Symbol" w:cs="Segoe UI Symbol"/>
          <w:kern w:val="0"/>
          <w:lang w:eastAsia="en-IN"/>
          <w14:ligatures w14:val="none"/>
        </w:rPr>
        <w:t>✔</w:t>
      </w:r>
      <w:r w:rsidRPr="00005F88">
        <w:rPr>
          <w:rFonts w:ascii="Times New Roman" w:eastAsia="Times New Roman" w:hAnsi="Times New Roman" w:cs="Times New Roman"/>
          <w:kern w:val="0"/>
          <w:lang w:eastAsia="en-IN"/>
          <w14:ligatures w14:val="none"/>
        </w:rPr>
        <w:t xml:space="preserve"> Order is cancelled</w:t>
      </w:r>
    </w:p>
    <w:p w14:paraId="6741D978" w14:textId="77777777" w:rsidR="00005F88" w:rsidRDefault="00005F88" w:rsidP="00C4096D">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1BA2276B" w14:textId="77777777" w:rsidR="00815799" w:rsidRPr="00C4096D" w:rsidRDefault="00815799" w:rsidP="00C4096D">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077981C2"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lastRenderedPageBreak/>
        <w:t>5. Event-Driven Architecture</w:t>
      </w:r>
    </w:p>
    <w:p w14:paraId="5B73A3DA"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Kafka used for async communication.</w:t>
      </w:r>
    </w:p>
    <w:p w14:paraId="7E61BAC2"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6. Circuit Breaker Pattern</w:t>
      </w:r>
    </w:p>
    <w:p w14:paraId="06469925" w14:textId="5D56B293" w:rsid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(via Resilience4j)</w:t>
      </w:r>
    </w:p>
    <w:p w14:paraId="330C52EF" w14:textId="3C1D629D" w:rsidR="00653A61" w:rsidRPr="00653A61" w:rsidRDefault="002F4ADF" w:rsidP="00653A61">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sidRPr="00151671">
        <w:rPr>
          <w:rFonts w:ascii="Times New Roman" w:eastAsia="Times New Roman" w:hAnsi="Times New Roman" w:cs="Times New Roman"/>
          <w:b/>
          <w:bCs/>
          <w:kern w:val="0"/>
          <w:sz w:val="27"/>
          <w:szCs w:val="27"/>
          <w:lang w:eastAsia="en-IN"/>
          <w14:ligatures w14:val="none"/>
        </w:rPr>
        <w:t xml:space="preserve">7. </w:t>
      </w:r>
      <w:r w:rsidR="00151671" w:rsidRPr="00151671">
        <w:rPr>
          <w:rFonts w:ascii="Times New Roman" w:eastAsia="Times New Roman" w:hAnsi="Times New Roman" w:cs="Times New Roman"/>
          <w:b/>
          <w:bCs/>
          <w:kern w:val="0"/>
          <w:sz w:val="27"/>
          <w:szCs w:val="27"/>
          <w:lang w:eastAsia="en-IN"/>
          <w14:ligatures w14:val="none"/>
        </w:rPr>
        <w:t>CQRS (Command Query Responsibility Segregation)</w:t>
      </w:r>
      <w:r w:rsidR="00C67943">
        <w:rPr>
          <w:rFonts w:ascii="Times New Roman" w:eastAsia="Times New Roman" w:hAnsi="Times New Roman" w:cs="Times New Roman"/>
          <w:b/>
          <w:bCs/>
          <w:kern w:val="0"/>
          <w:sz w:val="27"/>
          <w:szCs w:val="27"/>
          <w:lang w:eastAsia="en-IN"/>
          <w14:ligatures w14:val="none"/>
        </w:rPr>
        <w:t xml:space="preserve"> (Conceptual)</w:t>
      </w:r>
    </w:p>
    <w:p w14:paraId="7AD6606E" w14:textId="77777777" w:rsidR="00653A61" w:rsidRPr="00653A61" w:rsidRDefault="00653A61" w:rsidP="00653A61">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Times New Roman" w:eastAsia="Times New Roman" w:hAnsi="Times New Roman" w:cs="Times New Roman"/>
          <w:kern w:val="0"/>
          <w:lang w:eastAsia="en-IN"/>
          <w14:ligatures w14:val="none"/>
        </w:rPr>
        <w:t xml:space="preserve">Write operations (Commands) </w:t>
      </w:r>
    </w:p>
    <w:p w14:paraId="0D3E525A" w14:textId="77777777" w:rsidR="00653A61" w:rsidRPr="00653A61" w:rsidRDefault="00653A61" w:rsidP="00653A61">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Times New Roman" w:eastAsia="Times New Roman" w:hAnsi="Times New Roman" w:cs="Times New Roman"/>
          <w:kern w:val="0"/>
          <w:lang w:eastAsia="en-IN"/>
          <w14:ligatures w14:val="none"/>
        </w:rPr>
        <w:t xml:space="preserve">Read operations (Queries) </w:t>
      </w:r>
    </w:p>
    <w:p w14:paraId="2D443DBA" w14:textId="77777777" w:rsidR="00653A61" w:rsidRPr="00653A61" w:rsidRDefault="00653A61" w:rsidP="00653A61">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Times New Roman" w:eastAsia="Times New Roman" w:hAnsi="Times New Roman" w:cs="Times New Roman"/>
          <w:kern w:val="0"/>
          <w:lang w:eastAsia="en-IN"/>
          <w14:ligatures w14:val="none"/>
        </w:rPr>
        <w:t xml:space="preserve">Read and write workloads are different </w:t>
      </w:r>
    </w:p>
    <w:p w14:paraId="6E463E00" w14:textId="5636276D" w:rsidR="00653A61" w:rsidRPr="00653A61" w:rsidRDefault="00653A61" w:rsidP="00653A61">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Times New Roman" w:eastAsia="Times New Roman" w:hAnsi="Times New Roman" w:cs="Times New Roman"/>
          <w:kern w:val="0"/>
          <w:lang w:eastAsia="en-IN"/>
          <w14:ligatures w14:val="none"/>
        </w:rPr>
        <w:t xml:space="preserve">Reads are heavy → optimize separately </w:t>
      </w:r>
    </w:p>
    <w:p w14:paraId="17C58621" w14:textId="77777777" w:rsidR="00653A61" w:rsidRPr="00653A61" w:rsidRDefault="00653A61" w:rsidP="00653A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Segoe UI Emoji" w:eastAsia="Times New Roman" w:hAnsi="Segoe UI Emoji" w:cs="Segoe UI Emoji"/>
          <w:kern w:val="0"/>
          <w:lang w:eastAsia="en-IN"/>
          <w14:ligatures w14:val="none"/>
        </w:rPr>
        <w:t>🔹</w:t>
      </w:r>
      <w:r w:rsidRPr="00653A61">
        <w:rPr>
          <w:rFonts w:ascii="Times New Roman" w:eastAsia="Times New Roman" w:hAnsi="Times New Roman" w:cs="Times New Roman"/>
          <w:kern w:val="0"/>
          <w:lang w:eastAsia="en-IN"/>
          <w14:ligatures w14:val="none"/>
        </w:rPr>
        <w:t xml:space="preserve"> Example</w:t>
      </w:r>
    </w:p>
    <w:p w14:paraId="0A8AA58E" w14:textId="77777777" w:rsidR="00653A61" w:rsidRPr="00653A61" w:rsidRDefault="00653A61" w:rsidP="00653A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Times New Roman" w:eastAsia="Times New Roman" w:hAnsi="Times New Roman" w:cs="Times New Roman"/>
          <w:kern w:val="0"/>
          <w:lang w:eastAsia="en-IN"/>
          <w14:ligatures w14:val="none"/>
        </w:rPr>
        <w:t>Write Model:</w:t>
      </w:r>
    </w:p>
    <w:p w14:paraId="03FDFE33" w14:textId="77777777" w:rsidR="00653A61" w:rsidRPr="00653A61" w:rsidRDefault="00653A61" w:rsidP="00653A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Times New Roman" w:eastAsia="Times New Roman" w:hAnsi="Times New Roman" w:cs="Times New Roman"/>
          <w:kern w:val="0"/>
          <w:lang w:eastAsia="en-IN"/>
          <w14:ligatures w14:val="none"/>
        </w:rPr>
        <w:t>POST /orders → writes to DB</w:t>
      </w:r>
    </w:p>
    <w:p w14:paraId="420D9430" w14:textId="77777777" w:rsidR="00653A61" w:rsidRPr="00653A61" w:rsidRDefault="00653A61" w:rsidP="00653A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Times New Roman" w:eastAsia="Times New Roman" w:hAnsi="Times New Roman" w:cs="Times New Roman"/>
          <w:kern w:val="0"/>
          <w:lang w:eastAsia="en-IN"/>
          <w14:ligatures w14:val="none"/>
        </w:rPr>
        <w:t>Read Model:</w:t>
      </w:r>
    </w:p>
    <w:p w14:paraId="39E328FC" w14:textId="326499DB" w:rsidR="00653A61" w:rsidRPr="00653A61" w:rsidRDefault="00653A61" w:rsidP="00653A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Times New Roman" w:eastAsia="Times New Roman" w:hAnsi="Times New Roman" w:cs="Times New Roman"/>
          <w:kern w:val="0"/>
          <w:lang w:eastAsia="en-IN"/>
          <w14:ligatures w14:val="none"/>
        </w:rPr>
        <w:t>GET /orders → fetch from optimized DB (ElasticSearch)</w:t>
      </w:r>
    </w:p>
    <w:p w14:paraId="5AA80F0E" w14:textId="77777777" w:rsidR="00653A61" w:rsidRPr="00653A61" w:rsidRDefault="00653A61" w:rsidP="00653A6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Segoe UI Emoji" w:eastAsia="Times New Roman" w:hAnsi="Segoe UI Emoji" w:cs="Segoe UI Emoji"/>
          <w:kern w:val="0"/>
          <w:lang w:eastAsia="en-IN"/>
          <w14:ligatures w14:val="none"/>
        </w:rPr>
        <w:t>🔹</w:t>
      </w:r>
      <w:r w:rsidRPr="00653A61">
        <w:rPr>
          <w:rFonts w:ascii="Times New Roman" w:eastAsia="Times New Roman" w:hAnsi="Times New Roman" w:cs="Times New Roman"/>
          <w:kern w:val="0"/>
          <w:lang w:eastAsia="en-IN"/>
          <w14:ligatures w14:val="none"/>
        </w:rPr>
        <w:t xml:space="preserve"> Architecture</w:t>
      </w:r>
    </w:p>
    <w:p w14:paraId="7C567F2C" w14:textId="77777777" w:rsidR="00653A61" w:rsidRPr="00653A61" w:rsidRDefault="00653A61" w:rsidP="00653A61">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Times New Roman" w:eastAsia="Times New Roman" w:hAnsi="Times New Roman" w:cs="Times New Roman"/>
          <w:kern w:val="0"/>
          <w:lang w:eastAsia="en-IN"/>
          <w14:ligatures w14:val="none"/>
        </w:rPr>
        <w:t xml:space="preserve">Command DB → normalized </w:t>
      </w:r>
    </w:p>
    <w:p w14:paraId="5BEA8C8E" w14:textId="04F433EE" w:rsidR="00653A61" w:rsidRDefault="00653A61" w:rsidP="00D71D32">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53A61">
        <w:rPr>
          <w:rFonts w:ascii="Times New Roman" w:eastAsia="Times New Roman" w:hAnsi="Times New Roman" w:cs="Times New Roman"/>
          <w:kern w:val="0"/>
          <w:lang w:eastAsia="en-IN"/>
          <w14:ligatures w14:val="none"/>
        </w:rPr>
        <w:t>Query DB → denormalized (fast reads)</w:t>
      </w:r>
    </w:p>
    <w:p w14:paraId="30C95448" w14:textId="2856D3C1" w:rsidR="00FF0578" w:rsidRPr="00FF0578" w:rsidRDefault="00FF0578" w:rsidP="00FF0578">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sidRPr="00FF0578">
        <w:rPr>
          <w:rFonts w:ascii="Times New Roman" w:eastAsia="Times New Roman" w:hAnsi="Times New Roman" w:cs="Times New Roman"/>
          <w:b/>
          <w:bCs/>
          <w:kern w:val="0"/>
          <w:sz w:val="27"/>
          <w:szCs w:val="27"/>
          <w:lang w:eastAsia="en-IN"/>
          <w14:ligatures w14:val="none"/>
        </w:rPr>
        <w:t xml:space="preserve">8.) </w:t>
      </w:r>
      <w:r w:rsidRPr="00FF0578">
        <w:rPr>
          <w:rFonts w:ascii="Times New Roman" w:eastAsia="Times New Roman" w:hAnsi="Times New Roman" w:cs="Times New Roman"/>
          <w:b/>
          <w:bCs/>
          <w:kern w:val="0"/>
          <w:sz w:val="27"/>
          <w:szCs w:val="27"/>
          <w:lang w:eastAsia="en-IN"/>
          <w14:ligatures w14:val="none"/>
        </w:rPr>
        <w:t>Bulkhead Pattern</w:t>
      </w:r>
      <w:r w:rsidR="000B536F">
        <w:rPr>
          <w:rFonts w:ascii="Times New Roman" w:eastAsia="Times New Roman" w:hAnsi="Times New Roman" w:cs="Times New Roman"/>
          <w:b/>
          <w:bCs/>
          <w:kern w:val="0"/>
          <w:sz w:val="27"/>
          <w:szCs w:val="27"/>
          <w:lang w:eastAsia="en-IN"/>
          <w14:ligatures w14:val="none"/>
        </w:rPr>
        <w:t xml:space="preserve"> (Conceptual)</w:t>
      </w:r>
    </w:p>
    <w:p w14:paraId="3AD759FA" w14:textId="77777777" w:rsidR="00AE58BD" w:rsidRDefault="00FF0578" w:rsidP="00FF05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0578">
        <w:rPr>
          <w:rFonts w:ascii="Times New Roman" w:eastAsia="Times New Roman" w:hAnsi="Times New Roman" w:cs="Times New Roman"/>
          <w:kern w:val="0"/>
          <w:lang w:eastAsia="en-IN"/>
          <w14:ligatures w14:val="none"/>
        </w:rPr>
        <w:t>Isolation pattern → prevents failure from spreading</w:t>
      </w:r>
    </w:p>
    <w:p w14:paraId="0EE1A016" w14:textId="5B53D9CC" w:rsidR="00FF0578" w:rsidRPr="00FF0578" w:rsidRDefault="00FF0578" w:rsidP="00FF05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0578">
        <w:rPr>
          <w:rFonts w:ascii="Segoe UI Emoji" w:eastAsia="Times New Roman" w:hAnsi="Segoe UI Emoji" w:cs="Segoe UI Emoji"/>
          <w:b/>
          <w:bCs/>
          <w:kern w:val="0"/>
          <w:lang w:eastAsia="en-IN"/>
          <w14:ligatures w14:val="none"/>
        </w:rPr>
        <w:t>🔹</w:t>
      </w:r>
      <w:r w:rsidRPr="00FF0578">
        <w:rPr>
          <w:rFonts w:ascii="Times New Roman" w:eastAsia="Times New Roman" w:hAnsi="Times New Roman" w:cs="Times New Roman"/>
          <w:b/>
          <w:bCs/>
          <w:kern w:val="0"/>
          <w:lang w:eastAsia="en-IN"/>
          <w14:ligatures w14:val="none"/>
        </w:rPr>
        <w:t xml:space="preserve"> Example</w:t>
      </w:r>
    </w:p>
    <w:p w14:paraId="00C72863" w14:textId="77777777" w:rsidR="00FF0578" w:rsidRPr="00FF0578" w:rsidRDefault="00FF0578" w:rsidP="00FF0578">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0578">
        <w:rPr>
          <w:rFonts w:ascii="Times New Roman" w:eastAsia="Times New Roman" w:hAnsi="Times New Roman" w:cs="Times New Roman"/>
          <w:kern w:val="0"/>
          <w:lang w:eastAsia="en-IN"/>
          <w14:ligatures w14:val="none"/>
        </w:rPr>
        <w:t xml:space="preserve">Separate thread pools: </w:t>
      </w:r>
    </w:p>
    <w:p w14:paraId="736520DF" w14:textId="77777777" w:rsidR="00FF0578" w:rsidRPr="00FF0578" w:rsidRDefault="00FF0578" w:rsidP="00FF0578">
      <w:pPr>
        <w:numPr>
          <w:ilvl w:val="1"/>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0578">
        <w:rPr>
          <w:rFonts w:ascii="Times New Roman" w:eastAsia="Times New Roman" w:hAnsi="Times New Roman" w:cs="Times New Roman"/>
          <w:kern w:val="0"/>
          <w:lang w:eastAsia="en-IN"/>
          <w14:ligatures w14:val="none"/>
        </w:rPr>
        <w:t xml:space="preserve">Payment service </w:t>
      </w:r>
    </w:p>
    <w:p w14:paraId="58A796BD" w14:textId="77777777" w:rsidR="00AE58BD" w:rsidRDefault="00FF0578" w:rsidP="00FF0578">
      <w:pPr>
        <w:numPr>
          <w:ilvl w:val="1"/>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0578">
        <w:rPr>
          <w:rFonts w:ascii="Times New Roman" w:eastAsia="Times New Roman" w:hAnsi="Times New Roman" w:cs="Times New Roman"/>
          <w:kern w:val="0"/>
          <w:lang w:eastAsia="en-IN"/>
          <w14:ligatures w14:val="none"/>
        </w:rPr>
        <w:t xml:space="preserve">Inventory service </w:t>
      </w:r>
    </w:p>
    <w:p w14:paraId="620D10A9" w14:textId="05BDAD22" w:rsidR="00FF0578" w:rsidRPr="00FF0578" w:rsidRDefault="00FF0578" w:rsidP="00FF0578">
      <w:pPr>
        <w:numPr>
          <w:ilvl w:val="1"/>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F0578">
        <w:rPr>
          <w:rFonts w:ascii="Times New Roman" w:eastAsia="Times New Roman" w:hAnsi="Times New Roman" w:cs="Times New Roman"/>
          <w:kern w:val="0"/>
          <w:lang w:eastAsia="en-IN"/>
          <w14:ligatures w14:val="none"/>
        </w:rPr>
        <w:t>If payment fails → inventory still works</w:t>
      </w:r>
    </w:p>
    <w:p w14:paraId="2A450422" w14:textId="6B02BFE2" w:rsidR="00FF0578" w:rsidRPr="00FF0578" w:rsidRDefault="00FF0578" w:rsidP="00FF0578">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F0578">
        <w:rPr>
          <w:rFonts w:ascii="Segoe UI Emoji" w:eastAsia="Times New Roman" w:hAnsi="Segoe UI Emoji" w:cs="Segoe UI Emoji"/>
          <w:b/>
          <w:bCs/>
          <w:kern w:val="0"/>
          <w:lang w:eastAsia="en-IN"/>
          <w14:ligatures w14:val="none"/>
        </w:rPr>
        <w:t>🔹</w:t>
      </w:r>
      <w:r w:rsidRPr="00FF0578">
        <w:rPr>
          <w:rFonts w:ascii="Times New Roman" w:eastAsia="Times New Roman" w:hAnsi="Times New Roman" w:cs="Times New Roman"/>
          <w:b/>
          <w:bCs/>
          <w:kern w:val="0"/>
          <w:lang w:eastAsia="en-IN"/>
          <w14:ligatures w14:val="none"/>
        </w:rPr>
        <w:t xml:space="preserve"> In Java </w:t>
      </w:r>
      <w:r w:rsidR="000B536F">
        <w:rPr>
          <w:rFonts w:ascii="Times New Roman" w:eastAsia="Times New Roman" w:hAnsi="Times New Roman" w:cs="Times New Roman"/>
          <w:b/>
          <w:bCs/>
          <w:kern w:val="0"/>
          <w:lang w:eastAsia="en-IN"/>
          <w14:ligatures w14:val="none"/>
        </w:rPr>
        <w:t xml:space="preserve">it can be achieved using </w:t>
      </w:r>
      <w:r w:rsidRPr="00FF0578">
        <w:rPr>
          <w:rFonts w:ascii="Times New Roman" w:eastAsia="Times New Roman" w:hAnsi="Times New Roman" w:cs="Times New Roman"/>
          <w:b/>
          <w:bCs/>
          <w:kern w:val="0"/>
          <w:lang w:eastAsia="en-IN"/>
          <w14:ligatures w14:val="none"/>
        </w:rPr>
        <w:t>Resilience4j</w:t>
      </w:r>
      <w:r w:rsidR="00142617">
        <w:rPr>
          <w:rFonts w:ascii="Times New Roman" w:eastAsia="Times New Roman" w:hAnsi="Times New Roman" w:cs="Times New Roman"/>
          <w:b/>
          <w:bCs/>
          <w:kern w:val="0"/>
          <w:lang w:eastAsia="en-IN"/>
          <w14:ligatures w14:val="none"/>
        </w:rPr>
        <w:t xml:space="preserve"> framework</w:t>
      </w:r>
    </w:p>
    <w:p w14:paraId="34BC4393" w14:textId="77777777" w:rsidR="00FF0578" w:rsidRPr="00FF0578" w:rsidRDefault="00FF0578" w:rsidP="00FF05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0578">
        <w:rPr>
          <w:rFonts w:ascii="Times New Roman" w:eastAsia="Times New Roman" w:hAnsi="Times New Roman" w:cs="Times New Roman"/>
          <w:kern w:val="0"/>
          <w:lang w:eastAsia="en-IN"/>
          <w14:ligatures w14:val="none"/>
        </w:rPr>
        <w:t>@Bulkhead(name = "paymentService")</w:t>
      </w:r>
    </w:p>
    <w:p w14:paraId="205BC4E2" w14:textId="4CD3DC1E" w:rsidR="00FF0578" w:rsidRPr="00FF0578" w:rsidRDefault="00FF0578" w:rsidP="00FF05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F0578">
        <w:rPr>
          <w:rFonts w:ascii="Times New Roman" w:eastAsia="Times New Roman" w:hAnsi="Times New Roman" w:cs="Times New Roman"/>
          <w:kern w:val="0"/>
          <w:lang w:eastAsia="en-IN"/>
          <w14:ligatures w14:val="none"/>
        </w:rPr>
        <w:t>“Bulkhead isolates resources like thread pools so failure in one service doesn’t impact others.”</w:t>
      </w:r>
    </w:p>
    <w:p w14:paraId="54CD6BF5" w14:textId="346FA1F2" w:rsidR="00FF0578" w:rsidRDefault="006333A8" w:rsidP="00FF057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pict w14:anchorId="6743F089">
          <v:rect id="_x0000_i1103" style="width:0;height:1.5pt" o:hralign="center" o:hrstd="t" o:hr="t" fillcolor="#a0a0a0" stroked="f"/>
        </w:pict>
      </w:r>
    </w:p>
    <w:p w14:paraId="4200CC5D" w14:textId="2608E683" w:rsidR="006333A8" w:rsidRPr="00D57EE3" w:rsidRDefault="00D57EE3" w:rsidP="00D57EE3">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57EE3">
        <w:rPr>
          <w:rFonts w:ascii="Times New Roman" w:eastAsia="Times New Roman" w:hAnsi="Times New Roman" w:cs="Times New Roman"/>
          <w:b/>
          <w:bCs/>
          <w:kern w:val="0"/>
          <w:sz w:val="36"/>
          <w:szCs w:val="36"/>
          <w:lang w:eastAsia="en-IN"/>
          <w14:ligatures w14:val="none"/>
        </w:rPr>
        <w:t xml:space="preserve">Use of </w:t>
      </w:r>
      <w:r w:rsidRPr="00D57EE3">
        <w:rPr>
          <w:rFonts w:ascii="Times New Roman" w:eastAsia="Times New Roman" w:hAnsi="Times New Roman" w:cs="Times New Roman"/>
          <w:b/>
          <w:bCs/>
          <w:kern w:val="0"/>
          <w:sz w:val="36"/>
          <w:szCs w:val="36"/>
          <w:lang w:eastAsia="en-IN"/>
          <w14:ligatures w14:val="none"/>
        </w:rPr>
        <w:t>Resilience4j</w:t>
      </w:r>
    </w:p>
    <w:p w14:paraId="521B2396" w14:textId="77777777" w:rsidR="00842BFE" w:rsidRPr="00842BFE" w:rsidRDefault="00842BFE" w:rsidP="00842BFE">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842BFE">
        <w:rPr>
          <w:rFonts w:ascii="Times New Roman" w:eastAsia="Times New Roman" w:hAnsi="Times New Roman" w:cs="Times New Roman"/>
          <w:kern w:val="0"/>
          <w:lang w:eastAsia="en-IN"/>
          <w14:ligatures w14:val="none"/>
        </w:rPr>
        <w:t>Resilience4j is a lightweight, Java-based fault tolerance library designed to help applications become more resilient by handling failures gracefully. It provides tools like circuit breakers, retries, rate limiters, and bulkheads, allowing developers to build robust systems that can withstand network issues, service outages, or high traffic.</w:t>
      </w:r>
    </w:p>
    <w:p w14:paraId="763116DE" w14:textId="77777777" w:rsidR="00842BFE" w:rsidRPr="00842BFE" w:rsidRDefault="00842BFE" w:rsidP="00842BFE">
      <w:pPr>
        <w:spacing w:before="100" w:beforeAutospacing="1" w:after="100" w:afterAutospacing="1" w:line="240" w:lineRule="auto"/>
        <w:ind w:left="360"/>
        <w:outlineLvl w:val="1"/>
        <w:rPr>
          <w:rFonts w:ascii="Times New Roman" w:eastAsia="Times New Roman" w:hAnsi="Times New Roman" w:cs="Times New Roman"/>
          <w:kern w:val="0"/>
          <w:lang w:eastAsia="en-IN"/>
          <w14:ligatures w14:val="none"/>
        </w:rPr>
      </w:pPr>
      <w:r w:rsidRPr="00842BFE">
        <w:rPr>
          <w:rFonts w:ascii="Segoe UI Emoji" w:eastAsia="Times New Roman" w:hAnsi="Segoe UI Emoji" w:cs="Segoe UI Emoji"/>
          <w:kern w:val="0"/>
          <w:lang w:eastAsia="en-IN"/>
          <w14:ligatures w14:val="none"/>
        </w:rPr>
        <w:t>🔑</w:t>
      </w:r>
      <w:r w:rsidRPr="00842BFE">
        <w:rPr>
          <w:rFonts w:ascii="Times New Roman" w:eastAsia="Times New Roman" w:hAnsi="Times New Roman" w:cs="Times New Roman"/>
          <w:kern w:val="0"/>
          <w:lang w:eastAsia="en-IN"/>
          <w14:ligatures w14:val="none"/>
        </w:rPr>
        <w:t xml:space="preserve"> Core Features of Resilience4j</w:t>
      </w:r>
    </w:p>
    <w:p w14:paraId="544739A2" w14:textId="77777777" w:rsidR="00842BFE" w:rsidRPr="00842BFE" w:rsidRDefault="00842BFE" w:rsidP="00842BFE">
      <w:pPr>
        <w:numPr>
          <w:ilvl w:val="0"/>
          <w:numId w:val="35"/>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842BFE">
        <w:rPr>
          <w:rFonts w:ascii="Times New Roman" w:eastAsia="Times New Roman" w:hAnsi="Times New Roman" w:cs="Times New Roman"/>
          <w:b/>
          <w:bCs/>
          <w:kern w:val="0"/>
          <w:lang w:eastAsia="en-IN"/>
          <w14:ligatures w14:val="none"/>
        </w:rPr>
        <w:t>Circuit Breaker:</w:t>
      </w:r>
      <w:r w:rsidRPr="00842BFE">
        <w:rPr>
          <w:rFonts w:ascii="Times New Roman" w:eastAsia="Times New Roman" w:hAnsi="Times New Roman" w:cs="Times New Roman"/>
          <w:kern w:val="0"/>
          <w:lang w:eastAsia="en-IN"/>
          <w14:ligatures w14:val="none"/>
        </w:rPr>
        <w:t xml:space="preserve"> Prevents cascading failures by stopping calls to a failing service until it recovers.</w:t>
      </w:r>
    </w:p>
    <w:p w14:paraId="4B7AE6C6" w14:textId="77777777" w:rsidR="00842BFE" w:rsidRPr="00842BFE" w:rsidRDefault="00842BFE" w:rsidP="00842BFE">
      <w:pPr>
        <w:numPr>
          <w:ilvl w:val="0"/>
          <w:numId w:val="35"/>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842BFE">
        <w:rPr>
          <w:rFonts w:ascii="Times New Roman" w:eastAsia="Times New Roman" w:hAnsi="Times New Roman" w:cs="Times New Roman"/>
          <w:b/>
          <w:bCs/>
          <w:kern w:val="0"/>
          <w:lang w:eastAsia="en-IN"/>
          <w14:ligatures w14:val="none"/>
        </w:rPr>
        <w:t>Retry:</w:t>
      </w:r>
      <w:r w:rsidRPr="00842BFE">
        <w:rPr>
          <w:rFonts w:ascii="Times New Roman" w:eastAsia="Times New Roman" w:hAnsi="Times New Roman" w:cs="Times New Roman"/>
          <w:kern w:val="0"/>
          <w:lang w:eastAsia="en-IN"/>
          <w14:ligatures w14:val="none"/>
        </w:rPr>
        <w:t xml:space="preserve"> Automatically retries failed operations with configurable limits and delays.</w:t>
      </w:r>
    </w:p>
    <w:p w14:paraId="44F41B7D" w14:textId="77777777" w:rsidR="00842BFE" w:rsidRPr="00842BFE" w:rsidRDefault="00842BFE" w:rsidP="00842BFE">
      <w:pPr>
        <w:numPr>
          <w:ilvl w:val="0"/>
          <w:numId w:val="35"/>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842BFE">
        <w:rPr>
          <w:rFonts w:ascii="Times New Roman" w:eastAsia="Times New Roman" w:hAnsi="Times New Roman" w:cs="Times New Roman"/>
          <w:b/>
          <w:bCs/>
          <w:kern w:val="0"/>
          <w:lang w:eastAsia="en-IN"/>
          <w14:ligatures w14:val="none"/>
        </w:rPr>
        <w:t>Rate Limiter:</w:t>
      </w:r>
      <w:r w:rsidRPr="00842BFE">
        <w:rPr>
          <w:rFonts w:ascii="Times New Roman" w:eastAsia="Times New Roman" w:hAnsi="Times New Roman" w:cs="Times New Roman"/>
          <w:kern w:val="0"/>
          <w:lang w:eastAsia="en-IN"/>
          <w14:ligatures w14:val="none"/>
        </w:rPr>
        <w:t xml:space="preserve"> Controls the rate of requests to avoid overwhelming services.</w:t>
      </w:r>
    </w:p>
    <w:p w14:paraId="63CF50EA" w14:textId="77777777" w:rsidR="00842BFE" w:rsidRPr="00842BFE" w:rsidRDefault="00842BFE" w:rsidP="00842BFE">
      <w:pPr>
        <w:numPr>
          <w:ilvl w:val="0"/>
          <w:numId w:val="35"/>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842BFE">
        <w:rPr>
          <w:rFonts w:ascii="Times New Roman" w:eastAsia="Times New Roman" w:hAnsi="Times New Roman" w:cs="Times New Roman"/>
          <w:b/>
          <w:bCs/>
          <w:kern w:val="0"/>
          <w:lang w:eastAsia="en-IN"/>
          <w14:ligatures w14:val="none"/>
        </w:rPr>
        <w:t>Bulkhead:</w:t>
      </w:r>
      <w:r w:rsidRPr="00842BFE">
        <w:rPr>
          <w:rFonts w:ascii="Times New Roman" w:eastAsia="Times New Roman" w:hAnsi="Times New Roman" w:cs="Times New Roman"/>
          <w:kern w:val="0"/>
          <w:lang w:eastAsia="en-IN"/>
          <w14:ligatures w14:val="none"/>
        </w:rPr>
        <w:t xml:space="preserve"> Isolates resources so that failures in one part of the system don’t affect others.</w:t>
      </w:r>
    </w:p>
    <w:p w14:paraId="23601E4A" w14:textId="77777777" w:rsidR="00842BFE" w:rsidRPr="00842BFE" w:rsidRDefault="00842BFE" w:rsidP="00842BFE">
      <w:pPr>
        <w:numPr>
          <w:ilvl w:val="0"/>
          <w:numId w:val="35"/>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842BFE">
        <w:rPr>
          <w:rFonts w:ascii="Times New Roman" w:eastAsia="Times New Roman" w:hAnsi="Times New Roman" w:cs="Times New Roman"/>
          <w:b/>
          <w:bCs/>
          <w:kern w:val="0"/>
          <w:lang w:eastAsia="en-IN"/>
          <w14:ligatures w14:val="none"/>
        </w:rPr>
        <w:t>Time Limiter:</w:t>
      </w:r>
      <w:r w:rsidRPr="00842BFE">
        <w:rPr>
          <w:rFonts w:ascii="Times New Roman" w:eastAsia="Times New Roman" w:hAnsi="Times New Roman" w:cs="Times New Roman"/>
          <w:kern w:val="0"/>
          <w:lang w:eastAsia="en-IN"/>
          <w14:ligatures w14:val="none"/>
        </w:rPr>
        <w:t xml:space="preserve"> Sets maximum execution times for operations to avoid indefinite waits.</w:t>
      </w:r>
    </w:p>
    <w:p w14:paraId="032F208F" w14:textId="3F2B418D" w:rsidR="006333A8" w:rsidRPr="00FE6444" w:rsidRDefault="00842BFE" w:rsidP="00FF0578">
      <w:pPr>
        <w:numPr>
          <w:ilvl w:val="0"/>
          <w:numId w:val="35"/>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842BFE">
        <w:rPr>
          <w:rFonts w:ascii="Times New Roman" w:eastAsia="Times New Roman" w:hAnsi="Times New Roman" w:cs="Times New Roman"/>
          <w:b/>
          <w:bCs/>
          <w:kern w:val="0"/>
          <w:lang w:eastAsia="en-IN"/>
          <w14:ligatures w14:val="none"/>
        </w:rPr>
        <w:t>Cache:</w:t>
      </w:r>
      <w:r w:rsidRPr="00842BFE">
        <w:rPr>
          <w:rFonts w:ascii="Times New Roman" w:eastAsia="Times New Roman" w:hAnsi="Times New Roman" w:cs="Times New Roman"/>
          <w:kern w:val="0"/>
          <w:lang w:eastAsia="en-IN"/>
          <w14:ligatures w14:val="none"/>
        </w:rPr>
        <w:t xml:space="preserve"> Provides caching decorators to reduce repeated calls to expensive operations.</w:t>
      </w:r>
    </w:p>
    <w:p w14:paraId="5D6DCCDF" w14:textId="77777777" w:rsidR="00D71D32" w:rsidRP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2C33B8A">
          <v:rect id="_x0000_i1029" style="width:0;height:1.5pt" o:hralign="center" o:hrstd="t" o:hr="t" fillcolor="#a0a0a0" stroked="f"/>
        </w:pict>
      </w:r>
    </w:p>
    <w:p w14:paraId="58597C33" w14:textId="539A4A6A" w:rsidR="00D71D32" w:rsidRPr="00D71D32" w:rsidRDefault="00D57EE3"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6</w:t>
      </w:r>
      <w:r w:rsidR="00D71D32" w:rsidRPr="00D71D32">
        <w:rPr>
          <w:rFonts w:ascii="Times New Roman" w:eastAsia="Times New Roman" w:hAnsi="Times New Roman" w:cs="Times New Roman"/>
          <w:b/>
          <w:bCs/>
          <w:kern w:val="0"/>
          <w:sz w:val="36"/>
          <w:szCs w:val="36"/>
          <w:lang w:eastAsia="en-IN"/>
          <w14:ligatures w14:val="none"/>
        </w:rPr>
        <w:t>. Communication Patterns</w:t>
      </w:r>
    </w:p>
    <w:p w14:paraId="7BFE8DA9"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Synchronous Communication</w:t>
      </w:r>
    </w:p>
    <w:p w14:paraId="6F8D8421" w14:textId="61454BDC" w:rsidR="00D71D32" w:rsidRPr="00D71D32" w:rsidRDefault="00834ADC" w:rsidP="00D71D3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Synchronous communication implemented using Webclient.</w:t>
      </w:r>
    </w:p>
    <w:p w14:paraId="2312CA05" w14:textId="77777777" w:rsidR="00D71D32" w:rsidRPr="00D71D32" w:rsidRDefault="00D71D32" w:rsidP="00D71D32">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Example:</w:t>
      </w:r>
    </w:p>
    <w:p w14:paraId="22DCE82D" w14:textId="0B44C7BF" w:rsidR="00D71D32" w:rsidRPr="00D71D32" w:rsidRDefault="00834ADC" w:rsidP="00D71D32">
      <w:pPr>
        <w:numPr>
          <w:ilvl w:val="1"/>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Product Service</w:t>
      </w:r>
      <w:r w:rsidR="00D71D32" w:rsidRPr="00D71D32">
        <w:rPr>
          <w:rFonts w:ascii="Times New Roman" w:eastAsia="Times New Roman" w:hAnsi="Times New Roman" w:cs="Times New Roman"/>
          <w:kern w:val="0"/>
          <w:lang w:eastAsia="en-IN"/>
          <w14:ligatures w14:val="none"/>
        </w:rPr>
        <w:t xml:space="preserve"> → Inventory Service</w:t>
      </w:r>
    </w:p>
    <w:p w14:paraId="0FC3CF55" w14:textId="77777777" w:rsidR="00D71D32" w:rsidRPr="00D71D32" w:rsidRDefault="00D71D32" w:rsidP="00D71D32">
      <w:pPr>
        <w:numPr>
          <w:ilvl w:val="1"/>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Product Service → Product Detail Service</w:t>
      </w:r>
    </w:p>
    <w:p w14:paraId="65F5A035"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Asynchronous Communication</w:t>
      </w:r>
    </w:p>
    <w:p w14:paraId="1B0FF12A" w14:textId="77777777" w:rsidR="00D71D32" w:rsidRPr="00D71D32" w:rsidRDefault="00D71D32" w:rsidP="00D71D3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Kafka messaging</w:t>
      </w:r>
    </w:p>
    <w:p w14:paraId="4DA39EEA" w14:textId="77777777" w:rsidR="00D71D32" w:rsidRPr="00D71D32" w:rsidRDefault="00D71D32" w:rsidP="00D71D32">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Example:</w:t>
      </w:r>
    </w:p>
    <w:p w14:paraId="19145BDD" w14:textId="77777777" w:rsidR="00D71D32" w:rsidRPr="00D71D32" w:rsidRDefault="00D71D32" w:rsidP="00D71D32">
      <w:pPr>
        <w:numPr>
          <w:ilvl w:val="1"/>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Order placed → Notification Service consumes event</w:t>
      </w:r>
    </w:p>
    <w:p w14:paraId="3D14F37E" w14:textId="77777777" w:rsidR="00D71D32" w:rsidRP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6CFF4E0">
          <v:rect id="_x0000_i1030" style="width:0;height:1.5pt" o:hralign="center" o:hrstd="t" o:hr="t" fillcolor="#a0a0a0" stroked="f"/>
        </w:pict>
      </w:r>
    </w:p>
    <w:p w14:paraId="67CE0A2E" w14:textId="7B440D7C" w:rsidR="00D71D32" w:rsidRPr="00D71D32" w:rsidRDefault="00D57EE3"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7</w:t>
      </w:r>
      <w:r w:rsidR="00D71D32" w:rsidRPr="00D71D32">
        <w:rPr>
          <w:rFonts w:ascii="Times New Roman" w:eastAsia="Times New Roman" w:hAnsi="Times New Roman" w:cs="Times New Roman"/>
          <w:b/>
          <w:bCs/>
          <w:kern w:val="0"/>
          <w:sz w:val="36"/>
          <w:szCs w:val="36"/>
          <w:lang w:eastAsia="en-IN"/>
          <w14:ligatures w14:val="none"/>
        </w:rPr>
        <w:t>. APIs Implemented</w:t>
      </w:r>
    </w:p>
    <w:p w14:paraId="666965A5"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Product Service</w:t>
      </w:r>
    </w:p>
    <w:p w14:paraId="746D4A19" w14:textId="77777777" w:rsidR="00D71D32" w:rsidRPr="00D71D32" w:rsidRDefault="00D71D32" w:rsidP="00D71D3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POST /products</w:t>
      </w:r>
    </w:p>
    <w:p w14:paraId="1FC09526" w14:textId="77777777" w:rsidR="00D71D32" w:rsidRPr="00D71D32" w:rsidRDefault="00D71D32" w:rsidP="00D71D3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GET /products</w:t>
      </w:r>
    </w:p>
    <w:p w14:paraId="3A269438" w14:textId="77777777" w:rsidR="00D71D32" w:rsidRPr="00D71D32" w:rsidRDefault="00D71D32" w:rsidP="00D71D32">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DELETE /products/{id}</w:t>
      </w:r>
    </w:p>
    <w:p w14:paraId="7510F1C5"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lastRenderedPageBreak/>
        <w:t>Product Detail Service</w:t>
      </w:r>
    </w:p>
    <w:p w14:paraId="26181312" w14:textId="77777777" w:rsidR="00D71D32" w:rsidRPr="00D71D32" w:rsidRDefault="00D71D32" w:rsidP="00D71D3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POST /product-details</w:t>
      </w:r>
    </w:p>
    <w:p w14:paraId="04A060CD" w14:textId="77777777" w:rsidR="00D71D32" w:rsidRPr="00D71D32" w:rsidRDefault="00D71D32" w:rsidP="00D71D32">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GET /product-details/{productId}</w:t>
      </w:r>
    </w:p>
    <w:p w14:paraId="17AE41FC"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Cart Service</w:t>
      </w:r>
    </w:p>
    <w:p w14:paraId="13262C27" w14:textId="744A2389" w:rsidR="00D71D32" w:rsidRPr="00BE4622" w:rsidRDefault="00D71D32" w:rsidP="00BE4622">
      <w:pPr>
        <w:numPr>
          <w:ilvl w:val="0"/>
          <w:numId w:val="14"/>
        </w:numPr>
        <w:spacing w:before="100" w:beforeAutospacing="1" w:after="100" w:afterAutospacing="1"/>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POST /cart/</w:t>
      </w:r>
      <w:r w:rsidR="00BE4622" w:rsidRPr="00BE4622">
        <w:rPr>
          <w:rFonts w:ascii="Times New Roman" w:eastAsia="Times New Roman" w:hAnsi="Times New Roman" w:cs="Times New Roman"/>
          <w:kern w:val="0"/>
          <w:lang w:eastAsia="en-IN"/>
          <w14:ligatures w14:val="none"/>
        </w:rPr>
        <w:t>{userId}/add</w:t>
      </w:r>
    </w:p>
    <w:p w14:paraId="3A789236" w14:textId="77777777" w:rsidR="00D71D32" w:rsidRPr="00D71D32" w:rsidRDefault="00D71D32" w:rsidP="00D71D32">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GET /cart/{userId}</w:t>
      </w:r>
    </w:p>
    <w:p w14:paraId="222D822A" w14:textId="14CE6DBC" w:rsidR="00932F7A" w:rsidRPr="00932F7A" w:rsidRDefault="00D71D32" w:rsidP="00932F7A">
      <w:pPr>
        <w:numPr>
          <w:ilvl w:val="0"/>
          <w:numId w:val="14"/>
        </w:numPr>
        <w:spacing w:before="100" w:beforeAutospacing="1" w:after="100" w:afterAutospacing="1"/>
        <w:outlineLvl w:val="2"/>
        <w:rPr>
          <w:rFonts w:ascii="Times New Roman" w:eastAsia="Times New Roman" w:hAnsi="Times New Roman" w:cs="Times New Roman"/>
          <w:kern w:val="0"/>
          <w:lang w:eastAsia="en-IN"/>
          <w14:ligatures w14:val="none"/>
        </w:rPr>
      </w:pPr>
      <w:r w:rsidRPr="00932F7A">
        <w:rPr>
          <w:rFonts w:ascii="Times New Roman" w:eastAsia="Times New Roman" w:hAnsi="Times New Roman" w:cs="Times New Roman"/>
          <w:kern w:val="0"/>
          <w:lang w:eastAsia="en-IN"/>
          <w14:ligatures w14:val="none"/>
        </w:rPr>
        <w:t>DELETE /cart</w:t>
      </w:r>
      <w:r w:rsidR="00932F7A" w:rsidRPr="00932F7A">
        <w:rPr>
          <w:rFonts w:ascii="Times New Roman" w:eastAsia="Times New Roman" w:hAnsi="Times New Roman" w:cs="Times New Roman"/>
          <w:kern w:val="0"/>
          <w:lang w:eastAsia="en-IN"/>
          <w14:ligatures w14:val="none"/>
        </w:rPr>
        <w:t>/{userId}/remove/{productId}</w:t>
      </w:r>
    </w:p>
    <w:p w14:paraId="647F3102" w14:textId="67A4390C" w:rsidR="00D71D32" w:rsidRPr="00932F7A" w:rsidRDefault="00D71D32" w:rsidP="00932F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32F7A">
        <w:rPr>
          <w:rFonts w:ascii="Times New Roman" w:eastAsia="Times New Roman" w:hAnsi="Times New Roman" w:cs="Times New Roman"/>
          <w:b/>
          <w:bCs/>
          <w:kern w:val="0"/>
          <w:sz w:val="27"/>
          <w:szCs w:val="27"/>
          <w:lang w:eastAsia="en-IN"/>
          <w14:ligatures w14:val="none"/>
        </w:rPr>
        <w:t>Order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698"/>
      </w:tblGrid>
      <w:tr w:rsidR="00883EF3" w:rsidRPr="00883EF3" w14:paraId="35097BEB" w14:textId="77777777">
        <w:trPr>
          <w:tblCellSpacing w:w="15" w:type="dxa"/>
        </w:trPr>
        <w:tc>
          <w:tcPr>
            <w:tcW w:w="0" w:type="auto"/>
            <w:vAlign w:val="center"/>
            <w:hideMark/>
          </w:tcPr>
          <w:p w14:paraId="57D647E9" w14:textId="77777777" w:rsidR="00883EF3" w:rsidRPr="00883EF3" w:rsidRDefault="00883EF3" w:rsidP="00883E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883EF3">
              <w:rPr>
                <w:rFonts w:ascii="Times New Roman" w:eastAsia="Times New Roman" w:hAnsi="Times New Roman" w:cs="Times New Roman"/>
                <w:kern w:val="0"/>
                <w:lang w:eastAsia="en-IN"/>
                <w14:ligatures w14:val="none"/>
              </w:rPr>
              <w:t>Checkout</w:t>
            </w:r>
          </w:p>
        </w:tc>
        <w:tc>
          <w:tcPr>
            <w:tcW w:w="0" w:type="auto"/>
            <w:vAlign w:val="center"/>
            <w:hideMark/>
          </w:tcPr>
          <w:p w14:paraId="52918E35" w14:textId="6CF0F918" w:rsidR="00883EF3" w:rsidRPr="00883EF3" w:rsidRDefault="00C70B40" w:rsidP="00883E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883EF3" w:rsidRPr="00883EF3">
              <w:rPr>
                <w:rFonts w:ascii="Times New Roman" w:eastAsia="Times New Roman" w:hAnsi="Times New Roman" w:cs="Times New Roman"/>
                <w:kern w:val="0"/>
                <w:lang w:eastAsia="en-IN"/>
                <w14:ligatures w14:val="none"/>
              </w:rPr>
              <w:t>/orders/checkout/{userId}</w:t>
            </w:r>
          </w:p>
        </w:tc>
      </w:tr>
    </w:tbl>
    <w:p w14:paraId="47E3B917" w14:textId="77777777" w:rsidR="00883EF3" w:rsidRPr="00883EF3" w:rsidRDefault="00883EF3" w:rsidP="00883EF3">
      <w:pPr>
        <w:spacing w:before="100" w:beforeAutospacing="1" w:after="100" w:afterAutospacing="1" w:line="240" w:lineRule="auto"/>
        <w:outlineLvl w:val="2"/>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232"/>
      </w:tblGrid>
      <w:tr w:rsidR="00883EF3" w:rsidRPr="00883EF3" w14:paraId="66FA6964" w14:textId="77777777">
        <w:trPr>
          <w:tblCellSpacing w:w="15" w:type="dxa"/>
        </w:trPr>
        <w:tc>
          <w:tcPr>
            <w:tcW w:w="0" w:type="auto"/>
            <w:vAlign w:val="center"/>
            <w:hideMark/>
          </w:tcPr>
          <w:p w14:paraId="06409594" w14:textId="77777777" w:rsidR="00883EF3" w:rsidRPr="00883EF3" w:rsidRDefault="00883EF3" w:rsidP="00883E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883EF3">
              <w:rPr>
                <w:rFonts w:ascii="Times New Roman" w:eastAsia="Times New Roman" w:hAnsi="Times New Roman" w:cs="Times New Roman"/>
                <w:kern w:val="0"/>
                <w:lang w:eastAsia="en-IN"/>
                <w14:ligatures w14:val="none"/>
              </w:rPr>
              <w:t>Get all orders of user</w:t>
            </w:r>
          </w:p>
        </w:tc>
        <w:tc>
          <w:tcPr>
            <w:tcW w:w="0" w:type="auto"/>
            <w:vAlign w:val="center"/>
            <w:hideMark/>
          </w:tcPr>
          <w:p w14:paraId="76B709A8" w14:textId="415EA52A" w:rsidR="00883EF3" w:rsidRPr="00883EF3" w:rsidRDefault="00C70B40" w:rsidP="00883E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883EF3" w:rsidRPr="00883EF3">
              <w:rPr>
                <w:rFonts w:ascii="Times New Roman" w:eastAsia="Times New Roman" w:hAnsi="Times New Roman" w:cs="Times New Roman"/>
                <w:kern w:val="0"/>
                <w:lang w:eastAsia="en-IN"/>
                <w14:ligatures w14:val="none"/>
              </w:rPr>
              <w:t xml:space="preserve">/orders/user/{userId} </w:t>
            </w:r>
          </w:p>
        </w:tc>
      </w:tr>
    </w:tbl>
    <w:p w14:paraId="2FAA08CE" w14:textId="77777777" w:rsidR="00883EF3" w:rsidRPr="00883EF3" w:rsidRDefault="00883EF3" w:rsidP="00883EF3">
      <w:pPr>
        <w:spacing w:before="100" w:beforeAutospacing="1" w:after="100" w:afterAutospacing="1" w:line="240" w:lineRule="auto"/>
        <w:outlineLvl w:val="2"/>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872"/>
      </w:tblGrid>
      <w:tr w:rsidR="00883EF3" w:rsidRPr="00883EF3" w14:paraId="716AC057" w14:textId="77777777">
        <w:trPr>
          <w:tblCellSpacing w:w="15" w:type="dxa"/>
        </w:trPr>
        <w:tc>
          <w:tcPr>
            <w:tcW w:w="0" w:type="auto"/>
            <w:vAlign w:val="center"/>
            <w:hideMark/>
          </w:tcPr>
          <w:p w14:paraId="29209AC2" w14:textId="77777777" w:rsidR="00883EF3" w:rsidRPr="00883EF3" w:rsidRDefault="00883EF3" w:rsidP="00883E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883EF3">
              <w:rPr>
                <w:rFonts w:ascii="Times New Roman" w:eastAsia="Times New Roman" w:hAnsi="Times New Roman" w:cs="Times New Roman"/>
                <w:kern w:val="0"/>
                <w:lang w:eastAsia="en-IN"/>
                <w14:ligatures w14:val="none"/>
              </w:rPr>
              <w:t>Get single order</w:t>
            </w:r>
          </w:p>
        </w:tc>
        <w:tc>
          <w:tcPr>
            <w:tcW w:w="0" w:type="auto"/>
            <w:vAlign w:val="center"/>
            <w:hideMark/>
          </w:tcPr>
          <w:p w14:paraId="62DDC8BC" w14:textId="62315C9E" w:rsidR="00883EF3" w:rsidRPr="00883EF3" w:rsidRDefault="00C70B40" w:rsidP="00883E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883EF3" w:rsidRPr="00883EF3">
              <w:rPr>
                <w:rFonts w:ascii="Times New Roman" w:eastAsia="Times New Roman" w:hAnsi="Times New Roman" w:cs="Times New Roman"/>
                <w:kern w:val="0"/>
                <w:lang w:eastAsia="en-IN"/>
                <w14:ligatures w14:val="none"/>
              </w:rPr>
              <w:t xml:space="preserve">/orders/{orderId} </w:t>
            </w:r>
          </w:p>
        </w:tc>
      </w:tr>
    </w:tbl>
    <w:p w14:paraId="2761C6F6" w14:textId="77777777" w:rsidR="00883EF3" w:rsidRPr="00883EF3" w:rsidRDefault="00883EF3" w:rsidP="00883EF3">
      <w:pPr>
        <w:spacing w:before="100" w:beforeAutospacing="1" w:after="100" w:afterAutospacing="1" w:line="240" w:lineRule="auto"/>
        <w:outlineLvl w:val="2"/>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2485"/>
      </w:tblGrid>
      <w:tr w:rsidR="00883EF3" w:rsidRPr="00883EF3" w14:paraId="7B4F66D3" w14:textId="77777777">
        <w:trPr>
          <w:tblCellSpacing w:w="15" w:type="dxa"/>
        </w:trPr>
        <w:tc>
          <w:tcPr>
            <w:tcW w:w="0" w:type="auto"/>
            <w:vAlign w:val="center"/>
            <w:hideMark/>
          </w:tcPr>
          <w:p w14:paraId="6D1AA0DC" w14:textId="77777777" w:rsidR="00883EF3" w:rsidRPr="00883EF3" w:rsidRDefault="00883EF3" w:rsidP="00883E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883EF3">
              <w:rPr>
                <w:rFonts w:ascii="Times New Roman" w:eastAsia="Times New Roman" w:hAnsi="Times New Roman" w:cs="Times New Roman"/>
                <w:kern w:val="0"/>
                <w:lang w:eastAsia="en-IN"/>
                <w14:ligatures w14:val="none"/>
              </w:rPr>
              <w:t>Update status</w:t>
            </w:r>
          </w:p>
        </w:tc>
        <w:tc>
          <w:tcPr>
            <w:tcW w:w="0" w:type="auto"/>
            <w:vAlign w:val="center"/>
            <w:hideMark/>
          </w:tcPr>
          <w:p w14:paraId="3199FB6E" w14:textId="144E1797" w:rsidR="00883EF3" w:rsidRPr="00883EF3" w:rsidRDefault="00C70B40" w:rsidP="00883E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883EF3" w:rsidRPr="00883EF3">
              <w:rPr>
                <w:rFonts w:ascii="Times New Roman" w:eastAsia="Times New Roman" w:hAnsi="Times New Roman" w:cs="Times New Roman"/>
                <w:kern w:val="0"/>
                <w:lang w:eastAsia="en-IN"/>
                <w14:ligatures w14:val="none"/>
              </w:rPr>
              <w:t>/orders/{orderId}/status</w:t>
            </w:r>
          </w:p>
        </w:tc>
      </w:tr>
    </w:tbl>
    <w:p w14:paraId="3028B1E0" w14:textId="77777777" w:rsidR="00883EF3" w:rsidRPr="00883EF3" w:rsidRDefault="00883EF3" w:rsidP="00883EF3">
      <w:pPr>
        <w:spacing w:before="100" w:beforeAutospacing="1" w:after="100" w:afterAutospacing="1" w:line="240" w:lineRule="auto"/>
        <w:outlineLvl w:val="2"/>
        <w:rPr>
          <w:rFonts w:ascii="Times New Roman" w:eastAsia="Times New Roman" w:hAnsi="Times New Roman" w:cs="Times New Roman"/>
          <w:vanish/>
          <w:kern w:val="0"/>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1872"/>
      </w:tblGrid>
      <w:tr w:rsidR="00883EF3" w:rsidRPr="00883EF3" w14:paraId="040A8540" w14:textId="77777777">
        <w:trPr>
          <w:tblCellSpacing w:w="15" w:type="dxa"/>
        </w:trPr>
        <w:tc>
          <w:tcPr>
            <w:tcW w:w="0" w:type="auto"/>
            <w:vAlign w:val="center"/>
            <w:hideMark/>
          </w:tcPr>
          <w:p w14:paraId="243CB6B8" w14:textId="77777777" w:rsidR="00883EF3" w:rsidRPr="00883EF3" w:rsidRDefault="00883EF3" w:rsidP="00883E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883EF3">
              <w:rPr>
                <w:rFonts w:ascii="Times New Roman" w:eastAsia="Times New Roman" w:hAnsi="Times New Roman" w:cs="Times New Roman"/>
                <w:kern w:val="0"/>
                <w:lang w:eastAsia="en-IN"/>
                <w14:ligatures w14:val="none"/>
              </w:rPr>
              <w:t>Cancel order</w:t>
            </w:r>
          </w:p>
        </w:tc>
        <w:tc>
          <w:tcPr>
            <w:tcW w:w="0" w:type="auto"/>
            <w:vAlign w:val="center"/>
            <w:hideMark/>
          </w:tcPr>
          <w:p w14:paraId="483A6A3D" w14:textId="76FCDE2F" w:rsidR="00883EF3" w:rsidRPr="00883EF3" w:rsidRDefault="00C70B40" w:rsidP="00883EF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00883EF3" w:rsidRPr="00883EF3">
              <w:rPr>
                <w:rFonts w:ascii="Times New Roman" w:eastAsia="Times New Roman" w:hAnsi="Times New Roman" w:cs="Times New Roman"/>
                <w:kern w:val="0"/>
                <w:lang w:eastAsia="en-IN"/>
                <w14:ligatures w14:val="none"/>
              </w:rPr>
              <w:t>/orders/{orderId}</w:t>
            </w:r>
          </w:p>
        </w:tc>
      </w:tr>
    </w:tbl>
    <w:p w14:paraId="41050E6F"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Payment Service</w:t>
      </w:r>
    </w:p>
    <w:p w14:paraId="7A078E90" w14:textId="16628948" w:rsidR="00D71D32" w:rsidRPr="00D71D32" w:rsidRDefault="00D71D32" w:rsidP="00D71D32">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POST /payment</w:t>
      </w:r>
    </w:p>
    <w:p w14:paraId="0EF52D24"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Auth Service</w:t>
      </w:r>
    </w:p>
    <w:p w14:paraId="6ED1773F" w14:textId="77777777" w:rsidR="00D71D32" w:rsidRPr="00D71D32" w:rsidRDefault="00D71D32" w:rsidP="00D71D3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POST /auth/login</w:t>
      </w:r>
    </w:p>
    <w:p w14:paraId="74D89C6D" w14:textId="77777777" w:rsidR="00D71D32" w:rsidRPr="00D71D32" w:rsidRDefault="00D71D32" w:rsidP="00D71D3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POST /auth/register</w:t>
      </w:r>
    </w:p>
    <w:p w14:paraId="34F5FB35" w14:textId="77777777" w:rsid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2F203C1">
          <v:rect id="_x0000_i1031" style="width:0;height:1.5pt" o:hralign="center" o:hrstd="t" o:hr="t" fillcolor="#a0a0a0" stroked="f"/>
        </w:pict>
      </w:r>
    </w:p>
    <w:p w14:paraId="3E0DCAE7"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20E2DD5D"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1AA0539E"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11BBD7CE"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77C0C5D9"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0E3B335E" w14:textId="77777777" w:rsidR="00D71D32" w:rsidRPr="00D71D32" w:rsidRDefault="00D71D32" w:rsidP="00D71D32">
      <w:pPr>
        <w:spacing w:after="0" w:line="240" w:lineRule="auto"/>
        <w:rPr>
          <w:rFonts w:ascii="Times New Roman" w:eastAsia="Times New Roman" w:hAnsi="Times New Roman" w:cs="Times New Roman"/>
          <w:kern w:val="0"/>
          <w:lang w:eastAsia="en-IN"/>
          <w14:ligatures w14:val="none"/>
        </w:rPr>
      </w:pPr>
    </w:p>
    <w:p w14:paraId="5BB2F299" w14:textId="5C2B1C39" w:rsidR="00D71D32" w:rsidRPr="00D71D32" w:rsidRDefault="00D57EE3"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8</w:t>
      </w:r>
      <w:r w:rsidR="00D71D32" w:rsidRPr="00D71D32">
        <w:rPr>
          <w:rFonts w:ascii="Times New Roman" w:eastAsia="Times New Roman" w:hAnsi="Times New Roman" w:cs="Times New Roman"/>
          <w:b/>
          <w:bCs/>
          <w:kern w:val="0"/>
          <w:sz w:val="36"/>
          <w:szCs w:val="36"/>
          <w:lang w:eastAsia="en-IN"/>
          <w14:ligatures w14:val="none"/>
        </w:rPr>
        <w:t>. Cross-Cutting Concerns</w:t>
      </w:r>
    </w:p>
    <w:p w14:paraId="7B11C952"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Logging &amp; Tracing</w:t>
      </w:r>
    </w:p>
    <w:p w14:paraId="746544A6" w14:textId="77777777" w:rsidR="00D71D32" w:rsidRPr="00D71D32" w:rsidRDefault="00D71D32" w:rsidP="00D71D3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Implemented using Spring Boot logging</w:t>
      </w:r>
    </w:p>
    <w:p w14:paraId="6C0789DD" w14:textId="77777777" w:rsidR="00D71D32" w:rsidRPr="00D71D32" w:rsidRDefault="00D71D32" w:rsidP="00D71D3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Distributed tracing via Zipkin (optional extension)</w:t>
      </w:r>
    </w:p>
    <w:p w14:paraId="7840E356"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Exception Handling</w:t>
      </w:r>
    </w:p>
    <w:p w14:paraId="6C5E446A" w14:textId="77777777" w:rsidR="00D71D32" w:rsidRPr="00D71D32" w:rsidRDefault="00D71D32" w:rsidP="00D71D3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Global Exception Handler (@ControllerAdvice)</w:t>
      </w:r>
    </w:p>
    <w:p w14:paraId="77737F2E"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lastRenderedPageBreak/>
        <w:t>Security</w:t>
      </w:r>
    </w:p>
    <w:p w14:paraId="24E2FE79" w14:textId="77777777" w:rsidR="00D71D32" w:rsidRPr="00D71D32" w:rsidRDefault="00D71D32" w:rsidP="00D71D3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JWT-based authentication</w:t>
      </w:r>
    </w:p>
    <w:p w14:paraId="33493E0D" w14:textId="77777777" w:rsidR="00D71D32" w:rsidRPr="00D71D32" w:rsidRDefault="00D71D32" w:rsidP="00D71D3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API Gateway validates tokens</w:t>
      </w:r>
    </w:p>
    <w:p w14:paraId="1BDE4740" w14:textId="77777777" w:rsidR="00D71D32" w:rsidRPr="00D71D32" w:rsidRDefault="00D71D32" w:rsidP="00D71D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71D32">
        <w:rPr>
          <w:rFonts w:ascii="Times New Roman" w:eastAsia="Times New Roman" w:hAnsi="Times New Roman" w:cs="Times New Roman"/>
          <w:b/>
          <w:bCs/>
          <w:kern w:val="0"/>
          <w:sz w:val="27"/>
          <w:szCs w:val="27"/>
          <w:lang w:eastAsia="en-IN"/>
          <w14:ligatures w14:val="none"/>
        </w:rPr>
        <w:t>Scalability</w:t>
      </w:r>
    </w:p>
    <w:p w14:paraId="39602383" w14:textId="77777777" w:rsidR="00D71D32" w:rsidRPr="00D71D32" w:rsidRDefault="00D71D32" w:rsidP="00D71D3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Horizontal scaling via Docker containers</w:t>
      </w:r>
    </w:p>
    <w:p w14:paraId="383F3A72" w14:textId="77777777" w:rsidR="00D71D32" w:rsidRPr="00D71D32" w:rsidRDefault="00D71D32" w:rsidP="00D71D3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Stateless services</w:t>
      </w:r>
    </w:p>
    <w:p w14:paraId="6CB209CB" w14:textId="77777777" w:rsidR="00D71D32" w:rsidRDefault="00D71D32" w:rsidP="00D71D3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Kafka for decoupling</w:t>
      </w:r>
    </w:p>
    <w:p w14:paraId="36D93ECA" w14:textId="1D244220" w:rsidR="00D57EE3" w:rsidRPr="00891CAF" w:rsidRDefault="00D57EE3" w:rsidP="00D57EE3">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sidRPr="00891CAF">
        <w:rPr>
          <w:rFonts w:ascii="Times New Roman" w:eastAsia="Times New Roman" w:hAnsi="Times New Roman" w:cs="Times New Roman"/>
          <w:b/>
          <w:bCs/>
          <w:kern w:val="0"/>
          <w:sz w:val="27"/>
          <w:szCs w:val="27"/>
          <w:lang w:eastAsia="en-IN"/>
          <w14:ligatures w14:val="none"/>
        </w:rPr>
        <w:t>Caching</w:t>
      </w:r>
    </w:p>
    <w:p w14:paraId="6E384373" w14:textId="36D6834D" w:rsidR="00D57EE3" w:rsidRPr="00D57EE3" w:rsidRDefault="00D57EE3" w:rsidP="00D57EE3">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REDIS used for caching</w:t>
      </w:r>
      <w:r w:rsidR="00891CAF">
        <w:rPr>
          <w:rFonts w:ascii="Times New Roman" w:eastAsia="Times New Roman" w:hAnsi="Times New Roman" w:cs="Times New Roman"/>
          <w:kern w:val="0"/>
          <w:lang w:eastAsia="en-IN"/>
          <w14:ligatures w14:val="none"/>
        </w:rPr>
        <w:t xml:space="preserve"> (Product details saved in redis cache)</w:t>
      </w:r>
    </w:p>
    <w:p w14:paraId="052E9D8C" w14:textId="77777777" w:rsid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6986B670">
          <v:rect id="_x0000_i1106" style="width:0;height:1.5pt" o:hralign="center" o:bullet="t" o:hrstd="t" o:hr="t" fillcolor="#a0a0a0" stroked="f"/>
        </w:pict>
      </w:r>
    </w:p>
    <w:p w14:paraId="2455B6ED" w14:textId="77777777" w:rsidR="00891CAF" w:rsidRPr="00D71D32" w:rsidRDefault="00891CAF" w:rsidP="00D71D32">
      <w:pPr>
        <w:spacing w:after="0" w:line="240" w:lineRule="auto"/>
        <w:rPr>
          <w:rFonts w:ascii="Times New Roman" w:eastAsia="Times New Roman" w:hAnsi="Times New Roman" w:cs="Times New Roman"/>
          <w:kern w:val="0"/>
          <w:lang w:eastAsia="en-IN"/>
          <w14:ligatures w14:val="none"/>
        </w:rPr>
      </w:pPr>
    </w:p>
    <w:p w14:paraId="685EAD71" w14:textId="77777777" w:rsidR="00D71D32" w:rsidRPr="00D71D32" w:rsidRDefault="00D71D32"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1D32">
        <w:rPr>
          <w:rFonts w:ascii="Times New Roman" w:eastAsia="Times New Roman" w:hAnsi="Times New Roman" w:cs="Times New Roman"/>
          <w:b/>
          <w:bCs/>
          <w:kern w:val="0"/>
          <w:sz w:val="36"/>
          <w:szCs w:val="36"/>
          <w:lang w:eastAsia="en-IN"/>
          <w14:ligatures w14:val="none"/>
        </w:rPr>
        <w:t>8. CI/CD Pipeline (Conceptual)</w:t>
      </w:r>
    </w:p>
    <w:p w14:paraId="1330C0FD" w14:textId="77777777" w:rsidR="00D71D32" w:rsidRPr="00D71D32" w:rsidRDefault="00D71D32" w:rsidP="00D71D3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Code Commit → Git</w:t>
      </w:r>
    </w:p>
    <w:p w14:paraId="506863D4" w14:textId="77777777" w:rsidR="00D71D32" w:rsidRPr="00D71D32" w:rsidRDefault="00D71D32" w:rsidP="00D71D3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Build → Maven/Gradle</w:t>
      </w:r>
    </w:p>
    <w:p w14:paraId="4FCAA584" w14:textId="77777777" w:rsidR="00D71D32" w:rsidRPr="00D71D32" w:rsidRDefault="00D71D32" w:rsidP="00D71D3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Docker Image Creation</w:t>
      </w:r>
    </w:p>
    <w:p w14:paraId="2C3C8934" w14:textId="77777777" w:rsidR="00D71D32" w:rsidRPr="00D71D32" w:rsidRDefault="00D71D32" w:rsidP="00D71D3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Push to Registry</w:t>
      </w:r>
    </w:p>
    <w:p w14:paraId="296857F9" w14:textId="77777777" w:rsidR="00D71D32" w:rsidRPr="00D71D32" w:rsidRDefault="00D71D32" w:rsidP="00D71D3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Deploy via Docker Compose / Kubernetes</w:t>
      </w:r>
    </w:p>
    <w:p w14:paraId="2303BB42" w14:textId="77777777" w:rsidR="00D71D32" w:rsidRP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011D0C9">
          <v:rect id="_x0000_i1033" style="width:0;height:1.5pt" o:hralign="center" o:hrstd="t" o:hr="t" fillcolor="#a0a0a0" stroked="f"/>
        </w:pict>
      </w:r>
    </w:p>
    <w:p w14:paraId="6133979C" w14:textId="77777777" w:rsidR="00D71D32" w:rsidRPr="00D71D32" w:rsidRDefault="00D71D32"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1D32">
        <w:rPr>
          <w:rFonts w:ascii="Times New Roman" w:eastAsia="Times New Roman" w:hAnsi="Times New Roman" w:cs="Times New Roman"/>
          <w:b/>
          <w:bCs/>
          <w:kern w:val="0"/>
          <w:sz w:val="36"/>
          <w:szCs w:val="36"/>
          <w:lang w:eastAsia="en-IN"/>
          <w14:ligatures w14:val="none"/>
        </w:rPr>
        <w:t>9. Docker &amp; Containerization</w:t>
      </w:r>
    </w:p>
    <w:p w14:paraId="134C2433" w14:textId="77777777" w:rsidR="00D71D32" w:rsidRPr="00D71D32" w:rsidRDefault="00D71D32" w:rsidP="00D71D3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Each service has its own Dockerfile</w:t>
      </w:r>
    </w:p>
    <w:p w14:paraId="6B157AE9" w14:textId="77777777" w:rsidR="00D71D32" w:rsidRPr="00D71D32" w:rsidRDefault="00D71D32" w:rsidP="00D71D32">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Docker Compose used to run:</w:t>
      </w:r>
    </w:p>
    <w:p w14:paraId="32193A4D" w14:textId="77777777" w:rsidR="00D71D32" w:rsidRPr="00D71D32" w:rsidRDefault="00D71D32" w:rsidP="00D71D3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Kafka</w:t>
      </w:r>
    </w:p>
    <w:p w14:paraId="0CDE66FB" w14:textId="77777777" w:rsidR="00D71D32" w:rsidRPr="00D71D32" w:rsidRDefault="00D71D32" w:rsidP="00D71D3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Zookeeper</w:t>
      </w:r>
    </w:p>
    <w:p w14:paraId="4B2157D7" w14:textId="77777777" w:rsidR="00D71D32" w:rsidRPr="00D71D32" w:rsidRDefault="00D71D32" w:rsidP="00D71D32">
      <w:pPr>
        <w:numPr>
          <w:ilvl w:val="1"/>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All microservices</w:t>
      </w:r>
    </w:p>
    <w:p w14:paraId="5933B6D5" w14:textId="77777777" w:rsid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68390A6">
          <v:rect id="_x0000_i1034" style="width:0;height:1.5pt" o:hralign="center" o:hrstd="t" o:hr="t" fillcolor="#a0a0a0" stroked="f"/>
        </w:pict>
      </w:r>
    </w:p>
    <w:p w14:paraId="5A7C0B72"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3ADFE631"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0FDC7974" w14:textId="77777777" w:rsidR="00D71D32" w:rsidRDefault="00D71D32" w:rsidP="00D71D32">
      <w:pPr>
        <w:spacing w:after="0" w:line="240" w:lineRule="auto"/>
        <w:rPr>
          <w:rFonts w:ascii="Times New Roman" w:eastAsia="Times New Roman" w:hAnsi="Times New Roman" w:cs="Times New Roman"/>
          <w:kern w:val="0"/>
          <w:lang w:eastAsia="en-IN"/>
          <w14:ligatures w14:val="none"/>
        </w:rPr>
      </w:pPr>
    </w:p>
    <w:p w14:paraId="6E356ED5" w14:textId="77777777" w:rsidR="00D71D32" w:rsidRPr="00D71D32" w:rsidRDefault="00D71D32" w:rsidP="00D71D32">
      <w:pPr>
        <w:spacing w:after="0" w:line="240" w:lineRule="auto"/>
        <w:rPr>
          <w:rFonts w:ascii="Times New Roman" w:eastAsia="Times New Roman" w:hAnsi="Times New Roman" w:cs="Times New Roman"/>
          <w:kern w:val="0"/>
          <w:lang w:eastAsia="en-IN"/>
          <w14:ligatures w14:val="none"/>
        </w:rPr>
      </w:pPr>
    </w:p>
    <w:p w14:paraId="2FFA0084" w14:textId="77777777" w:rsidR="00D71D32" w:rsidRPr="00D71D32" w:rsidRDefault="00D71D32"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1D32">
        <w:rPr>
          <w:rFonts w:ascii="Times New Roman" w:eastAsia="Times New Roman" w:hAnsi="Times New Roman" w:cs="Times New Roman"/>
          <w:b/>
          <w:bCs/>
          <w:kern w:val="0"/>
          <w:sz w:val="36"/>
          <w:szCs w:val="36"/>
          <w:lang w:eastAsia="en-IN"/>
          <w14:ligatures w14:val="none"/>
        </w:rPr>
        <w:t>10. Assumptions</w:t>
      </w:r>
    </w:p>
    <w:p w14:paraId="24F29A73" w14:textId="7A3BF6C8" w:rsidR="00D71D32" w:rsidRPr="00D71D32" w:rsidRDefault="00DB5E06" w:rsidP="00D71D32">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Mongo DB in docker container</w:t>
      </w:r>
      <w:r w:rsidR="00D71D32" w:rsidRPr="00D71D32">
        <w:rPr>
          <w:rFonts w:ascii="Times New Roman" w:eastAsia="Times New Roman" w:hAnsi="Times New Roman" w:cs="Times New Roman"/>
          <w:kern w:val="0"/>
          <w:lang w:eastAsia="en-IN"/>
          <w14:ligatures w14:val="none"/>
        </w:rPr>
        <w:t xml:space="preserve"> used</w:t>
      </w:r>
      <w:r>
        <w:rPr>
          <w:rFonts w:ascii="Times New Roman" w:eastAsia="Times New Roman" w:hAnsi="Times New Roman" w:cs="Times New Roman"/>
          <w:kern w:val="0"/>
          <w:lang w:eastAsia="en-IN"/>
          <w14:ligatures w14:val="none"/>
        </w:rPr>
        <w:t xml:space="preserve"> as a data storage.</w:t>
      </w:r>
    </w:p>
    <w:p w14:paraId="0A1C0718" w14:textId="69775462" w:rsidR="00D71D32" w:rsidRPr="00D71D32" w:rsidRDefault="00D71D32" w:rsidP="00D71D32">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Single user scenario for simplicity</w:t>
      </w:r>
      <w:r w:rsidR="00DB5E06">
        <w:rPr>
          <w:rFonts w:ascii="Times New Roman" w:eastAsia="Times New Roman" w:hAnsi="Times New Roman" w:cs="Times New Roman"/>
          <w:kern w:val="0"/>
          <w:lang w:eastAsia="en-IN"/>
          <w14:ligatures w14:val="none"/>
        </w:rPr>
        <w:t>.</w:t>
      </w:r>
    </w:p>
    <w:p w14:paraId="7048EAF9" w14:textId="21ED2C03" w:rsidR="00D71D32" w:rsidRPr="00D71D32" w:rsidRDefault="00D71D32" w:rsidP="00D71D32">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Payment is simulated</w:t>
      </w:r>
      <w:r w:rsidR="00DB5E06">
        <w:rPr>
          <w:rFonts w:ascii="Times New Roman" w:eastAsia="Times New Roman" w:hAnsi="Times New Roman" w:cs="Times New Roman"/>
          <w:kern w:val="0"/>
          <w:lang w:eastAsia="en-IN"/>
          <w14:ligatures w14:val="none"/>
        </w:rPr>
        <w:t>.</w:t>
      </w:r>
    </w:p>
    <w:p w14:paraId="386B48B2" w14:textId="7C609697" w:rsidR="00D71D32" w:rsidRPr="00D71D32" w:rsidRDefault="00D71D32" w:rsidP="00D71D32">
      <w:pPr>
        <w:spacing w:after="0" w:line="240" w:lineRule="auto"/>
        <w:rPr>
          <w:rFonts w:ascii="Times New Roman" w:eastAsia="Times New Roman" w:hAnsi="Times New Roman" w:cs="Times New Roman"/>
          <w:kern w:val="0"/>
          <w:lang w:eastAsia="en-IN"/>
          <w14:ligatures w14:val="none"/>
        </w:rPr>
      </w:pPr>
    </w:p>
    <w:p w14:paraId="68E853C0" w14:textId="77777777" w:rsidR="00D71D32" w:rsidRP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3E7522F">
          <v:rect id="_x0000_i1035" style="width:0;height:1.5pt" o:hralign="center" o:hrstd="t" o:hr="t" fillcolor="#a0a0a0" stroked="f"/>
        </w:pict>
      </w:r>
    </w:p>
    <w:p w14:paraId="7CAC1999" w14:textId="77777777" w:rsidR="0072785C" w:rsidRDefault="0072785C" w:rsidP="004316AF">
      <w:pPr>
        <w:spacing w:after="0" w:line="240" w:lineRule="auto"/>
        <w:rPr>
          <w:rFonts w:ascii="Times New Roman" w:eastAsia="Times New Roman" w:hAnsi="Times New Roman" w:cs="Times New Roman"/>
          <w:kern w:val="0"/>
          <w:lang w:eastAsia="en-IN"/>
          <w14:ligatures w14:val="none"/>
        </w:rPr>
      </w:pPr>
    </w:p>
    <w:p w14:paraId="65DC6E6E" w14:textId="77777777" w:rsidR="00D71D32" w:rsidRPr="006A799B" w:rsidRDefault="00D71D32" w:rsidP="006A799B">
      <w:pPr>
        <w:spacing w:after="0" w:line="240" w:lineRule="auto"/>
        <w:rPr>
          <w:rFonts w:ascii="Times New Roman" w:eastAsia="Times New Roman" w:hAnsi="Times New Roman" w:cs="Times New Roman"/>
          <w:kern w:val="0"/>
          <w:lang w:eastAsia="en-IN"/>
          <w14:ligatures w14:val="none"/>
        </w:rPr>
      </w:pPr>
      <w:r w:rsidRPr="006A799B">
        <w:rPr>
          <w:rFonts w:ascii="Times New Roman" w:eastAsia="Times New Roman" w:hAnsi="Times New Roman" w:cs="Times New Roman"/>
          <w:b/>
          <w:bCs/>
          <w:kern w:val="0"/>
          <w:sz w:val="36"/>
          <w:szCs w:val="36"/>
          <w:lang w:eastAsia="en-IN"/>
          <w14:ligatures w14:val="none"/>
        </w:rPr>
        <w:t>14. Future Enhancements</w:t>
      </w:r>
    </w:p>
    <w:p w14:paraId="548554CA" w14:textId="77777777" w:rsidR="00D71D32" w:rsidRPr="00D71D32" w:rsidRDefault="00D71D32" w:rsidP="00D71D3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Add UI (React)</w:t>
      </w:r>
    </w:p>
    <w:p w14:paraId="1A12B9A1" w14:textId="77777777" w:rsidR="00D71D32" w:rsidRPr="00D71D32" w:rsidRDefault="00D71D32" w:rsidP="00D71D3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Implement Kubernetes deployment</w:t>
      </w:r>
    </w:p>
    <w:p w14:paraId="5B680CB6" w14:textId="5E8AA582" w:rsidR="00D71D32" w:rsidRPr="00D71D32" w:rsidRDefault="00D71D32" w:rsidP="00D71D3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 xml:space="preserve">Add </w:t>
      </w:r>
      <w:r w:rsidR="00F47C84">
        <w:rPr>
          <w:rFonts w:ascii="Times New Roman" w:eastAsia="Times New Roman" w:hAnsi="Times New Roman" w:cs="Times New Roman"/>
          <w:kern w:val="0"/>
          <w:lang w:eastAsia="en-IN"/>
          <w14:ligatures w14:val="none"/>
        </w:rPr>
        <w:t>cen</w:t>
      </w:r>
      <w:r w:rsidR="001A40D4">
        <w:rPr>
          <w:rFonts w:ascii="Times New Roman" w:eastAsia="Times New Roman" w:hAnsi="Times New Roman" w:cs="Times New Roman"/>
          <w:kern w:val="0"/>
          <w:lang w:eastAsia="en-IN"/>
          <w14:ligatures w14:val="none"/>
        </w:rPr>
        <w:t>t</w:t>
      </w:r>
      <w:r w:rsidR="00F47C84">
        <w:rPr>
          <w:rFonts w:ascii="Times New Roman" w:eastAsia="Times New Roman" w:hAnsi="Times New Roman" w:cs="Times New Roman"/>
          <w:kern w:val="0"/>
          <w:lang w:eastAsia="en-IN"/>
          <w14:ligatures w14:val="none"/>
        </w:rPr>
        <w:t xml:space="preserve">ralized logging using </w:t>
      </w:r>
      <w:r w:rsidR="001A40D4">
        <w:rPr>
          <w:rFonts w:ascii="Times New Roman" w:eastAsia="Times New Roman" w:hAnsi="Times New Roman" w:cs="Times New Roman"/>
          <w:kern w:val="0"/>
          <w:lang w:eastAsia="en-IN"/>
          <w14:ligatures w14:val="none"/>
        </w:rPr>
        <w:t>S</w:t>
      </w:r>
      <w:r w:rsidR="00F47C84">
        <w:rPr>
          <w:rFonts w:ascii="Times New Roman" w:eastAsia="Times New Roman" w:hAnsi="Times New Roman" w:cs="Times New Roman"/>
          <w:kern w:val="0"/>
          <w:lang w:eastAsia="en-IN"/>
          <w14:ligatures w14:val="none"/>
        </w:rPr>
        <w:t xml:space="preserve">plunk or ELK </w:t>
      </w:r>
      <w:r w:rsidR="001A40D4">
        <w:rPr>
          <w:rFonts w:ascii="Times New Roman" w:eastAsia="Times New Roman" w:hAnsi="Times New Roman" w:cs="Times New Roman"/>
          <w:kern w:val="0"/>
          <w:lang w:eastAsia="en-IN"/>
          <w14:ligatures w14:val="none"/>
        </w:rPr>
        <w:t>stack</w:t>
      </w:r>
    </w:p>
    <w:p w14:paraId="41BC76F0" w14:textId="77777777" w:rsidR="00D71D32" w:rsidRDefault="00D71D32" w:rsidP="00D71D3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Add monitoring (Prometheus + Grafana)</w:t>
      </w:r>
    </w:p>
    <w:p w14:paraId="6EEBE410" w14:textId="6936399E" w:rsidR="008B1070" w:rsidRDefault="008B1070" w:rsidP="00D71D3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Add idempotency keys</w:t>
      </w:r>
    </w:p>
    <w:p w14:paraId="38C154A0" w14:textId="6660EF44" w:rsidR="003A43D6" w:rsidRPr="00D71D32" w:rsidRDefault="003A43D6" w:rsidP="00D71D32">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Inventory validation and reservation on</w:t>
      </w:r>
      <w:r w:rsidR="009327BA">
        <w:rPr>
          <w:rFonts w:ascii="Times New Roman" w:eastAsia="Times New Roman" w:hAnsi="Times New Roman" w:cs="Times New Roman"/>
          <w:kern w:val="0"/>
          <w:lang w:eastAsia="en-IN"/>
          <w14:ligatures w14:val="none"/>
        </w:rPr>
        <w:t xml:space="preserve"> placing order</w:t>
      </w:r>
    </w:p>
    <w:p w14:paraId="762BA056" w14:textId="77777777" w:rsidR="00D71D32" w:rsidRPr="00D71D32" w:rsidRDefault="00DE1406" w:rsidP="00D71D32">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02A38E86">
          <v:rect id="_x0000_i1036" style="width:0;height:1.5pt" o:hralign="center" o:hrstd="t" o:hr="t" fillcolor="#a0a0a0" stroked="f"/>
        </w:pict>
      </w:r>
    </w:p>
    <w:p w14:paraId="02B30A91" w14:textId="77777777" w:rsidR="00D71D32" w:rsidRPr="00D71D32" w:rsidRDefault="00D71D32" w:rsidP="00D71D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71D32">
        <w:rPr>
          <w:rFonts w:ascii="Times New Roman" w:eastAsia="Times New Roman" w:hAnsi="Times New Roman" w:cs="Times New Roman"/>
          <w:b/>
          <w:bCs/>
          <w:kern w:val="0"/>
          <w:sz w:val="36"/>
          <w:szCs w:val="36"/>
          <w:lang w:eastAsia="en-IN"/>
          <w14:ligatures w14:val="none"/>
        </w:rPr>
        <w:t>15. Conclusion</w:t>
      </w:r>
    </w:p>
    <w:p w14:paraId="29A911F4" w14:textId="77777777" w:rsidR="00D71D32" w:rsidRPr="00D71D32" w:rsidRDefault="00D71D32" w:rsidP="00D71D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71D32">
        <w:rPr>
          <w:rFonts w:ascii="Times New Roman" w:eastAsia="Times New Roman" w:hAnsi="Times New Roman" w:cs="Times New Roman"/>
          <w:kern w:val="0"/>
          <w:lang w:eastAsia="en-IN"/>
          <w14:ligatures w14:val="none"/>
        </w:rPr>
        <w:t>This system demonstrates a production-ready microservices architecture with proper separation of concerns, scalability, and extensibility.</w:t>
      </w:r>
    </w:p>
    <w:p w14:paraId="5A823614" w14:textId="77777777" w:rsidR="00972C6C" w:rsidRDefault="00972C6C"/>
    <w:sectPr w:rsidR="00972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1BD5482"/>
    <w:multiLevelType w:val="multilevel"/>
    <w:tmpl w:val="7C90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047"/>
    <w:multiLevelType w:val="multilevel"/>
    <w:tmpl w:val="464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21F9"/>
    <w:multiLevelType w:val="multilevel"/>
    <w:tmpl w:val="EEEEE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36030"/>
    <w:multiLevelType w:val="multilevel"/>
    <w:tmpl w:val="9C6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E1EC6"/>
    <w:multiLevelType w:val="multilevel"/>
    <w:tmpl w:val="87D4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735E4"/>
    <w:multiLevelType w:val="multilevel"/>
    <w:tmpl w:val="3826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8107D"/>
    <w:multiLevelType w:val="multilevel"/>
    <w:tmpl w:val="673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00A1D"/>
    <w:multiLevelType w:val="multilevel"/>
    <w:tmpl w:val="786A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40844"/>
    <w:multiLevelType w:val="multilevel"/>
    <w:tmpl w:val="B4A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74621"/>
    <w:multiLevelType w:val="multilevel"/>
    <w:tmpl w:val="4372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E3CB1"/>
    <w:multiLevelType w:val="multilevel"/>
    <w:tmpl w:val="078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9099A"/>
    <w:multiLevelType w:val="multilevel"/>
    <w:tmpl w:val="3828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863E8"/>
    <w:multiLevelType w:val="multilevel"/>
    <w:tmpl w:val="FE6E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015E0"/>
    <w:multiLevelType w:val="multilevel"/>
    <w:tmpl w:val="EEF4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751C53"/>
    <w:multiLevelType w:val="multilevel"/>
    <w:tmpl w:val="995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9306F"/>
    <w:multiLevelType w:val="multilevel"/>
    <w:tmpl w:val="7AEA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B2CFE"/>
    <w:multiLevelType w:val="multilevel"/>
    <w:tmpl w:val="7F66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A1B56"/>
    <w:multiLevelType w:val="multilevel"/>
    <w:tmpl w:val="F46E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A3E3E"/>
    <w:multiLevelType w:val="multilevel"/>
    <w:tmpl w:val="3F7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95358"/>
    <w:multiLevelType w:val="multilevel"/>
    <w:tmpl w:val="4DC6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C37EC2"/>
    <w:multiLevelType w:val="multilevel"/>
    <w:tmpl w:val="6720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9354A"/>
    <w:multiLevelType w:val="multilevel"/>
    <w:tmpl w:val="05D4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57F3F"/>
    <w:multiLevelType w:val="hybridMultilevel"/>
    <w:tmpl w:val="CE508B98"/>
    <w:lvl w:ilvl="0" w:tplc="E80E063A">
      <w:start w:val="1"/>
      <w:numFmt w:val="bullet"/>
      <w:lvlText w:val=""/>
      <w:lvlPicBulletId w:val="0"/>
      <w:lvlJc w:val="left"/>
      <w:pPr>
        <w:tabs>
          <w:tab w:val="num" w:pos="720"/>
        </w:tabs>
        <w:ind w:left="720" w:hanging="360"/>
      </w:pPr>
      <w:rPr>
        <w:rFonts w:ascii="Symbol" w:hAnsi="Symbol" w:hint="default"/>
      </w:rPr>
    </w:lvl>
    <w:lvl w:ilvl="1" w:tplc="630069C6" w:tentative="1">
      <w:start w:val="1"/>
      <w:numFmt w:val="bullet"/>
      <w:lvlText w:val=""/>
      <w:lvlJc w:val="left"/>
      <w:pPr>
        <w:tabs>
          <w:tab w:val="num" w:pos="1440"/>
        </w:tabs>
        <w:ind w:left="1440" w:hanging="360"/>
      </w:pPr>
      <w:rPr>
        <w:rFonts w:ascii="Symbol" w:hAnsi="Symbol" w:hint="default"/>
      </w:rPr>
    </w:lvl>
    <w:lvl w:ilvl="2" w:tplc="4ABEC8BA" w:tentative="1">
      <w:start w:val="1"/>
      <w:numFmt w:val="bullet"/>
      <w:lvlText w:val=""/>
      <w:lvlJc w:val="left"/>
      <w:pPr>
        <w:tabs>
          <w:tab w:val="num" w:pos="2160"/>
        </w:tabs>
        <w:ind w:left="2160" w:hanging="360"/>
      </w:pPr>
      <w:rPr>
        <w:rFonts w:ascii="Symbol" w:hAnsi="Symbol" w:hint="default"/>
      </w:rPr>
    </w:lvl>
    <w:lvl w:ilvl="3" w:tplc="337A2FEE" w:tentative="1">
      <w:start w:val="1"/>
      <w:numFmt w:val="bullet"/>
      <w:lvlText w:val=""/>
      <w:lvlJc w:val="left"/>
      <w:pPr>
        <w:tabs>
          <w:tab w:val="num" w:pos="2880"/>
        </w:tabs>
        <w:ind w:left="2880" w:hanging="360"/>
      </w:pPr>
      <w:rPr>
        <w:rFonts w:ascii="Symbol" w:hAnsi="Symbol" w:hint="default"/>
      </w:rPr>
    </w:lvl>
    <w:lvl w:ilvl="4" w:tplc="19C885EC" w:tentative="1">
      <w:start w:val="1"/>
      <w:numFmt w:val="bullet"/>
      <w:lvlText w:val=""/>
      <w:lvlJc w:val="left"/>
      <w:pPr>
        <w:tabs>
          <w:tab w:val="num" w:pos="3600"/>
        </w:tabs>
        <w:ind w:left="3600" w:hanging="360"/>
      </w:pPr>
      <w:rPr>
        <w:rFonts w:ascii="Symbol" w:hAnsi="Symbol" w:hint="default"/>
      </w:rPr>
    </w:lvl>
    <w:lvl w:ilvl="5" w:tplc="5290C95A" w:tentative="1">
      <w:start w:val="1"/>
      <w:numFmt w:val="bullet"/>
      <w:lvlText w:val=""/>
      <w:lvlJc w:val="left"/>
      <w:pPr>
        <w:tabs>
          <w:tab w:val="num" w:pos="4320"/>
        </w:tabs>
        <w:ind w:left="4320" w:hanging="360"/>
      </w:pPr>
      <w:rPr>
        <w:rFonts w:ascii="Symbol" w:hAnsi="Symbol" w:hint="default"/>
      </w:rPr>
    </w:lvl>
    <w:lvl w:ilvl="6" w:tplc="267A74FC" w:tentative="1">
      <w:start w:val="1"/>
      <w:numFmt w:val="bullet"/>
      <w:lvlText w:val=""/>
      <w:lvlJc w:val="left"/>
      <w:pPr>
        <w:tabs>
          <w:tab w:val="num" w:pos="5040"/>
        </w:tabs>
        <w:ind w:left="5040" w:hanging="360"/>
      </w:pPr>
      <w:rPr>
        <w:rFonts w:ascii="Symbol" w:hAnsi="Symbol" w:hint="default"/>
      </w:rPr>
    </w:lvl>
    <w:lvl w:ilvl="7" w:tplc="62AAA558" w:tentative="1">
      <w:start w:val="1"/>
      <w:numFmt w:val="bullet"/>
      <w:lvlText w:val=""/>
      <w:lvlJc w:val="left"/>
      <w:pPr>
        <w:tabs>
          <w:tab w:val="num" w:pos="5760"/>
        </w:tabs>
        <w:ind w:left="5760" w:hanging="360"/>
      </w:pPr>
      <w:rPr>
        <w:rFonts w:ascii="Symbol" w:hAnsi="Symbol" w:hint="default"/>
      </w:rPr>
    </w:lvl>
    <w:lvl w:ilvl="8" w:tplc="B5FAD362"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4E7C1F7E"/>
    <w:multiLevelType w:val="multilevel"/>
    <w:tmpl w:val="D84C5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E4867"/>
    <w:multiLevelType w:val="multilevel"/>
    <w:tmpl w:val="CDB0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A5FB9"/>
    <w:multiLevelType w:val="multilevel"/>
    <w:tmpl w:val="FB2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46A0F"/>
    <w:multiLevelType w:val="multilevel"/>
    <w:tmpl w:val="1C30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B5B13"/>
    <w:multiLevelType w:val="multilevel"/>
    <w:tmpl w:val="40B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879F4"/>
    <w:multiLevelType w:val="multilevel"/>
    <w:tmpl w:val="C074A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56367D"/>
    <w:multiLevelType w:val="multilevel"/>
    <w:tmpl w:val="343C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22635"/>
    <w:multiLevelType w:val="multilevel"/>
    <w:tmpl w:val="173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B5302"/>
    <w:multiLevelType w:val="multilevel"/>
    <w:tmpl w:val="8E18C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610DD"/>
    <w:multiLevelType w:val="multilevel"/>
    <w:tmpl w:val="36A6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755C30"/>
    <w:multiLevelType w:val="multilevel"/>
    <w:tmpl w:val="C6EA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44261"/>
    <w:multiLevelType w:val="multilevel"/>
    <w:tmpl w:val="94DE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62736">
    <w:abstractNumId w:val="15"/>
  </w:num>
  <w:num w:numId="2" w16cid:durableId="1677029680">
    <w:abstractNumId w:val="8"/>
  </w:num>
  <w:num w:numId="3" w16cid:durableId="1219130077">
    <w:abstractNumId w:val="33"/>
  </w:num>
  <w:num w:numId="4" w16cid:durableId="2104297412">
    <w:abstractNumId w:val="21"/>
  </w:num>
  <w:num w:numId="5" w16cid:durableId="1798599562">
    <w:abstractNumId w:val="10"/>
  </w:num>
  <w:num w:numId="6" w16cid:durableId="1198784858">
    <w:abstractNumId w:val="24"/>
  </w:num>
  <w:num w:numId="7" w16cid:durableId="287780580">
    <w:abstractNumId w:val="32"/>
  </w:num>
  <w:num w:numId="8" w16cid:durableId="205066982">
    <w:abstractNumId w:val="6"/>
  </w:num>
  <w:num w:numId="9" w16cid:durableId="1217397340">
    <w:abstractNumId w:val="13"/>
  </w:num>
  <w:num w:numId="10" w16cid:durableId="219901047">
    <w:abstractNumId w:val="12"/>
  </w:num>
  <w:num w:numId="11" w16cid:durableId="1059591088">
    <w:abstractNumId w:val="23"/>
  </w:num>
  <w:num w:numId="12" w16cid:durableId="639307998">
    <w:abstractNumId w:val="34"/>
  </w:num>
  <w:num w:numId="13" w16cid:durableId="42220462">
    <w:abstractNumId w:val="18"/>
  </w:num>
  <w:num w:numId="14" w16cid:durableId="1426608844">
    <w:abstractNumId w:val="20"/>
  </w:num>
  <w:num w:numId="15" w16cid:durableId="1356885630">
    <w:abstractNumId w:val="9"/>
  </w:num>
  <w:num w:numId="16" w16cid:durableId="726147503">
    <w:abstractNumId w:val="11"/>
  </w:num>
  <w:num w:numId="17" w16cid:durableId="1619792898">
    <w:abstractNumId w:val="27"/>
  </w:num>
  <w:num w:numId="18" w16cid:durableId="273948924">
    <w:abstractNumId w:val="16"/>
  </w:num>
  <w:num w:numId="19" w16cid:durableId="1262377751">
    <w:abstractNumId w:val="7"/>
  </w:num>
  <w:num w:numId="20" w16cid:durableId="1382241917">
    <w:abstractNumId w:val="26"/>
  </w:num>
  <w:num w:numId="21" w16cid:durableId="1239050330">
    <w:abstractNumId w:val="17"/>
  </w:num>
  <w:num w:numId="22" w16cid:durableId="186066121">
    <w:abstractNumId w:val="2"/>
  </w:num>
  <w:num w:numId="23" w16cid:durableId="2094155406">
    <w:abstractNumId w:val="31"/>
  </w:num>
  <w:num w:numId="24" w16cid:durableId="1906797866">
    <w:abstractNumId w:val="3"/>
  </w:num>
  <w:num w:numId="25" w16cid:durableId="1113787815">
    <w:abstractNumId w:val="4"/>
  </w:num>
  <w:num w:numId="26" w16cid:durableId="1730761216">
    <w:abstractNumId w:val="30"/>
  </w:num>
  <w:num w:numId="27" w16cid:durableId="1893534698">
    <w:abstractNumId w:val="5"/>
  </w:num>
  <w:num w:numId="28" w16cid:durableId="200367416">
    <w:abstractNumId w:val="22"/>
  </w:num>
  <w:num w:numId="29" w16cid:durableId="255210852">
    <w:abstractNumId w:val="14"/>
  </w:num>
  <w:num w:numId="30" w16cid:durableId="2057780707">
    <w:abstractNumId w:val="19"/>
  </w:num>
  <w:num w:numId="31" w16cid:durableId="377628313">
    <w:abstractNumId w:val="29"/>
  </w:num>
  <w:num w:numId="32" w16cid:durableId="1583946168">
    <w:abstractNumId w:val="0"/>
  </w:num>
  <w:num w:numId="33" w16cid:durableId="1005480027">
    <w:abstractNumId w:val="25"/>
  </w:num>
  <w:num w:numId="34" w16cid:durableId="612173539">
    <w:abstractNumId w:val="28"/>
  </w:num>
  <w:num w:numId="35" w16cid:durableId="602807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32"/>
    <w:rsid w:val="00005F88"/>
    <w:rsid w:val="00053933"/>
    <w:rsid w:val="000554BA"/>
    <w:rsid w:val="000B081A"/>
    <w:rsid w:val="000B536F"/>
    <w:rsid w:val="000C5BD9"/>
    <w:rsid w:val="000D5D0E"/>
    <w:rsid w:val="00142617"/>
    <w:rsid w:val="00151671"/>
    <w:rsid w:val="001A40D4"/>
    <w:rsid w:val="001D55B6"/>
    <w:rsid w:val="001F539D"/>
    <w:rsid w:val="0020184C"/>
    <w:rsid w:val="00251A5D"/>
    <w:rsid w:val="002649CA"/>
    <w:rsid w:val="002E4CDE"/>
    <w:rsid w:val="002F4ADF"/>
    <w:rsid w:val="003A2D5B"/>
    <w:rsid w:val="003A43D6"/>
    <w:rsid w:val="00404E23"/>
    <w:rsid w:val="004056B9"/>
    <w:rsid w:val="004316AF"/>
    <w:rsid w:val="004C4605"/>
    <w:rsid w:val="005453A9"/>
    <w:rsid w:val="00547A13"/>
    <w:rsid w:val="005A70D9"/>
    <w:rsid w:val="006333A8"/>
    <w:rsid w:val="00653A61"/>
    <w:rsid w:val="00661C06"/>
    <w:rsid w:val="00673B32"/>
    <w:rsid w:val="006A799B"/>
    <w:rsid w:val="0072785C"/>
    <w:rsid w:val="00774656"/>
    <w:rsid w:val="00815799"/>
    <w:rsid w:val="00834ADC"/>
    <w:rsid w:val="00842BFE"/>
    <w:rsid w:val="00883EF3"/>
    <w:rsid w:val="00886766"/>
    <w:rsid w:val="00891CAF"/>
    <w:rsid w:val="008B0914"/>
    <w:rsid w:val="008B1070"/>
    <w:rsid w:val="008E08B2"/>
    <w:rsid w:val="009327BA"/>
    <w:rsid w:val="00932F7A"/>
    <w:rsid w:val="00972C6C"/>
    <w:rsid w:val="0099701A"/>
    <w:rsid w:val="00A26581"/>
    <w:rsid w:val="00AE58BD"/>
    <w:rsid w:val="00BE4622"/>
    <w:rsid w:val="00C1715A"/>
    <w:rsid w:val="00C4096D"/>
    <w:rsid w:val="00C67943"/>
    <w:rsid w:val="00C70B40"/>
    <w:rsid w:val="00D052FC"/>
    <w:rsid w:val="00D36C03"/>
    <w:rsid w:val="00D57EE3"/>
    <w:rsid w:val="00D71D32"/>
    <w:rsid w:val="00DB5E06"/>
    <w:rsid w:val="00EA5E23"/>
    <w:rsid w:val="00EC72B7"/>
    <w:rsid w:val="00F041B2"/>
    <w:rsid w:val="00F2467C"/>
    <w:rsid w:val="00F47C84"/>
    <w:rsid w:val="00F52767"/>
    <w:rsid w:val="00FE6444"/>
    <w:rsid w:val="00FF0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BDD6"/>
  <w15:chartTrackingRefBased/>
  <w15:docId w15:val="{0D742761-4A16-4438-BD31-CC356D8ED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3A8"/>
  </w:style>
  <w:style w:type="paragraph" w:styleId="Heading1">
    <w:name w:val="heading 1"/>
    <w:basedOn w:val="Normal"/>
    <w:next w:val="Normal"/>
    <w:link w:val="Heading1Char"/>
    <w:uiPriority w:val="9"/>
    <w:qFormat/>
    <w:rsid w:val="00D71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D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D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D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D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D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D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D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D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D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32"/>
    <w:rPr>
      <w:rFonts w:eastAsiaTheme="majorEastAsia" w:cstheme="majorBidi"/>
      <w:color w:val="272727" w:themeColor="text1" w:themeTint="D8"/>
    </w:rPr>
  </w:style>
  <w:style w:type="paragraph" w:styleId="Title">
    <w:name w:val="Title"/>
    <w:basedOn w:val="Normal"/>
    <w:next w:val="Normal"/>
    <w:link w:val="TitleChar"/>
    <w:uiPriority w:val="10"/>
    <w:qFormat/>
    <w:rsid w:val="00D71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32"/>
    <w:pPr>
      <w:spacing w:before="160"/>
      <w:jc w:val="center"/>
    </w:pPr>
    <w:rPr>
      <w:i/>
      <w:iCs/>
      <w:color w:val="404040" w:themeColor="text1" w:themeTint="BF"/>
    </w:rPr>
  </w:style>
  <w:style w:type="character" w:customStyle="1" w:styleId="QuoteChar">
    <w:name w:val="Quote Char"/>
    <w:basedOn w:val="DefaultParagraphFont"/>
    <w:link w:val="Quote"/>
    <w:uiPriority w:val="29"/>
    <w:rsid w:val="00D71D32"/>
    <w:rPr>
      <w:i/>
      <w:iCs/>
      <w:color w:val="404040" w:themeColor="text1" w:themeTint="BF"/>
    </w:rPr>
  </w:style>
  <w:style w:type="paragraph" w:styleId="ListParagraph">
    <w:name w:val="List Paragraph"/>
    <w:basedOn w:val="Normal"/>
    <w:uiPriority w:val="34"/>
    <w:qFormat/>
    <w:rsid w:val="00D71D32"/>
    <w:pPr>
      <w:ind w:left="720"/>
      <w:contextualSpacing/>
    </w:pPr>
  </w:style>
  <w:style w:type="character" w:styleId="IntenseEmphasis">
    <w:name w:val="Intense Emphasis"/>
    <w:basedOn w:val="DefaultParagraphFont"/>
    <w:uiPriority w:val="21"/>
    <w:qFormat/>
    <w:rsid w:val="00D71D32"/>
    <w:rPr>
      <w:i/>
      <w:iCs/>
      <w:color w:val="0F4761" w:themeColor="accent1" w:themeShade="BF"/>
    </w:rPr>
  </w:style>
  <w:style w:type="paragraph" w:styleId="IntenseQuote">
    <w:name w:val="Intense Quote"/>
    <w:basedOn w:val="Normal"/>
    <w:next w:val="Normal"/>
    <w:link w:val="IntenseQuoteChar"/>
    <w:uiPriority w:val="30"/>
    <w:qFormat/>
    <w:rsid w:val="00D71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D32"/>
    <w:rPr>
      <w:i/>
      <w:iCs/>
      <w:color w:val="0F4761" w:themeColor="accent1" w:themeShade="BF"/>
    </w:rPr>
  </w:style>
  <w:style w:type="character" w:styleId="IntenseReference">
    <w:name w:val="Intense Reference"/>
    <w:basedOn w:val="DefaultParagraphFont"/>
    <w:uiPriority w:val="32"/>
    <w:qFormat/>
    <w:rsid w:val="00D71D3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E462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E462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960</Words>
  <Characters>5477</Characters>
  <Application>Microsoft Office Word</Application>
  <DocSecurity>0</DocSecurity>
  <Lines>45</Lines>
  <Paragraphs>12</Paragraphs>
  <ScaleCrop>false</ScaleCrop>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13</cp:revision>
  <dcterms:created xsi:type="dcterms:W3CDTF">2026-04-15T09:47:00Z</dcterms:created>
  <dcterms:modified xsi:type="dcterms:W3CDTF">2026-04-15T10:41:00Z</dcterms:modified>
</cp:coreProperties>
</file>