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3AF9" w14:textId="4EF38DF5" w:rsidR="00D82BA8" w:rsidRPr="00E32681" w:rsidRDefault="00E32681">
      <w:pPr>
        <w:pStyle w:val="p1"/>
        <w:rPr>
          <w:rStyle w:val="s1"/>
          <w:rFonts w:ascii="Times New Roman" w:hAnsi="Times New Roman"/>
          <w:sz w:val="24"/>
          <w:szCs w:val="24"/>
        </w:rPr>
      </w:pPr>
      <w:r w:rsidRPr="00E32681">
        <w:rPr>
          <w:rFonts w:ascii="TimesNewRomanPS" w:eastAsia="Times New Roman" w:hAnsi="TimesNewRomanPS"/>
          <w:b/>
          <w:bCs/>
          <w:color w:val="212121"/>
          <w:sz w:val="24"/>
          <w:szCs w:val="24"/>
        </w:rPr>
        <w:t>Plasma Ablation Assisted Endoscopic Endonasal Transpterygoid Approach to Sphenoid Lateral Recess Cerebrospinal Fluid Leaks: Technique and Outcome</w:t>
      </w:r>
    </w:p>
    <w:p w14:paraId="7C42A830" w14:textId="77777777" w:rsidR="00D82BA8" w:rsidRPr="00E32681" w:rsidRDefault="00D82BA8">
      <w:pPr>
        <w:pStyle w:val="p1"/>
        <w:rPr>
          <w:rStyle w:val="s1"/>
          <w:rFonts w:ascii="Times New Roman" w:hAnsi="Times New Roman"/>
          <w:sz w:val="24"/>
          <w:szCs w:val="24"/>
        </w:rPr>
      </w:pPr>
    </w:p>
    <w:p w14:paraId="255AB484" w14:textId="700B4AD4" w:rsidR="00D43C6B" w:rsidRPr="00D82BA8" w:rsidRDefault="00D43C6B">
      <w:pPr>
        <w:pStyle w:val="p1"/>
        <w:rPr>
          <w:rFonts w:ascii="Times New Roman" w:hAnsi="Times New Roman"/>
          <w:sz w:val="24"/>
          <w:szCs w:val="24"/>
        </w:rPr>
      </w:pPr>
      <w:r w:rsidRPr="00D82BA8">
        <w:rPr>
          <w:rStyle w:val="s1"/>
          <w:rFonts w:ascii="Times New Roman" w:hAnsi="Times New Roman"/>
          <w:sz w:val="24"/>
          <w:szCs w:val="24"/>
        </w:rPr>
        <w:t>This video demonstrates the transpterygoid approach to the lateral recess of sphenoid sinus for a CSF leak.</w:t>
      </w:r>
    </w:p>
    <w:p w14:paraId="23CBFB61" w14:textId="3C0BD0EB" w:rsidR="00D43C6B" w:rsidRPr="00D82BA8" w:rsidRDefault="00D43C6B">
      <w:pPr>
        <w:pStyle w:val="p1"/>
        <w:rPr>
          <w:rFonts w:ascii="Times New Roman" w:hAnsi="Times New Roman"/>
          <w:sz w:val="24"/>
          <w:szCs w:val="24"/>
        </w:rPr>
      </w:pPr>
      <w:r w:rsidRPr="00D82BA8">
        <w:rPr>
          <w:rStyle w:val="s1"/>
          <w:rFonts w:ascii="Times New Roman" w:hAnsi="Times New Roman"/>
          <w:sz w:val="24"/>
          <w:szCs w:val="24"/>
        </w:rPr>
        <w:t>This approach has a higher success rate because of the head on approach and ease of instrumentation. Depending on the type of lateral recess the vidian can be sacrificed or preserved and contents of PPF lateralised</w:t>
      </w:r>
      <w:r w:rsidR="009226C6">
        <w:rPr>
          <w:rStyle w:val="s1"/>
          <w:rFonts w:ascii="Times New Roman" w:hAnsi="Times New Roman"/>
          <w:sz w:val="24"/>
          <w:szCs w:val="24"/>
        </w:rPr>
        <w:t>.</w:t>
      </w:r>
    </w:p>
    <w:p w14:paraId="2E8F5EBD" w14:textId="63778064" w:rsidR="007266F9" w:rsidRPr="00D82BA8" w:rsidRDefault="007266F9">
      <w:pPr>
        <w:rPr>
          <w:rFonts w:ascii="Times New Roman" w:hAnsi="Times New Roman" w:cs="Times New Roman"/>
        </w:rPr>
      </w:pPr>
    </w:p>
    <w:sectPr w:rsidR="007266F9" w:rsidRPr="00D82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Regular">
    <w:altName w:val="Cambria"/>
    <w:panose1 w:val="020B0604020202020204"/>
    <w:charset w:val="00"/>
    <w:family w:val="roman"/>
    <w:pitch w:val="default"/>
  </w:font>
  <w:font w:name="TimesNewRomanP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F9"/>
    <w:rsid w:val="0002552C"/>
    <w:rsid w:val="00430C60"/>
    <w:rsid w:val="006A14EA"/>
    <w:rsid w:val="007266F9"/>
    <w:rsid w:val="009226C6"/>
    <w:rsid w:val="00D43C6B"/>
    <w:rsid w:val="00D82BA8"/>
    <w:rsid w:val="00E32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D9AEC2"/>
  <w15:chartTrackingRefBased/>
  <w15:docId w15:val="{65C41CB2-F9EF-CC44-A7B7-EDEDC845F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6F9"/>
    <w:rPr>
      <w:rFonts w:eastAsiaTheme="majorEastAsia" w:cstheme="majorBidi"/>
      <w:color w:val="272727" w:themeColor="text1" w:themeTint="D8"/>
    </w:rPr>
  </w:style>
  <w:style w:type="paragraph" w:styleId="Title">
    <w:name w:val="Title"/>
    <w:basedOn w:val="Normal"/>
    <w:next w:val="Normal"/>
    <w:link w:val="TitleChar"/>
    <w:uiPriority w:val="10"/>
    <w:qFormat/>
    <w:rsid w:val="0072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6F9"/>
    <w:pPr>
      <w:spacing w:before="160"/>
      <w:jc w:val="center"/>
    </w:pPr>
    <w:rPr>
      <w:i/>
      <w:iCs/>
      <w:color w:val="404040" w:themeColor="text1" w:themeTint="BF"/>
    </w:rPr>
  </w:style>
  <w:style w:type="character" w:customStyle="1" w:styleId="QuoteChar">
    <w:name w:val="Quote Char"/>
    <w:basedOn w:val="DefaultParagraphFont"/>
    <w:link w:val="Quote"/>
    <w:uiPriority w:val="29"/>
    <w:rsid w:val="007266F9"/>
    <w:rPr>
      <w:i/>
      <w:iCs/>
      <w:color w:val="404040" w:themeColor="text1" w:themeTint="BF"/>
    </w:rPr>
  </w:style>
  <w:style w:type="paragraph" w:styleId="ListParagraph">
    <w:name w:val="List Paragraph"/>
    <w:basedOn w:val="Normal"/>
    <w:uiPriority w:val="34"/>
    <w:qFormat/>
    <w:rsid w:val="007266F9"/>
    <w:pPr>
      <w:ind w:left="720"/>
      <w:contextualSpacing/>
    </w:pPr>
  </w:style>
  <w:style w:type="character" w:styleId="IntenseEmphasis">
    <w:name w:val="Intense Emphasis"/>
    <w:basedOn w:val="DefaultParagraphFont"/>
    <w:uiPriority w:val="21"/>
    <w:qFormat/>
    <w:rsid w:val="007266F9"/>
    <w:rPr>
      <w:i/>
      <w:iCs/>
      <w:color w:val="0F4761" w:themeColor="accent1" w:themeShade="BF"/>
    </w:rPr>
  </w:style>
  <w:style w:type="paragraph" w:styleId="IntenseQuote">
    <w:name w:val="Intense Quote"/>
    <w:basedOn w:val="Normal"/>
    <w:next w:val="Normal"/>
    <w:link w:val="IntenseQuoteChar"/>
    <w:uiPriority w:val="30"/>
    <w:qFormat/>
    <w:rsid w:val="0072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6F9"/>
    <w:rPr>
      <w:i/>
      <w:iCs/>
      <w:color w:val="0F4761" w:themeColor="accent1" w:themeShade="BF"/>
    </w:rPr>
  </w:style>
  <w:style w:type="character" w:styleId="IntenseReference">
    <w:name w:val="Intense Reference"/>
    <w:basedOn w:val="DefaultParagraphFont"/>
    <w:uiPriority w:val="32"/>
    <w:qFormat/>
    <w:rsid w:val="007266F9"/>
    <w:rPr>
      <w:b/>
      <w:bCs/>
      <w:smallCaps/>
      <w:color w:val="0F4761" w:themeColor="accent1" w:themeShade="BF"/>
      <w:spacing w:val="5"/>
    </w:rPr>
  </w:style>
  <w:style w:type="paragraph" w:customStyle="1" w:styleId="p1">
    <w:name w:val="p1"/>
    <w:basedOn w:val="Normal"/>
    <w:rsid w:val="00D43C6B"/>
    <w:pPr>
      <w:spacing w:after="0" w:line="240" w:lineRule="auto"/>
    </w:pPr>
    <w:rPr>
      <w:rFonts w:ascii=".SF UI" w:hAnsi=".SF UI" w:cs="Times New Roman"/>
      <w:kern w:val="0"/>
      <w:sz w:val="26"/>
      <w:szCs w:val="26"/>
      <w14:ligatures w14:val="none"/>
    </w:rPr>
  </w:style>
  <w:style w:type="character" w:customStyle="1" w:styleId="s1">
    <w:name w:val="s1"/>
    <w:basedOn w:val="DefaultParagraphFont"/>
    <w:rsid w:val="00D43C6B"/>
    <w:rPr>
      <w:rFonts w:ascii=".SFUI-Regular" w:hAnsi=".SFUI-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402</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VERMA</dc:creator>
  <cp:keywords/>
  <dc:description/>
  <cp:lastModifiedBy>PAYAL VERMA</cp:lastModifiedBy>
  <cp:revision>2</cp:revision>
  <dcterms:created xsi:type="dcterms:W3CDTF">2025-11-10T18:00:00Z</dcterms:created>
  <dcterms:modified xsi:type="dcterms:W3CDTF">2025-11-10T18:00:00Z</dcterms:modified>
</cp:coreProperties>
</file>