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15BC" w14:textId="77777777" w:rsidR="000E41E9" w:rsidRDefault="00B64426">
      <w:pPr>
        <w:pStyle w:val="Heading1"/>
      </w:pPr>
      <w:r>
        <w:t>Rhabdomyosarcoma Masquerading as Juvenile Nasopharyngeal Angiofibroma</w:t>
      </w:r>
    </w:p>
    <w:p w14:paraId="5BF58E09" w14:textId="77777777" w:rsidR="000E41E9" w:rsidRDefault="00B64426">
      <w:r>
        <w:rPr>
          <w:b/>
        </w:rPr>
        <w:t xml:space="preserve">Presenting Author: </w:t>
      </w:r>
    </w:p>
    <w:p w14:paraId="7656C6B5" w14:textId="77777777" w:rsidR="000E41E9" w:rsidRDefault="00B64426">
      <w:r>
        <w:t>Dr. Sonali Sharma</w:t>
      </w:r>
    </w:p>
    <w:p w14:paraId="7A120CFB" w14:textId="77777777" w:rsidR="000E41E9" w:rsidRDefault="00B64426">
      <w:r>
        <w:rPr>
          <w:b/>
        </w:rPr>
        <w:t xml:space="preserve">Aim: </w:t>
      </w:r>
    </w:p>
    <w:p w14:paraId="2188E382" w14:textId="7F01210A" w:rsidR="000E41E9" w:rsidRDefault="00B64426">
      <w:r>
        <w:t>To highlight a rare case of embryonal rhabdomyosarcoma of the nasal cavity presenting with clinical features suggestive of juvenile nasopharyngeal angiofibroma.</w:t>
      </w:r>
    </w:p>
    <w:p w14:paraId="1B8CC27A" w14:textId="77777777" w:rsidR="000E41E9" w:rsidRDefault="00B64426">
      <w:r>
        <w:rPr>
          <w:b/>
        </w:rPr>
        <w:t xml:space="preserve">Methodology: </w:t>
      </w:r>
    </w:p>
    <w:p w14:paraId="0DC9E9AC" w14:textId="77777777" w:rsidR="00B64426" w:rsidRDefault="00B64426">
      <w:r w:rsidRPr="00B64426">
        <w:t xml:space="preserve">A 17-year-old male presented with recurrent epistaxis, nasal obstruction, left eye proptosis, and noisy breathing. Examination revealed a reddish polypoidal mass in both nasal cavities. Provisional diagnosis of juvenile nasopharyngeal angiofibroma or </w:t>
      </w:r>
      <w:proofErr w:type="spellStart"/>
      <w:r w:rsidRPr="00B64426">
        <w:t>esthesioneuroblastoma</w:t>
      </w:r>
      <w:proofErr w:type="spellEnd"/>
      <w:r w:rsidRPr="00B64426">
        <w:t xml:space="preserve"> was made. Biopsy was performed for histopathological confirmation.</w:t>
      </w:r>
    </w:p>
    <w:p w14:paraId="5C836137" w14:textId="4B1C0A74" w:rsidR="000E41E9" w:rsidRDefault="00B64426">
      <w:r>
        <w:rPr>
          <w:b/>
        </w:rPr>
        <w:t xml:space="preserve">Results: </w:t>
      </w:r>
    </w:p>
    <w:p w14:paraId="373565FB" w14:textId="161623AF" w:rsidR="000E41E9" w:rsidRDefault="00B64426">
      <w:r>
        <w:t xml:space="preserve">Histopathological examination revealed features consistent with embryonal rhabdomyosarcoma. </w:t>
      </w:r>
    </w:p>
    <w:p w14:paraId="1696275A" w14:textId="77777777" w:rsidR="000E41E9" w:rsidRDefault="00B64426">
      <w:r>
        <w:rPr>
          <w:b/>
        </w:rPr>
        <w:t xml:space="preserve">Conclusions: </w:t>
      </w:r>
    </w:p>
    <w:p w14:paraId="19706105" w14:textId="77777777" w:rsidR="000E41E9" w:rsidRDefault="00B64426">
      <w:r>
        <w:t>Rhabdomyosarcoma of the nasal cavity can clinically mimic juvenile nasopharyngeal angiofibroma. This case underscores the need for tissue diagnosis in all suspected vascular nasal masses to avoid misdiagnosis and to initiate appropriate multidisciplinary treatment promptly.</w:t>
      </w:r>
    </w:p>
    <w:sectPr w:rsidR="000E41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721372">
    <w:abstractNumId w:val="8"/>
  </w:num>
  <w:num w:numId="2" w16cid:durableId="87700217">
    <w:abstractNumId w:val="6"/>
  </w:num>
  <w:num w:numId="3" w16cid:durableId="968820389">
    <w:abstractNumId w:val="5"/>
  </w:num>
  <w:num w:numId="4" w16cid:durableId="508835655">
    <w:abstractNumId w:val="4"/>
  </w:num>
  <w:num w:numId="5" w16cid:durableId="1783454508">
    <w:abstractNumId w:val="7"/>
  </w:num>
  <w:num w:numId="6" w16cid:durableId="1748765815">
    <w:abstractNumId w:val="3"/>
  </w:num>
  <w:num w:numId="7" w16cid:durableId="303775878">
    <w:abstractNumId w:val="2"/>
  </w:num>
  <w:num w:numId="8" w16cid:durableId="653754252">
    <w:abstractNumId w:val="1"/>
  </w:num>
  <w:num w:numId="9" w16cid:durableId="13245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1E9"/>
    <w:rsid w:val="0015074B"/>
    <w:rsid w:val="0029639D"/>
    <w:rsid w:val="00326F90"/>
    <w:rsid w:val="00AA1D8D"/>
    <w:rsid w:val="00B47730"/>
    <w:rsid w:val="00B64426"/>
    <w:rsid w:val="00BC06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F1067"/>
  <w14:defaultImageDpi w14:val="300"/>
  <w15:docId w15:val="{614C2DA0-7740-4805-9D01-3A50094C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parassunil143@hotmail.com</cp:lastModifiedBy>
  <cp:revision>2</cp:revision>
  <dcterms:created xsi:type="dcterms:W3CDTF">2025-11-09T09:37:00Z</dcterms:created>
  <dcterms:modified xsi:type="dcterms:W3CDTF">2025-11-09T09:37:00Z</dcterms:modified>
  <cp:category/>
</cp:coreProperties>
</file>