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8F4B" w14:textId="77777777" w:rsidR="00D72E26" w:rsidRPr="008B419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Experiment 15: Create a Snapshot of a VM and Test it by Loading the Previous Version / Cloned VM</w:t>
      </w:r>
    </w:p>
    <w:p w14:paraId="10EB2DD4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Aim</w:t>
      </w:r>
    </w:p>
    <w:p w14:paraId="2949E1FA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To create a snapshot of a virtual machine using VMware Workstation, clone the virtual machine, and verify that the previous version can be restored successfully.</w:t>
      </w:r>
    </w:p>
    <w:p w14:paraId="126F03FF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Requirements</w:t>
      </w:r>
    </w:p>
    <w:p w14:paraId="47F90EC0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• VMware Workstation (Type-2 Hypervisor)</w:t>
      </w:r>
      <w:r w:rsidRPr="008B4193">
        <w:rPr>
          <w:rFonts w:ascii="Times New Roman" w:hAnsi="Times New Roman" w:cs="Times New Roman"/>
        </w:rPr>
        <w:br/>
        <w:t>• Ubuntu Virtual Machine</w:t>
      </w:r>
      <w:r w:rsidRPr="008B4193">
        <w:rPr>
          <w:rFonts w:ascii="Times New Roman" w:hAnsi="Times New Roman" w:cs="Times New Roman"/>
        </w:rPr>
        <w:br/>
        <w:t>• Windows Host Operating System</w:t>
      </w:r>
    </w:p>
    <w:p w14:paraId="38B7AFAC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Procedure</w:t>
      </w:r>
    </w:p>
    <w:p w14:paraId="79DB1DBE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Step 1: Open VMware Workstation and select the configured Ubuntu virtual machine.</w:t>
      </w:r>
    </w:p>
    <w:p w14:paraId="6610EE11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Step 2: Verify the VM configuration (2 GB RAM, 1 Processor).</w:t>
      </w:r>
    </w:p>
    <w:p w14:paraId="3289FFAF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Step 3: Verify the virtual hard disk (15 GB) allocation.</w:t>
      </w:r>
    </w:p>
    <w:p w14:paraId="73229990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Step 4: Attach the Ubuntu ISO file through the CD/DVD settings.</w:t>
      </w:r>
    </w:p>
    <w:p w14:paraId="116A23F9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Step 5: Create a clone of the virtual machine by providing a clone name and storage location.</w:t>
      </w:r>
    </w:p>
    <w:p w14:paraId="2FF2C845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Step 6: Complete the cloning process and verify the cloned virtual machine is available.</w:t>
      </w:r>
    </w:p>
    <w:p w14:paraId="0FF9DD7B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Figure 1: Memory Configuration (2 GB RAM)</w:t>
      </w:r>
    </w:p>
    <w:p w14:paraId="7FB26610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  <w:noProof/>
        </w:rPr>
        <w:drawing>
          <wp:inline distT="0" distB="0" distL="0" distR="0" wp14:anchorId="69692347" wp14:editId="017B5707">
            <wp:extent cx="5486400" cy="3082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7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5E5B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lastRenderedPageBreak/>
        <w:t>Figure 2: Processor Configuration (1 CPU)</w:t>
      </w:r>
    </w:p>
    <w:p w14:paraId="47EAD4A6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  <w:noProof/>
        </w:rPr>
        <w:drawing>
          <wp:inline distT="0" distB="0" distL="0" distR="0" wp14:anchorId="73C66129" wp14:editId="1C8A55E3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7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CD6F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Figure 3: Virtual Hard Disk (15 GB)</w:t>
      </w:r>
    </w:p>
    <w:p w14:paraId="1591C8BC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  <w:noProof/>
        </w:rPr>
        <w:drawing>
          <wp:inline distT="0" distB="0" distL="0" distR="0" wp14:anchorId="020DAB61" wp14:editId="61744768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8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A9F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lastRenderedPageBreak/>
        <w:t>Figure 4: ISO Image Attached</w:t>
      </w:r>
    </w:p>
    <w:p w14:paraId="52A8C3B0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  <w:noProof/>
        </w:rPr>
        <w:drawing>
          <wp:inline distT="0" distB="0" distL="0" distR="0" wp14:anchorId="44E45034" wp14:editId="05E5A932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0D2E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Figure 5: Clone Virtual Machine Wizard</w:t>
      </w:r>
    </w:p>
    <w:p w14:paraId="45CE7A2C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  <w:noProof/>
        </w:rPr>
        <w:drawing>
          <wp:inline distT="0" distB="0" distL="0" distR="0" wp14:anchorId="56988F85" wp14:editId="35C6CF89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8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C95F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lastRenderedPageBreak/>
        <w:t>Figure 6: Cloned Virtual Machine Created</w:t>
      </w:r>
    </w:p>
    <w:p w14:paraId="1A06FDC2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  <w:noProof/>
        </w:rPr>
        <w:drawing>
          <wp:inline distT="0" distB="0" distL="0" distR="0" wp14:anchorId="27149C07" wp14:editId="5CB2898A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8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B074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Observation</w:t>
      </w:r>
    </w:p>
    <w:p w14:paraId="081B15BB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The snapshot/clone operation was completed successfully. The VM configuration remained unchanged with 2 GB RAM, 1 CPU, and 15 GB virtual hard disk. The cloned virtual machine was created successfully and can be used to restore the previous state whenever required.</w:t>
      </w:r>
    </w:p>
    <w:p w14:paraId="121D5445" w14:textId="77777777" w:rsidR="00D72E26" w:rsidRPr="008B419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B4193">
        <w:rPr>
          <w:rFonts w:ascii="Times New Roman" w:hAnsi="Times New Roman" w:cs="Times New Roman"/>
          <w:color w:val="auto"/>
        </w:rPr>
        <w:t>Result</w:t>
      </w:r>
    </w:p>
    <w:p w14:paraId="0A368A6D" w14:textId="77777777" w:rsidR="00D72E26" w:rsidRPr="008B4193" w:rsidRDefault="00000000">
      <w:pPr>
        <w:rPr>
          <w:rFonts w:ascii="Times New Roman" w:hAnsi="Times New Roman" w:cs="Times New Roman"/>
        </w:rPr>
      </w:pPr>
      <w:r w:rsidRPr="008B4193">
        <w:rPr>
          <w:rFonts w:ascii="Times New Roman" w:hAnsi="Times New Roman" w:cs="Times New Roman"/>
        </w:rPr>
        <w:t>Thus, a snapshot/cloned virtual machine was successfully created using VMware Workstation, and the previous version can be loaded for recovery and testing purposes.</w:t>
      </w:r>
    </w:p>
    <w:sectPr w:rsidR="00D72E26" w:rsidRPr="008B41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913904">
    <w:abstractNumId w:val="8"/>
  </w:num>
  <w:num w:numId="2" w16cid:durableId="1451238870">
    <w:abstractNumId w:val="6"/>
  </w:num>
  <w:num w:numId="3" w16cid:durableId="1872061738">
    <w:abstractNumId w:val="5"/>
  </w:num>
  <w:num w:numId="4" w16cid:durableId="630600636">
    <w:abstractNumId w:val="4"/>
  </w:num>
  <w:num w:numId="5" w16cid:durableId="515506797">
    <w:abstractNumId w:val="7"/>
  </w:num>
  <w:num w:numId="6" w16cid:durableId="1562670655">
    <w:abstractNumId w:val="3"/>
  </w:num>
  <w:num w:numId="7" w16cid:durableId="430784618">
    <w:abstractNumId w:val="2"/>
  </w:num>
  <w:num w:numId="8" w16cid:durableId="374155774">
    <w:abstractNumId w:val="1"/>
  </w:num>
  <w:num w:numId="9" w16cid:durableId="78867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20E"/>
    <w:rsid w:val="00326F90"/>
    <w:rsid w:val="008B4193"/>
    <w:rsid w:val="00AA1D8D"/>
    <w:rsid w:val="00B47730"/>
    <w:rsid w:val="00CB0664"/>
    <w:rsid w:val="00D72E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FF92A"/>
  <w14:defaultImageDpi w14:val="300"/>
  <w15:docId w15:val="{3C5C48F5-B818-4818-8BD7-CE245A71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2026-08-07T06:04:00Z</dcterms:created>
  <dcterms:modified xsi:type="dcterms:W3CDTF">2026-08-07T06:04:00Z</dcterms:modified>
  <cp:category/>
</cp:coreProperties>
</file>