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6BC4" w14:textId="77777777" w:rsidR="00025A42" w:rsidRPr="00025A42" w:rsidRDefault="00025A42" w:rsidP="00025A42">
      <w:r w:rsidRPr="00025A42">
        <w:rPr>
          <w:b/>
          <w:bCs/>
        </w:rPr>
        <w:t>Weekly Progress Report: Project Alpha</w:t>
      </w:r>
    </w:p>
    <w:p w14:paraId="0D7017D2" w14:textId="11032FB0" w:rsidR="00025A42" w:rsidRPr="00025A42" w:rsidRDefault="00025A42" w:rsidP="00025A42">
      <w:r w:rsidRPr="00025A42">
        <w:rPr>
          <w:b/>
          <w:bCs/>
        </w:rPr>
        <w:t>Report Date:</w:t>
      </w:r>
      <w:r w:rsidRPr="00025A42">
        <w:t xml:space="preserve"> 24 November 202</w:t>
      </w:r>
      <w:r>
        <w:t>5</w:t>
      </w:r>
    </w:p>
    <w:p w14:paraId="204E900F" w14:textId="4626DD86" w:rsidR="00025A42" w:rsidRPr="00025A42" w:rsidRDefault="00025A42" w:rsidP="00025A42">
      <w:r w:rsidRPr="00025A42">
        <w:rPr>
          <w:b/>
          <w:bCs/>
        </w:rPr>
        <w:t>Reporting Period:</w:t>
      </w:r>
      <w:r w:rsidRPr="00025A42">
        <w:t>  17 November 2023 - 24 November 202</w:t>
      </w:r>
      <w:r>
        <w:t>5</w:t>
      </w:r>
    </w:p>
    <w:p w14:paraId="00F94ED8" w14:textId="77777777" w:rsidR="00025A42" w:rsidRPr="00025A42" w:rsidRDefault="00025A42" w:rsidP="00025A42">
      <w:r w:rsidRPr="00025A42">
        <w:rPr>
          <w:b/>
          <w:bCs/>
        </w:rPr>
        <w:t>Project Manager:</w:t>
      </w:r>
      <w:r w:rsidRPr="00025A42">
        <w:t> John Doe</w:t>
      </w:r>
    </w:p>
    <w:p w14:paraId="77525B34" w14:textId="77777777" w:rsidR="00025A42" w:rsidRPr="00025A42" w:rsidRDefault="00025A42" w:rsidP="00025A42">
      <w:r w:rsidRPr="00025A42">
        <w:pict w14:anchorId="3355FE3B">
          <v:rect id="_x0000_i1049" style="width:377.5pt;height:1.5pt" o:hrpct="0" o:hralign="center" o:hrstd="t" o:hrnoshade="t" o:hr="t" fillcolor="#e2e2e5" stroked="f"/>
        </w:pict>
      </w:r>
    </w:p>
    <w:p w14:paraId="2D81D693" w14:textId="77777777" w:rsidR="00025A42" w:rsidRPr="00025A42" w:rsidRDefault="00025A42" w:rsidP="00025A42">
      <w:r w:rsidRPr="00025A42">
        <w:rPr>
          <w:b/>
          <w:bCs/>
        </w:rPr>
        <w:t>1. Executive Summary</w:t>
      </w:r>
    </w:p>
    <w:p w14:paraId="69118E01" w14:textId="77777777" w:rsidR="00025A42" w:rsidRPr="00025A42" w:rsidRDefault="00025A42" w:rsidP="00025A42">
      <w:r w:rsidRPr="00025A42">
        <w:t>This week, the project team achieved significant milestones in the structural framework phase. All primary steel beams for the third floor have been successfully installed, and preliminary electrical wiring has commenced ahead of schedule. We encountered minor delays due to adverse weather conditions on Tuesday, but the team effectively mitigated the impact by reallocating resources to indoor tasks. Overall project progress is now estimated at 45%, which is slightly ahead of the planned 42% for this period.</w:t>
      </w:r>
    </w:p>
    <w:p w14:paraId="6181BCF0" w14:textId="77777777" w:rsidR="00025A42" w:rsidRPr="00025A42" w:rsidRDefault="00025A42" w:rsidP="00025A42">
      <w:r w:rsidRPr="00025A42">
        <w:pict w14:anchorId="0506EFC9">
          <v:rect id="_x0000_i1050" style="width:377.5pt;height:1.5pt" o:hrpct="0" o:hralign="center" o:hrstd="t" o:hrnoshade="t" o:hr="t" fillcolor="#e2e2e5" stroked="f"/>
        </w:pict>
      </w:r>
    </w:p>
    <w:p w14:paraId="493A37B3" w14:textId="77777777" w:rsidR="00025A42" w:rsidRPr="00025A42" w:rsidRDefault="00025A42" w:rsidP="00025A42">
      <w:r w:rsidRPr="00025A42">
        <w:rPr>
          <w:b/>
          <w:bCs/>
        </w:rPr>
        <w:t>2. Key Accomplishments This Week</w:t>
      </w:r>
    </w:p>
    <w:p w14:paraId="5977B92C" w14:textId="77777777" w:rsidR="00025A42" w:rsidRPr="00025A42" w:rsidRDefault="00025A42" w:rsidP="00025A42">
      <w:pPr>
        <w:numPr>
          <w:ilvl w:val="0"/>
          <w:numId w:val="1"/>
        </w:numPr>
      </w:pPr>
      <w:r w:rsidRPr="00025A42">
        <w:t>Completed the installation of all structural steel beams for the third floor.</w:t>
      </w:r>
    </w:p>
    <w:p w14:paraId="6107C372" w14:textId="77777777" w:rsidR="00025A42" w:rsidRPr="00025A42" w:rsidRDefault="00025A42" w:rsidP="00025A42">
      <w:pPr>
        <w:numPr>
          <w:ilvl w:val="0"/>
          <w:numId w:val="1"/>
        </w:numPr>
      </w:pPr>
      <w:r w:rsidRPr="00025A42">
        <w:t>Initiated the rough-in for electrical conduits and junction boxes on the second floor.</w:t>
      </w:r>
    </w:p>
    <w:p w14:paraId="01E1CCED" w14:textId="77777777" w:rsidR="00025A42" w:rsidRPr="00025A42" w:rsidRDefault="00025A42" w:rsidP="00025A42">
      <w:pPr>
        <w:numPr>
          <w:ilvl w:val="0"/>
          <w:numId w:val="1"/>
        </w:numPr>
      </w:pPr>
      <w:r w:rsidRPr="00025A42">
        <w:t>Received and inspected the shipment of HVAC units; all materials meet project specifications.</w:t>
      </w:r>
    </w:p>
    <w:p w14:paraId="4E7F51C6" w14:textId="77777777" w:rsidR="00025A42" w:rsidRPr="00025A42" w:rsidRDefault="00025A42" w:rsidP="00025A42">
      <w:pPr>
        <w:numPr>
          <w:ilvl w:val="0"/>
          <w:numId w:val="1"/>
        </w:numPr>
      </w:pPr>
      <w:r w:rsidRPr="00025A42">
        <w:t>Finalized the procurement agreement with the primary landscaping subcontractor.</w:t>
      </w:r>
    </w:p>
    <w:p w14:paraId="0571032F" w14:textId="77777777" w:rsidR="00025A42" w:rsidRPr="00025A42" w:rsidRDefault="00025A42" w:rsidP="00025A42">
      <w:pPr>
        <w:numPr>
          <w:ilvl w:val="0"/>
          <w:numId w:val="1"/>
        </w:numPr>
      </w:pPr>
      <w:r w:rsidRPr="00025A42">
        <w:t>Conducted a successful safety audit with zero non-compliance issues reported.</w:t>
      </w:r>
    </w:p>
    <w:p w14:paraId="5B93DBEB" w14:textId="77777777" w:rsidR="00025A42" w:rsidRPr="00025A42" w:rsidRDefault="00025A42" w:rsidP="00025A42">
      <w:r w:rsidRPr="00025A42">
        <w:pict w14:anchorId="76299708">
          <v:rect id="_x0000_i1051" style="width:377.5pt;height:1.5pt" o:hrpct="0" o:hralign="center" o:hrstd="t" o:hrnoshade="t" o:hr="t" fillcolor="#e2e2e5" stroked="f"/>
        </w:pict>
      </w:r>
    </w:p>
    <w:p w14:paraId="5268A8E7" w14:textId="77777777" w:rsidR="00025A42" w:rsidRPr="00025A42" w:rsidRDefault="00025A42" w:rsidP="00025A42">
      <w:r w:rsidRPr="00025A42">
        <w:rPr>
          <w:b/>
          <w:bCs/>
        </w:rPr>
        <w:t>3. Challenges and Mitigation</w:t>
      </w:r>
    </w:p>
    <w:p w14:paraId="14247A4A" w14:textId="77777777" w:rsidR="00025A42" w:rsidRPr="00025A42" w:rsidRDefault="00025A42" w:rsidP="00025A42">
      <w:pPr>
        <w:numPr>
          <w:ilvl w:val="0"/>
          <w:numId w:val="2"/>
        </w:numPr>
      </w:pPr>
      <w:r w:rsidRPr="00025A42">
        <w:rPr>
          <w:b/>
          <w:bCs/>
        </w:rPr>
        <w:t>Challenge:</w:t>
      </w:r>
      <w:r w:rsidRPr="00025A42">
        <w:t> Heavy rainfall on Tuesday morning prevented all outdoor crane operations for approximately 5 hours.</w:t>
      </w:r>
    </w:p>
    <w:p w14:paraId="56743097" w14:textId="77777777" w:rsidR="00025A42" w:rsidRPr="00025A42" w:rsidRDefault="00025A42" w:rsidP="00025A42">
      <w:pPr>
        <w:numPr>
          <w:ilvl w:val="0"/>
          <w:numId w:val="2"/>
        </w:numPr>
      </w:pPr>
      <w:r w:rsidRPr="00025A42">
        <w:rPr>
          <w:b/>
          <w:bCs/>
        </w:rPr>
        <w:t>Mitigation:</w:t>
      </w:r>
      <w:r w:rsidRPr="00025A42">
        <w:t> The site supervisor redirected a portion of the workforce to pre-fabricate interior wall panels and organize materials in the main storage facility. This minimized downtime and allowed outdoor work to resume immediately once the weather cleared.</w:t>
      </w:r>
    </w:p>
    <w:p w14:paraId="4278E42D" w14:textId="77777777" w:rsidR="00025A42" w:rsidRPr="00025A42" w:rsidRDefault="00025A42" w:rsidP="00025A42">
      <w:pPr>
        <w:numPr>
          <w:ilvl w:val="0"/>
          <w:numId w:val="2"/>
        </w:numPr>
      </w:pPr>
      <w:r w:rsidRPr="00025A42">
        <w:rPr>
          <w:b/>
          <w:bCs/>
        </w:rPr>
        <w:t>Challenge:</w:t>
      </w:r>
      <w:r w:rsidRPr="00025A42">
        <w:t> A vendor-side delay was reported for the delivery of specialized window glazing.</w:t>
      </w:r>
    </w:p>
    <w:p w14:paraId="32D66B97" w14:textId="77777777" w:rsidR="00025A42" w:rsidRPr="00025A42" w:rsidRDefault="00025A42" w:rsidP="00025A42">
      <w:pPr>
        <w:numPr>
          <w:ilvl w:val="0"/>
          <w:numId w:val="2"/>
        </w:numPr>
      </w:pPr>
      <w:r w:rsidRPr="00025A42">
        <w:rPr>
          <w:b/>
          <w:bCs/>
        </w:rPr>
        <w:lastRenderedPageBreak/>
        <w:t>Mitigation:</w:t>
      </w:r>
      <w:r w:rsidRPr="00025A42">
        <w:t> We have contacted our secondary supplier who has confirmed they can meet the required delivery date if the primary vendor fails. Constant communication is being maintained with the primary vendor to get an updated delivery schedule.</w:t>
      </w:r>
    </w:p>
    <w:p w14:paraId="66EA4024" w14:textId="77777777" w:rsidR="00025A42" w:rsidRPr="00025A42" w:rsidRDefault="00025A42" w:rsidP="00025A42">
      <w:r w:rsidRPr="00025A42">
        <w:pict w14:anchorId="349403C5">
          <v:rect id="_x0000_i1052" style="width:377.5pt;height:1.5pt" o:hrpct="0" o:hralign="center" o:hrstd="t" o:hrnoshade="t" o:hr="t" fillcolor="#e2e2e5" stroked="f"/>
        </w:pict>
      </w:r>
    </w:p>
    <w:p w14:paraId="43AB9F70" w14:textId="77777777" w:rsidR="00025A42" w:rsidRPr="00025A42" w:rsidRDefault="00025A42" w:rsidP="00025A42">
      <w:r w:rsidRPr="00025A42">
        <w:rPr>
          <w:b/>
          <w:bCs/>
        </w:rPr>
        <w:t>4. Goals for Next Week</w:t>
      </w:r>
    </w:p>
    <w:p w14:paraId="2A1056EB" w14:textId="77777777" w:rsidR="00025A42" w:rsidRPr="00025A42" w:rsidRDefault="00025A42" w:rsidP="00025A42">
      <w:pPr>
        <w:numPr>
          <w:ilvl w:val="0"/>
          <w:numId w:val="3"/>
        </w:numPr>
      </w:pPr>
      <w:r w:rsidRPr="00025A42">
        <w:t>Begin pouring the concrete slab for the third floor.</w:t>
      </w:r>
    </w:p>
    <w:p w14:paraId="4FE336EF" w14:textId="77777777" w:rsidR="00025A42" w:rsidRPr="00025A42" w:rsidRDefault="00025A42" w:rsidP="00025A42">
      <w:pPr>
        <w:numPr>
          <w:ilvl w:val="0"/>
          <w:numId w:val="3"/>
        </w:numPr>
      </w:pPr>
      <w:r w:rsidRPr="00025A42">
        <w:t>Complete 75% of the electrical rough-in for the second floor.</w:t>
      </w:r>
    </w:p>
    <w:p w14:paraId="5ABF4630" w14:textId="77777777" w:rsidR="00025A42" w:rsidRPr="00025A42" w:rsidRDefault="00025A42" w:rsidP="00025A42">
      <w:pPr>
        <w:numPr>
          <w:ilvl w:val="0"/>
          <w:numId w:val="3"/>
        </w:numPr>
      </w:pPr>
      <w:r w:rsidRPr="00025A42">
        <w:t>Start the installation of the main HVAC ductwork on the first floor.</w:t>
      </w:r>
    </w:p>
    <w:p w14:paraId="76F497B2" w14:textId="77777777" w:rsidR="00025A42" w:rsidRPr="00025A42" w:rsidRDefault="00025A42" w:rsidP="00025A42">
      <w:pPr>
        <w:numPr>
          <w:ilvl w:val="0"/>
          <w:numId w:val="3"/>
        </w:numPr>
      </w:pPr>
      <w:r w:rsidRPr="00025A42">
        <w:t>Hold a coordination meeting with the plumbing and electrical teams to resolve upcoming spatial conflicts.</w:t>
      </w:r>
    </w:p>
    <w:p w14:paraId="206C75F6" w14:textId="77777777" w:rsidR="00025A42" w:rsidRPr="00025A42" w:rsidRDefault="00025A42" w:rsidP="00025A42">
      <w:pPr>
        <w:numPr>
          <w:ilvl w:val="0"/>
          <w:numId w:val="3"/>
        </w:numPr>
      </w:pPr>
      <w:r w:rsidRPr="00025A42">
        <w:t>Prepare the site for the initial delivery of drywall materials.</w:t>
      </w:r>
    </w:p>
    <w:p w14:paraId="1CD2AB4F" w14:textId="77777777" w:rsidR="00E33EB7" w:rsidRDefault="00E33EB7"/>
    <w:sectPr w:rsidR="00E33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82F28"/>
    <w:multiLevelType w:val="multilevel"/>
    <w:tmpl w:val="C1CC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11E45"/>
    <w:multiLevelType w:val="multilevel"/>
    <w:tmpl w:val="FEA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725B8F"/>
    <w:multiLevelType w:val="multilevel"/>
    <w:tmpl w:val="AC88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762459">
    <w:abstractNumId w:val="2"/>
  </w:num>
  <w:num w:numId="2" w16cid:durableId="311176695">
    <w:abstractNumId w:val="0"/>
  </w:num>
  <w:num w:numId="3" w16cid:durableId="2016227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B7"/>
    <w:rsid w:val="00025A42"/>
    <w:rsid w:val="006E7D1A"/>
    <w:rsid w:val="00E33E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0B915"/>
  <w15:chartTrackingRefBased/>
  <w15:docId w15:val="{A8AA507A-5F03-4628-A2B5-977077297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EB7"/>
    <w:rPr>
      <w:rFonts w:eastAsiaTheme="majorEastAsia" w:cstheme="majorBidi"/>
      <w:color w:val="272727" w:themeColor="text1" w:themeTint="D8"/>
    </w:rPr>
  </w:style>
  <w:style w:type="paragraph" w:styleId="Title">
    <w:name w:val="Title"/>
    <w:basedOn w:val="Normal"/>
    <w:next w:val="Normal"/>
    <w:link w:val="TitleChar"/>
    <w:uiPriority w:val="10"/>
    <w:qFormat/>
    <w:rsid w:val="00E3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EB7"/>
    <w:pPr>
      <w:spacing w:before="160"/>
      <w:jc w:val="center"/>
    </w:pPr>
    <w:rPr>
      <w:i/>
      <w:iCs/>
      <w:color w:val="404040" w:themeColor="text1" w:themeTint="BF"/>
    </w:rPr>
  </w:style>
  <w:style w:type="character" w:customStyle="1" w:styleId="QuoteChar">
    <w:name w:val="Quote Char"/>
    <w:basedOn w:val="DefaultParagraphFont"/>
    <w:link w:val="Quote"/>
    <w:uiPriority w:val="29"/>
    <w:rsid w:val="00E33EB7"/>
    <w:rPr>
      <w:i/>
      <w:iCs/>
      <w:color w:val="404040" w:themeColor="text1" w:themeTint="BF"/>
    </w:rPr>
  </w:style>
  <w:style w:type="paragraph" w:styleId="ListParagraph">
    <w:name w:val="List Paragraph"/>
    <w:basedOn w:val="Normal"/>
    <w:uiPriority w:val="34"/>
    <w:qFormat/>
    <w:rsid w:val="00E33EB7"/>
    <w:pPr>
      <w:ind w:left="720"/>
      <w:contextualSpacing/>
    </w:pPr>
  </w:style>
  <w:style w:type="character" w:styleId="IntenseEmphasis">
    <w:name w:val="Intense Emphasis"/>
    <w:basedOn w:val="DefaultParagraphFont"/>
    <w:uiPriority w:val="21"/>
    <w:qFormat/>
    <w:rsid w:val="00E33EB7"/>
    <w:rPr>
      <w:i/>
      <w:iCs/>
      <w:color w:val="0F4761" w:themeColor="accent1" w:themeShade="BF"/>
    </w:rPr>
  </w:style>
  <w:style w:type="paragraph" w:styleId="IntenseQuote">
    <w:name w:val="Intense Quote"/>
    <w:basedOn w:val="Normal"/>
    <w:next w:val="Normal"/>
    <w:link w:val="IntenseQuoteChar"/>
    <w:uiPriority w:val="30"/>
    <w:qFormat/>
    <w:rsid w:val="00E33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EB7"/>
    <w:rPr>
      <w:i/>
      <w:iCs/>
      <w:color w:val="0F4761" w:themeColor="accent1" w:themeShade="BF"/>
    </w:rPr>
  </w:style>
  <w:style w:type="character" w:styleId="IntenseReference">
    <w:name w:val="Intense Reference"/>
    <w:basedOn w:val="DefaultParagraphFont"/>
    <w:uiPriority w:val="32"/>
    <w:qFormat/>
    <w:rsid w:val="00E33E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77232">
      <w:bodyDiv w:val="1"/>
      <w:marLeft w:val="0"/>
      <w:marRight w:val="0"/>
      <w:marTop w:val="0"/>
      <w:marBottom w:val="0"/>
      <w:divBdr>
        <w:top w:val="none" w:sz="0" w:space="0" w:color="auto"/>
        <w:left w:val="none" w:sz="0" w:space="0" w:color="auto"/>
        <w:bottom w:val="none" w:sz="0" w:space="0" w:color="auto"/>
        <w:right w:val="none" w:sz="0" w:space="0" w:color="auto"/>
      </w:divBdr>
    </w:div>
    <w:div w:id="128091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 yatna</dc:creator>
  <cp:keywords/>
  <dc:description/>
  <cp:lastModifiedBy>pri yatna</cp:lastModifiedBy>
  <cp:revision>2</cp:revision>
  <dcterms:created xsi:type="dcterms:W3CDTF">2025-06-19T06:56:00Z</dcterms:created>
  <dcterms:modified xsi:type="dcterms:W3CDTF">2025-06-19T06:57:00Z</dcterms:modified>
</cp:coreProperties>
</file>