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065" w:rsidRPr="00410065" w:rsidRDefault="00410065" w:rsidP="00410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65">
        <w:rPr>
          <w:rFonts w:ascii="Times New Roman" w:eastAsia="Times New Roman" w:hAnsi="Times New Roman" w:cs="Times New Roman"/>
          <w:sz w:val="24"/>
          <w:szCs w:val="24"/>
        </w:rPr>
        <w:t xml:space="preserve">Employees'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Higher </w:t>
      </w:r>
      <w:r w:rsidRPr="00410065">
        <w:rPr>
          <w:rFonts w:ascii="Times New Roman" w:eastAsia="Times New Roman" w:hAnsi="Times New Roman" w:cs="Times New Roman"/>
          <w:sz w:val="24"/>
          <w:szCs w:val="24"/>
        </w:rPr>
        <w:t>Pension Scheme (EPS). Here are some key points:</w:t>
      </w:r>
    </w:p>
    <w:p w:rsidR="00410065" w:rsidRPr="00410065" w:rsidRDefault="00410065" w:rsidP="00410065">
      <w:pPr>
        <w:rPr>
          <w:b/>
        </w:rPr>
      </w:pPr>
      <w:r w:rsidRPr="00410065">
        <w:rPr>
          <w:b/>
        </w:rPr>
        <w:t>1. What is the Higher Pension Scheme under EPS?</w:t>
      </w:r>
    </w:p>
    <w:p w:rsidR="00410065" w:rsidRDefault="00410065" w:rsidP="00410065">
      <w:r>
        <w:t>The higher pension scheme allows employees to contribute to the Employees’ Pension Scheme (EPS) based on their actual salary (if it exceeds the wage ceiling of ₹15,000 per month), instead of the capped amount.</w:t>
      </w:r>
    </w:p>
    <w:p w:rsidR="00410065" w:rsidRDefault="00410065" w:rsidP="00410065"/>
    <w:p w:rsidR="00410065" w:rsidRPr="00410065" w:rsidRDefault="00410065" w:rsidP="00410065">
      <w:pPr>
        <w:rPr>
          <w:b/>
        </w:rPr>
      </w:pPr>
      <w:r w:rsidRPr="00410065">
        <w:rPr>
          <w:b/>
        </w:rPr>
        <w:t>2. Who is eligible for the higher pension scheme?</w:t>
      </w:r>
    </w:p>
    <w:p w:rsidR="00410065" w:rsidRDefault="00410065" w:rsidP="00410065">
      <w:r>
        <w:t xml:space="preserve">Employees who </w:t>
      </w:r>
      <w:r w:rsidR="00ED1B27">
        <w:t>were</w:t>
      </w:r>
      <w:r>
        <w:t xml:space="preserve"> EPS members prior to September 1, 2014.</w:t>
      </w:r>
    </w:p>
    <w:p w:rsidR="00410065" w:rsidRDefault="00410065" w:rsidP="00410065">
      <w:r>
        <w:t>Had opted or were eligible to opt for higher contributions based on actual salary exceeding the wage ceiling.</w:t>
      </w:r>
    </w:p>
    <w:p w:rsidR="00410065" w:rsidRDefault="00410065" w:rsidP="00410065">
      <w:r>
        <w:t>Have joint consent (employee and employer) for higher contributions to EPS.</w:t>
      </w:r>
    </w:p>
    <w:p w:rsidR="00410065" w:rsidRPr="00410065" w:rsidRDefault="00410065" w:rsidP="00410065">
      <w:pPr>
        <w:rPr>
          <w:b/>
        </w:rPr>
      </w:pPr>
      <w:r w:rsidRPr="00410065">
        <w:rPr>
          <w:b/>
        </w:rPr>
        <w:t>3. What is the wage ceiling under EPS?</w:t>
      </w:r>
    </w:p>
    <w:p w:rsidR="00410065" w:rsidRDefault="00410065" w:rsidP="00410065">
      <w:r>
        <w:t>The current wage ceiling for contributions to EPS is ₹15,000 per month. Employees opting for a higher pension will contribute based on their full salary, even if it exceeds this limit.</w:t>
      </w:r>
    </w:p>
    <w:p w:rsidR="00410065" w:rsidRDefault="00410065" w:rsidP="00410065"/>
    <w:p w:rsidR="00410065" w:rsidRDefault="00410065" w:rsidP="00410065">
      <w:r>
        <w:t>4</w:t>
      </w:r>
      <w:r w:rsidRPr="00410065">
        <w:rPr>
          <w:b/>
        </w:rPr>
        <w:t>. How can one apply for the higher pension scheme?</w:t>
      </w:r>
    </w:p>
    <w:p w:rsidR="00410065" w:rsidRDefault="00410065" w:rsidP="00410065">
      <w:r>
        <w:t>Eligible members must submit</w:t>
      </w:r>
      <w:r>
        <w:t xml:space="preserve"> a joint option form online via the EPFO portal.</w:t>
      </w:r>
    </w:p>
    <w:p w:rsidR="00410065" w:rsidRDefault="00410065" w:rsidP="00410065">
      <w:r>
        <w:t>Provide documents such as salary slips, UAN details, proof of earlier contributions, and employer verification.</w:t>
      </w:r>
    </w:p>
    <w:p w:rsidR="00410065" w:rsidRPr="00410065" w:rsidRDefault="00410065" w:rsidP="00410065">
      <w:pPr>
        <w:rPr>
          <w:b/>
        </w:rPr>
      </w:pPr>
      <w:r w:rsidRPr="00410065">
        <w:rPr>
          <w:b/>
        </w:rPr>
        <w:t>5. What is the last date to apply for the higher pension scheme?</w:t>
      </w:r>
    </w:p>
    <w:p w:rsidR="00410065" w:rsidRDefault="00410065" w:rsidP="00410065">
      <w:r>
        <w:t>The EPFO set deadlines for applications; however, they are periodically updated. Employees were previously required to apply by July 11, 2023, while employers were allowed an e</w:t>
      </w:r>
      <w:r>
        <w:t>xtension until January 31, 2025</w:t>
      </w:r>
      <w:r>
        <w:t>.</w:t>
      </w:r>
    </w:p>
    <w:p w:rsidR="00410065" w:rsidRDefault="00410065" w:rsidP="00410065"/>
    <w:p w:rsidR="00410065" w:rsidRPr="00410065" w:rsidRDefault="00410065" w:rsidP="00410065">
      <w:pPr>
        <w:rPr>
          <w:b/>
        </w:rPr>
      </w:pPr>
      <w:r w:rsidRPr="00410065">
        <w:rPr>
          <w:b/>
        </w:rPr>
        <w:t>6. How is the higher pension amount calculated?</w:t>
      </w:r>
    </w:p>
    <w:p w:rsidR="00410065" w:rsidRDefault="00410065" w:rsidP="00410065">
      <w:r>
        <w:t>The pension amount is determined using this formula:</w:t>
      </w:r>
    </w:p>
    <w:p w:rsidR="00410065" w:rsidRDefault="00410065" w:rsidP="00410065">
      <w:r>
        <w:t>Pension = (Pensionable Salary × Pensionable Service) ÷ 70</w:t>
      </w:r>
    </w:p>
    <w:p w:rsidR="00410065" w:rsidRDefault="00410065" w:rsidP="00410065">
      <w:r>
        <w:t>Where:</w:t>
      </w:r>
      <w:r>
        <w:t xml:space="preserve"> </w:t>
      </w:r>
      <w:r>
        <w:t>Pensionable Salary = Average salary of the last 60 months before retirement.</w:t>
      </w:r>
    </w:p>
    <w:p w:rsidR="00410065" w:rsidRDefault="00410065" w:rsidP="00410065">
      <w:r>
        <w:t>Pensionable Service = Total years of contribution under EPS.</w:t>
      </w:r>
    </w:p>
    <w:p w:rsidR="00410065" w:rsidRPr="00410065" w:rsidRDefault="00410065" w:rsidP="00410065">
      <w:pPr>
        <w:rPr>
          <w:b/>
        </w:rPr>
      </w:pPr>
      <w:r w:rsidRPr="00410065">
        <w:rPr>
          <w:b/>
        </w:rPr>
        <w:t>7. What additional contributions are required for a higher pension?</w:t>
      </w:r>
    </w:p>
    <w:p w:rsidR="00410065" w:rsidRDefault="00410065" w:rsidP="00410065">
      <w:r>
        <w:lastRenderedPageBreak/>
        <w:t>Employees opting for a higher pension must contribute an additional 1.16% of the salary exceeding the wage ceiling (₹15,000/month). This is over and above the standard 12% employee and employer contributions to EPF.</w:t>
      </w:r>
    </w:p>
    <w:p w:rsidR="00410065" w:rsidRDefault="00410065" w:rsidP="00410065"/>
    <w:p w:rsidR="00410065" w:rsidRPr="00410065" w:rsidRDefault="00410065" w:rsidP="00410065">
      <w:pPr>
        <w:rPr>
          <w:b/>
        </w:rPr>
      </w:pPr>
      <w:r w:rsidRPr="00410065">
        <w:rPr>
          <w:b/>
        </w:rPr>
        <w:t>8. What are the benefits of opting for a higher pension?</w:t>
      </w:r>
    </w:p>
    <w:p w:rsidR="00410065" w:rsidRDefault="00410065" w:rsidP="00410065">
      <w:r>
        <w:t>Increased pension amount upon retirement, proportional to actual salary.</w:t>
      </w:r>
    </w:p>
    <w:p w:rsidR="00410065" w:rsidRDefault="00410065" w:rsidP="00410065">
      <w:r>
        <w:t>Greater financial security for the employee and their family.</w:t>
      </w:r>
    </w:p>
    <w:p w:rsidR="00410065" w:rsidRPr="00410065" w:rsidRDefault="00410065" w:rsidP="00410065">
      <w:pPr>
        <w:rPr>
          <w:b/>
        </w:rPr>
      </w:pPr>
      <w:r w:rsidRPr="00410065">
        <w:rPr>
          <w:b/>
        </w:rPr>
        <w:t>9. Can retired employees apply for a higher pension?</w:t>
      </w:r>
    </w:p>
    <w:p w:rsidR="00410065" w:rsidRDefault="00410065" w:rsidP="00410065">
      <w:r>
        <w:t>Yes, retired employees who meet the eligibility criteria and contributed to EPF on higher wages can apply, provided they agree to transfer the additional funds required to EPS retrospectively.</w:t>
      </w:r>
    </w:p>
    <w:p w:rsidR="00410065" w:rsidRDefault="00410065" w:rsidP="00410065"/>
    <w:p w:rsidR="00410065" w:rsidRPr="00410065" w:rsidRDefault="00410065" w:rsidP="00410065">
      <w:pPr>
        <w:rPr>
          <w:b/>
        </w:rPr>
      </w:pPr>
      <w:r w:rsidRPr="00410065">
        <w:rPr>
          <w:b/>
        </w:rPr>
        <w:t>10. What documents are required to apply?</w:t>
      </w:r>
    </w:p>
    <w:p w:rsidR="00410065" w:rsidRDefault="00410065" w:rsidP="00410065">
      <w:r>
        <w:t>Key documents include:</w:t>
      </w:r>
    </w:p>
    <w:p w:rsidR="00410065" w:rsidRDefault="00410065" w:rsidP="00410065">
      <w:r>
        <w:t>Joint option form signed by the employee and employer.</w:t>
      </w:r>
    </w:p>
    <w:p w:rsidR="00410065" w:rsidRDefault="00410065" w:rsidP="00410065">
      <w:r>
        <w:t>Proof of past contributions exceeding the wage ceiling.</w:t>
      </w:r>
    </w:p>
    <w:p w:rsidR="00410065" w:rsidRDefault="00410065" w:rsidP="00410065">
      <w:r>
        <w:t>UAN details and salary slips.</w:t>
      </w:r>
    </w:p>
    <w:p w:rsidR="00410065" w:rsidRDefault="00410065" w:rsidP="00410065">
      <w:r>
        <w:t>Employer’s confirmation of contributions.</w:t>
      </w:r>
    </w:p>
    <w:p w:rsidR="00410065" w:rsidRPr="00410065" w:rsidRDefault="00410065" w:rsidP="00410065">
      <w:pPr>
        <w:rPr>
          <w:b/>
        </w:rPr>
      </w:pPr>
      <w:r w:rsidRPr="00410065">
        <w:rPr>
          <w:b/>
        </w:rPr>
        <w:t>11. Will opting for a higher pension affect my EPF balance?</w:t>
      </w:r>
    </w:p>
    <w:p w:rsidR="00410065" w:rsidRDefault="00410065" w:rsidP="00410065">
      <w:r>
        <w:t>Yes, a portion of the contributions from the EPF account will be diverted to the EPS fund, reducing the EPF balance but increasing the pension benefits.</w:t>
      </w:r>
    </w:p>
    <w:p w:rsidR="00410065" w:rsidRDefault="00410065" w:rsidP="00410065"/>
    <w:p w:rsidR="00410065" w:rsidRPr="00410065" w:rsidRDefault="00410065" w:rsidP="00410065">
      <w:pPr>
        <w:rPr>
          <w:b/>
        </w:rPr>
      </w:pPr>
      <w:r w:rsidRPr="00410065">
        <w:rPr>
          <w:b/>
        </w:rPr>
        <w:t>12. Is the higher pension option mandatory?</w:t>
      </w:r>
    </w:p>
    <w:p w:rsidR="00410065" w:rsidRDefault="00410065" w:rsidP="00410065">
      <w:r>
        <w:t xml:space="preserve">No, opting for a higher pension is voluntary and based on the employee’s and </w:t>
      </w:r>
      <w:proofErr w:type="gramStart"/>
      <w:r>
        <w:t>employer’s</w:t>
      </w:r>
      <w:proofErr w:type="gramEnd"/>
      <w:r>
        <w:t xml:space="preserve"> mutual consent.</w:t>
      </w:r>
    </w:p>
    <w:p w:rsidR="00410065" w:rsidRDefault="00410065" w:rsidP="00410065"/>
    <w:p w:rsidR="00410065" w:rsidRPr="00410065" w:rsidRDefault="00410065" w:rsidP="00410065">
      <w:pPr>
        <w:rPr>
          <w:b/>
        </w:rPr>
      </w:pPr>
      <w:r w:rsidRPr="00410065">
        <w:rPr>
          <w:b/>
        </w:rPr>
        <w:t>13. Can employers deny the higher pension option?</w:t>
      </w:r>
    </w:p>
    <w:p w:rsidR="00410065" w:rsidRDefault="00410065" w:rsidP="00410065">
      <w:r>
        <w:t>Employers are obligated to assist employees in submitting the joint option form if the employee qualifies for the higher pension scheme.</w:t>
      </w:r>
    </w:p>
    <w:p w:rsidR="00410065" w:rsidRDefault="00410065" w:rsidP="00410065"/>
    <w:p w:rsidR="00410065" w:rsidRPr="00410065" w:rsidRDefault="00410065" w:rsidP="00410065">
      <w:pPr>
        <w:rPr>
          <w:b/>
        </w:rPr>
      </w:pPr>
      <w:r w:rsidRPr="00410065">
        <w:rPr>
          <w:b/>
        </w:rPr>
        <w:t>14. What happens if an employer fails to validate the joint option?</w:t>
      </w:r>
    </w:p>
    <w:p w:rsidR="00410065" w:rsidRDefault="00410065" w:rsidP="00410065">
      <w:r>
        <w:lastRenderedPageBreak/>
        <w:t>Applications for higher pensions require employer validation. If not validated, the EPFO may reject the application, and the employee may lose the opportunity.</w:t>
      </w:r>
    </w:p>
    <w:p w:rsidR="00410065" w:rsidRPr="00410065" w:rsidRDefault="00410065" w:rsidP="00410065">
      <w:pPr>
        <w:rPr>
          <w:b/>
        </w:rPr>
      </w:pPr>
      <w:r w:rsidRPr="00410065">
        <w:rPr>
          <w:b/>
        </w:rPr>
        <w:t>15. How will opting for a higher pension affect my take-home salary?</w:t>
      </w:r>
    </w:p>
    <w:p w:rsidR="00410065" w:rsidRDefault="00410065" w:rsidP="00410065">
      <w:r>
        <w:t>Opting for a higher pension will not directly affect the take-home salary but may reduce the EPF corpus as a higher amount will be diverted to EPS.</w:t>
      </w:r>
    </w:p>
    <w:p w:rsidR="00ED1B27" w:rsidRDefault="00ED1B27" w:rsidP="00410065"/>
    <w:p w:rsidR="00ED1B27" w:rsidRPr="00ED1B27" w:rsidRDefault="00ED1B27" w:rsidP="00ED1B27">
      <w:pPr>
        <w:rPr>
          <w:b/>
        </w:rPr>
      </w:pPr>
      <w:r w:rsidRPr="00ED1B27">
        <w:rPr>
          <w:b/>
        </w:rPr>
        <w:t>Key clarifications sought by the EPFO include:</w:t>
      </w:r>
    </w:p>
    <w:p w:rsidR="00ED1B27" w:rsidRDefault="00ED1B27" w:rsidP="00ED1B27"/>
    <w:p w:rsidR="00ED1B27" w:rsidRPr="00ED1B27" w:rsidRDefault="00ED1B27" w:rsidP="00ED1B27">
      <w:pPr>
        <w:rPr>
          <w:b/>
        </w:rPr>
      </w:pPr>
      <w:r w:rsidRPr="00ED1B27">
        <w:rPr>
          <w:b/>
        </w:rPr>
        <w:t>1. Submission of Wage Details</w:t>
      </w:r>
      <w:r w:rsidR="006F7ACE">
        <w:rPr>
          <w:b/>
        </w:rPr>
        <w:t>/</w:t>
      </w:r>
      <w:r w:rsidR="006F7ACE" w:rsidRPr="006F7ACE">
        <w:rPr>
          <w:b/>
        </w:rPr>
        <w:t xml:space="preserve"> </w:t>
      </w:r>
      <w:r w:rsidR="006F7ACE" w:rsidRPr="006F7ACE">
        <w:rPr>
          <w:b/>
        </w:rPr>
        <w:t>Verification of Wage Details</w:t>
      </w:r>
    </w:p>
    <w:p w:rsidR="00ED1B27" w:rsidRDefault="00ED1B27" w:rsidP="002B3B1B">
      <w:pPr>
        <w:spacing w:after="0"/>
      </w:pPr>
      <w:r>
        <w:t>Action Required: Employers are instructed to upload the wage details of employees who have applied for higher pensions.</w:t>
      </w:r>
    </w:p>
    <w:p w:rsidR="00ED1B27" w:rsidRDefault="00ED1B27" w:rsidP="002B3B1B">
      <w:pPr>
        <w:spacing w:after="0"/>
      </w:pPr>
      <w:r>
        <w:t>Deadline: January 31, 2025.</w:t>
      </w:r>
    </w:p>
    <w:p w:rsidR="00ED1B27" w:rsidRDefault="00ED1B27" w:rsidP="002B3B1B">
      <w:pPr>
        <w:spacing w:after="0"/>
      </w:pPr>
      <w:r>
        <w:t xml:space="preserve">Purpose: This submission is essential for the EPFO to process approximately 3.1 lakh pending higher pension applications. </w:t>
      </w:r>
    </w:p>
    <w:p w:rsidR="002B3B1B" w:rsidRDefault="002B3B1B" w:rsidP="00ED1B27">
      <w:pPr>
        <w:rPr>
          <w:b/>
        </w:rPr>
      </w:pPr>
    </w:p>
    <w:p w:rsidR="00ED1B27" w:rsidRPr="00ED1B27" w:rsidRDefault="00ED1B27" w:rsidP="00ED1B27">
      <w:pPr>
        <w:rPr>
          <w:b/>
        </w:rPr>
      </w:pPr>
      <w:r w:rsidRPr="00ED1B27">
        <w:rPr>
          <w:b/>
        </w:rPr>
        <w:t>2. Response to EPFO Clarifications</w:t>
      </w:r>
    </w:p>
    <w:p w:rsidR="00ED1B27" w:rsidRDefault="00ED1B27" w:rsidP="002B3B1B">
      <w:pPr>
        <w:spacing w:after="0"/>
      </w:pPr>
      <w:r>
        <w:t>Action Required: Employers must provide responses to any clarifications or additional information requested by the EPFO regarding higher pension applications.</w:t>
      </w:r>
    </w:p>
    <w:p w:rsidR="00ED1B27" w:rsidRDefault="00ED1B27" w:rsidP="002B3B1B">
      <w:pPr>
        <w:spacing w:after="0"/>
      </w:pPr>
      <w:r>
        <w:t>Deadline: January 15, 2025.</w:t>
      </w:r>
    </w:p>
    <w:p w:rsidR="00ED1B27" w:rsidRDefault="00ED1B27" w:rsidP="002B3B1B">
      <w:pPr>
        <w:spacing w:after="0"/>
      </w:pPr>
      <w:r>
        <w:t xml:space="preserve">Purpose: Addressing these clarifications is crucial for the EPFO to process around 4.66 lakh applications that are currently on hold pending employer input. </w:t>
      </w:r>
    </w:p>
    <w:p w:rsidR="00ED1B27" w:rsidRDefault="00ED1B27" w:rsidP="00ED1B27"/>
    <w:p w:rsidR="00ED1B27" w:rsidRPr="002B3B1B" w:rsidRDefault="00ED1B27" w:rsidP="00ED1B27">
      <w:pPr>
        <w:rPr>
          <w:b/>
        </w:rPr>
      </w:pPr>
      <w:r w:rsidRPr="002B3B1B">
        <w:rPr>
          <w:b/>
        </w:rPr>
        <w:t>3. Employer Verification and Approval</w:t>
      </w:r>
    </w:p>
    <w:p w:rsidR="00ED1B27" w:rsidRDefault="00ED1B27" w:rsidP="00ED1B27">
      <w:r>
        <w:t>Action Required: Employers are required to verify and approve the joint option forms submitted by employees opting for higher pensions.</w:t>
      </w:r>
    </w:p>
    <w:p w:rsidR="00ED1B27" w:rsidRDefault="00ED1B27" w:rsidP="00ED1B27">
      <w:r>
        <w:t xml:space="preserve">Purpose: Employer approval is a prerequisite for the EPFO to process higher pension applications. Without this verification, the EPFO cannot </w:t>
      </w:r>
      <w:r w:rsidR="002B3B1B">
        <w:t xml:space="preserve">proceed with the applications. </w:t>
      </w:r>
    </w:p>
    <w:p w:rsidR="00A97784" w:rsidRDefault="00A97784" w:rsidP="00A97784">
      <w:r>
        <w:rPr>
          <w:b/>
        </w:rPr>
        <w:t>4.</w:t>
      </w:r>
      <w:r w:rsidRPr="00A97784">
        <w:rPr>
          <w:b/>
        </w:rPr>
        <w:t xml:space="preserve"> Provision</w:t>
      </w:r>
      <w:r w:rsidRPr="00A97784">
        <w:rPr>
          <w:b/>
        </w:rPr>
        <w:t xml:space="preserve"> of Proof for Past Higher Contributions:</w:t>
      </w:r>
    </w:p>
    <w:p w:rsidR="00A97784" w:rsidRDefault="00A97784" w:rsidP="00A97784">
      <w:r>
        <w:t>If employees have previously contributed more than the standard wage ceiling, employers may need to provide proof of permission received from the Provident Fund authority concerned.</w:t>
      </w:r>
    </w:p>
    <w:p w:rsidR="00A97784" w:rsidRDefault="00A97784" w:rsidP="00A97784">
      <w:r>
        <w:t xml:space="preserve">This is particularly relevant for contributions made under paragraph 26(6) of the EPF Scheme. </w:t>
      </w:r>
    </w:p>
    <w:p w:rsidR="00ED1B27" w:rsidRPr="002B3B1B" w:rsidRDefault="00ED1B27" w:rsidP="00ED1B27">
      <w:pPr>
        <w:rPr>
          <w:b/>
        </w:rPr>
      </w:pPr>
      <w:r w:rsidRPr="002B3B1B">
        <w:rPr>
          <w:b/>
        </w:rPr>
        <w:t>4. Consequences of Non-Compliance</w:t>
      </w:r>
    </w:p>
    <w:p w:rsidR="002B3B1B" w:rsidRDefault="00ED1B27" w:rsidP="00ED1B27">
      <w:r>
        <w:t>Implication: Failure by employers to meet these deadlines and provide the necessary information may result in employees not receiving the higher pension benefits they are eligible for.</w:t>
      </w:r>
      <w:bookmarkStart w:id="0" w:name="_GoBack"/>
      <w:bookmarkEnd w:id="0"/>
    </w:p>
    <w:sectPr w:rsidR="002B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328CB"/>
    <w:multiLevelType w:val="multilevel"/>
    <w:tmpl w:val="5DD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AF0A39"/>
    <w:multiLevelType w:val="hybridMultilevel"/>
    <w:tmpl w:val="788877BC"/>
    <w:lvl w:ilvl="0" w:tplc="E018A4A2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AF53CE"/>
    <w:multiLevelType w:val="hybridMultilevel"/>
    <w:tmpl w:val="9A401442"/>
    <w:lvl w:ilvl="0" w:tplc="FE68A47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83E1D"/>
    <w:multiLevelType w:val="multilevel"/>
    <w:tmpl w:val="409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CD4123"/>
    <w:multiLevelType w:val="multilevel"/>
    <w:tmpl w:val="381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295A67"/>
    <w:multiLevelType w:val="multilevel"/>
    <w:tmpl w:val="C96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222388"/>
    <w:multiLevelType w:val="multilevel"/>
    <w:tmpl w:val="AC38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903302"/>
    <w:multiLevelType w:val="multilevel"/>
    <w:tmpl w:val="0EDE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C37940"/>
    <w:multiLevelType w:val="multilevel"/>
    <w:tmpl w:val="DB62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F4540D"/>
    <w:multiLevelType w:val="hybridMultilevel"/>
    <w:tmpl w:val="7C766164"/>
    <w:lvl w:ilvl="0" w:tplc="75386EB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613408"/>
    <w:multiLevelType w:val="multilevel"/>
    <w:tmpl w:val="979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7"/>
  </w:num>
  <w:num w:numId="8">
    <w:abstractNumId w:val="0"/>
  </w:num>
  <w:num w:numId="9">
    <w:abstractNumId w:val="1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0A"/>
    <w:rsid w:val="002B3B1B"/>
    <w:rsid w:val="00410065"/>
    <w:rsid w:val="0042640A"/>
    <w:rsid w:val="006F7ACE"/>
    <w:rsid w:val="00933BBC"/>
    <w:rsid w:val="00A97784"/>
    <w:rsid w:val="00C5671B"/>
    <w:rsid w:val="00D651CC"/>
    <w:rsid w:val="00ED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8F92B-EB93-4634-9738-E0FBF5F5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0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0065"/>
    <w:rPr>
      <w:b/>
      <w:bCs/>
    </w:rPr>
  </w:style>
  <w:style w:type="character" w:customStyle="1" w:styleId="truncate">
    <w:name w:val="truncate"/>
    <w:basedOn w:val="DefaultParagraphFont"/>
    <w:rsid w:val="00410065"/>
  </w:style>
  <w:style w:type="paragraph" w:styleId="ListParagraph">
    <w:name w:val="List Paragraph"/>
    <w:basedOn w:val="Normal"/>
    <w:uiPriority w:val="34"/>
    <w:qFormat/>
    <w:rsid w:val="006F7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2025-01-16T01:45:00Z</dcterms:created>
  <dcterms:modified xsi:type="dcterms:W3CDTF">2025-01-16T02:32:00Z</dcterms:modified>
</cp:coreProperties>
</file>