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9F1C" w14:textId="42AC1F80" w:rsidR="002702ED" w:rsidRPr="00E12441" w:rsidRDefault="00E12441" w:rsidP="00E12441">
      <w:pPr>
        <w:rPr>
          <w:rFonts w:ascii="Times New Roman" w:hAnsi="Times New Roman" w:cs="Times New Roman"/>
        </w:rPr>
      </w:pPr>
      <w:r w:rsidRPr="00E1244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Chatbot using OpenAI's </w:t>
      </w:r>
      <w:r w:rsidRPr="00E1244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API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1. Project Overview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Chatbot using OpenAI's GPT-3.5-turbo is a Python script that interacts with OpenAI's powerful language model to create a conversational interface. Users can input text messages, and the chatbot responds with contextually relevant and coherent messages. The project is built on OpenAI's GPT-3.5-turbo model, which is designed for high-performance natural language processing tasks.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2. Components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a. OpenAI API Integration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script integrates with the OpenAI API using the provided API key. This allows the application to send user messages to the GPT-3.5-turbo model and receive responses.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b. User Interaction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script establishes a loop where the user can input text messages. These messages are then stored in a chat log, maintaining the conversation context.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c. GPT-3.5-turbo Model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heart of the project is the GPT-3.5-turbo model provided by OpenAI. It processes the accumulated chat log and generates assistant responses that are displayed to the user.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3. Planning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a. Input Handling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script continuously prompts the user for input until the user types 'quit.' This ensures an interactive and dynamic conversation with the chatbot.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b. API Integration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OpenAI API key needs to be properly set up and secured. Users should replace the placeholder "</w:t>
      </w:r>
      <w:proofErr w:type="spellStart"/>
      <w:r w:rsidRPr="00E12441">
        <w:rPr>
          <w:rFonts w:ascii="Times New Roman" w:hAnsi="Times New Roman" w:cs="Times New Roman"/>
          <w:color w:val="222222"/>
          <w:shd w:val="clear" w:color="auto" w:fill="FFFFFF"/>
        </w:rPr>
        <w:t>api_key</w:t>
      </w:r>
      <w:proofErr w:type="spellEnd"/>
      <w:r w:rsidRPr="00E12441">
        <w:rPr>
          <w:rFonts w:ascii="Times New Roman" w:hAnsi="Times New Roman" w:cs="Times New Roman"/>
          <w:color w:val="222222"/>
          <w:shd w:val="clear" w:color="auto" w:fill="FFFFFF"/>
        </w:rPr>
        <w:t>" with their actual OpenAI API key.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c. Response Presentation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 assistant's responses are processed and presented in a clean format, removing unnecessary newlines and whitespace.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4. Risks</w:t>
      </w:r>
      <w:r w:rsidRPr="00E1244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a. API Rate Limits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There is a risk of hitting API rate limits imposed by OpenAI. Developers should be aware of usage limits and consider implementing mechanisms to handle potential rate limit issues.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b. Inappropriate Responses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t>As with any language model, there is a risk of generating inappropriate or biased responses. Users should review and moderate the chatbot's outputs to ensure they align with ethical guidelines.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c. API Key Security</w:t>
      </w:r>
      <w:r w:rsidRPr="00E12441">
        <w:rPr>
          <w:rFonts w:ascii="Times New Roman" w:hAnsi="Times New Roman" w:cs="Times New Roman"/>
          <w:color w:val="222222"/>
        </w:rPr>
        <w:br/>
      </w:r>
      <w:r w:rsidRPr="00E1244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Storing and handling API keys securely is crucial to prevent unauthorized access. Developers should follow best practices for API key management.</w:t>
      </w:r>
    </w:p>
    <w:sectPr w:rsidR="002702ED" w:rsidRPr="00E1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1"/>
    <w:rsid w:val="002702ED"/>
    <w:rsid w:val="00E1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5433"/>
  <w15:chartTrackingRefBased/>
  <w15:docId w15:val="{7384035D-67AB-4B6A-B7E0-87177CE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Priyavrat Sharma</dc:creator>
  <cp:keywords/>
  <dc:description/>
  <cp:lastModifiedBy>Priyavrat Sharma</cp:lastModifiedBy>
  <cp:revision>1</cp:revision>
  <dcterms:created xsi:type="dcterms:W3CDTF">2024-02-20T19:07:00Z</dcterms:created>
  <dcterms:modified xsi:type="dcterms:W3CDTF">2024-02-20T19:12:00Z</dcterms:modified>
</cp:coreProperties>
</file>