
<file path=[Content_Types].xml><?xml version="1.0" encoding="utf-8"?>
<Types xmlns="http://schemas.openxmlformats.org/package/2006/content-types">
  <Default Extension="bin" ContentType="application/vnd.ms-office.activeX"/>
  <Default Extension="png" ContentType="image/pn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9E8" w:rsidRDefault="003C19E8" w:rsidP="003C19E8">
      <w:pPr>
        <w:rPr>
          <w:b/>
          <w:sz w:val="40"/>
          <w:szCs w:val="40"/>
          <w:u w:val="single"/>
        </w:rPr>
      </w:pPr>
      <w:r w:rsidRPr="00150E94">
        <w:rPr>
          <w:b/>
          <w:sz w:val="40"/>
          <w:szCs w:val="40"/>
          <w:u w:val="single"/>
        </w:rPr>
        <w:t>PROBLEM STATEMENT:</w:t>
      </w:r>
    </w:p>
    <w:p w:rsidR="003C19E8" w:rsidRDefault="003C19E8" w:rsidP="003C19E8">
      <w:pPr>
        <w:pStyle w:val="Default"/>
        <w:rPr>
          <w:sz w:val="32"/>
          <w:szCs w:val="32"/>
        </w:rPr>
      </w:pPr>
      <w:r w:rsidRPr="00150E94">
        <w:rPr>
          <w:sz w:val="32"/>
          <w:szCs w:val="32"/>
        </w:rPr>
        <w:t xml:space="preserve">4. Install Social Phish tool from </w:t>
      </w:r>
      <w:proofErr w:type="spellStart"/>
      <w:r w:rsidRPr="00150E94">
        <w:rPr>
          <w:sz w:val="32"/>
          <w:szCs w:val="32"/>
        </w:rPr>
        <w:t>GitHub</w:t>
      </w:r>
      <w:proofErr w:type="spellEnd"/>
      <w:r w:rsidRPr="00150E94">
        <w:rPr>
          <w:sz w:val="32"/>
          <w:szCs w:val="32"/>
        </w:rPr>
        <w:t xml:space="preserve"> and try to execute the tool for phishing page and </w:t>
      </w:r>
      <w:proofErr w:type="spellStart"/>
      <w:r w:rsidRPr="00150E94">
        <w:rPr>
          <w:sz w:val="32"/>
          <w:szCs w:val="32"/>
        </w:rPr>
        <w:t>perfrom</w:t>
      </w:r>
      <w:proofErr w:type="spellEnd"/>
      <w:r w:rsidRPr="00150E94">
        <w:rPr>
          <w:sz w:val="32"/>
          <w:szCs w:val="32"/>
        </w:rPr>
        <w:t xml:space="preserve"> in lab setup </w:t>
      </w:r>
      <w:proofErr w:type="gramStart"/>
      <w:r w:rsidRPr="00150E94">
        <w:rPr>
          <w:sz w:val="32"/>
          <w:szCs w:val="32"/>
        </w:rPr>
        <w:t xml:space="preserve">only </w:t>
      </w:r>
      <w:r>
        <w:rPr>
          <w:sz w:val="32"/>
          <w:szCs w:val="32"/>
        </w:rPr>
        <w:t>.</w:t>
      </w:r>
      <w:proofErr w:type="gramEnd"/>
    </w:p>
    <w:p w:rsidR="003C19E8" w:rsidRDefault="003C19E8" w:rsidP="003C19E8">
      <w:pPr>
        <w:pStyle w:val="Default"/>
        <w:rPr>
          <w:sz w:val="32"/>
          <w:szCs w:val="32"/>
        </w:rPr>
      </w:pPr>
    </w:p>
    <w:p w:rsidR="003C19E8" w:rsidRPr="00150E94" w:rsidRDefault="003C19E8" w:rsidP="003C19E8">
      <w:pPr>
        <w:pStyle w:val="Default"/>
        <w:rPr>
          <w:b/>
          <w:sz w:val="40"/>
          <w:szCs w:val="40"/>
          <w:u w:val="single"/>
        </w:rPr>
      </w:pPr>
      <w:r w:rsidRPr="00150E94">
        <w:rPr>
          <w:b/>
          <w:sz w:val="40"/>
          <w:szCs w:val="40"/>
          <w:u w:val="single"/>
        </w:rPr>
        <w:t>SOLUTION:</w:t>
      </w:r>
    </w:p>
    <w:p w:rsidR="003C19E8" w:rsidRPr="00150E94" w:rsidRDefault="003C19E8" w:rsidP="003C19E8">
      <w:pPr>
        <w:rPr>
          <w:b/>
          <w:sz w:val="28"/>
          <w:szCs w:val="28"/>
          <w:u w:val="single"/>
        </w:rPr>
      </w:pPr>
    </w:p>
    <w:p w:rsidR="003C19E8" w:rsidRDefault="003C19E8" w:rsidP="003C19E8">
      <w:pPr>
        <w:rPr>
          <w:b/>
          <w:sz w:val="40"/>
          <w:szCs w:val="40"/>
        </w:rPr>
      </w:pPr>
      <w:r w:rsidRPr="00150E94">
        <w:rPr>
          <w:b/>
          <w:sz w:val="40"/>
          <w:szCs w:val="40"/>
        </w:rPr>
        <w:t>WHAT IS PHISHING</w:t>
      </w:r>
      <w:r>
        <w:rPr>
          <w:b/>
          <w:sz w:val="40"/>
          <w:szCs w:val="40"/>
        </w:rPr>
        <w:t>?</w:t>
      </w:r>
    </w:p>
    <w:p w:rsidR="003C19E8" w:rsidRDefault="003C19E8" w:rsidP="003C19E8">
      <w:pPr>
        <w:rPr>
          <w:rFonts w:ascii="Muli" w:hAnsi="Muli"/>
          <w:color w:val="000000"/>
          <w:sz w:val="32"/>
          <w:szCs w:val="32"/>
          <w:shd w:val="clear" w:color="auto" w:fill="FFFFFF"/>
        </w:rPr>
      </w:pPr>
      <w:r w:rsidRPr="00767934">
        <w:rPr>
          <w:rStyle w:val="Strong"/>
          <w:rFonts w:ascii="Muli" w:hAnsi="Muli"/>
          <w:color w:val="000000"/>
          <w:sz w:val="32"/>
          <w:szCs w:val="32"/>
          <w:shd w:val="clear" w:color="auto" w:fill="FFFFFF"/>
        </w:rPr>
        <w:t>Phishing</w:t>
      </w:r>
      <w:r w:rsidRPr="00767934">
        <w:rPr>
          <w:rFonts w:ascii="Muli" w:hAnsi="Muli"/>
          <w:color w:val="000000"/>
          <w:sz w:val="32"/>
          <w:szCs w:val="32"/>
          <w:shd w:val="clear" w:color="auto" w:fill="FFFFFF"/>
        </w:rPr>
        <w:t> is probably one of the biggest issues for most organizations today, with network and endpoint defensive technology getting better and better, the bad guys aren’t trying to go after the though route and instead of going for the low hanging fruit. Phishing is one of those issues where training the employees is your best defence – try your best to make sure they can spot a malicious email and make sure that they can report it easily so that appropriate action can be taken as quickly as possible. The train of thought behind saying this is that – it’s beneficial to depend on multiple nodes of human intelligence to spot a potential threat, because even if one person spots and reports a phishing mail, it’s possible to run mass searches and find who all were targeted by a campaign.</w:t>
      </w:r>
    </w:p>
    <w:p w:rsidR="003C19E8" w:rsidRDefault="003C19E8" w:rsidP="003C19E8">
      <w:pPr>
        <w:rPr>
          <w:rFonts w:ascii="Muli" w:hAnsi="Muli"/>
          <w:color w:val="000000"/>
          <w:sz w:val="32"/>
          <w:szCs w:val="32"/>
          <w:shd w:val="clear" w:color="auto" w:fill="FFFFFF"/>
        </w:rPr>
      </w:pPr>
    </w:p>
    <w:p w:rsidR="003C19E8" w:rsidRPr="00767934" w:rsidRDefault="003C19E8" w:rsidP="003C19E8">
      <w:pPr>
        <w:rPr>
          <w:rFonts w:ascii="Muli" w:hAnsi="Muli"/>
          <w:b/>
          <w:color w:val="000000"/>
          <w:sz w:val="32"/>
          <w:szCs w:val="32"/>
          <w:u w:val="single"/>
          <w:shd w:val="clear" w:color="auto" w:fill="FFFFFF"/>
        </w:rPr>
      </w:pPr>
      <w:r w:rsidRPr="00767934">
        <w:rPr>
          <w:rFonts w:ascii="Muli" w:hAnsi="Muli"/>
          <w:b/>
          <w:color w:val="000000"/>
          <w:sz w:val="32"/>
          <w:szCs w:val="32"/>
          <w:u w:val="single"/>
          <w:shd w:val="clear" w:color="auto" w:fill="FFFFFF"/>
        </w:rPr>
        <w:t>STEPS:</w:t>
      </w:r>
    </w:p>
    <w:p w:rsidR="003C19E8" w:rsidRDefault="003C19E8" w:rsidP="003C19E8">
      <w:pPr>
        <w:rPr>
          <w:rFonts w:ascii="Muli" w:hAnsi="Muli"/>
          <w:color w:val="000000"/>
          <w:sz w:val="28"/>
          <w:szCs w:val="28"/>
          <w:shd w:val="clear" w:color="auto" w:fill="FFFFFF"/>
        </w:rPr>
      </w:pPr>
      <w:proofErr w:type="spellStart"/>
      <w:r w:rsidRPr="00767934">
        <w:rPr>
          <w:rFonts w:ascii="Muli" w:hAnsi="Muli"/>
          <w:color w:val="000000"/>
          <w:sz w:val="28"/>
          <w:szCs w:val="28"/>
          <w:shd w:val="clear" w:color="auto" w:fill="FFFFFF"/>
        </w:rPr>
        <w:t>Shellphish</w:t>
      </w:r>
      <w:proofErr w:type="spellEnd"/>
      <w:r w:rsidRPr="00767934">
        <w:rPr>
          <w:rFonts w:ascii="Muli" w:hAnsi="Muli"/>
          <w:color w:val="000000"/>
          <w:sz w:val="28"/>
          <w:szCs w:val="28"/>
          <w:shd w:val="clear" w:color="auto" w:fill="FFFFFF"/>
        </w:rPr>
        <w:t xml:space="preserve"> is fairly straight forward to install. It can be done on your Linux of choice, we will be using Kali. We fire up our Kali Linux and use the terminal to navigate to the desktop.</w:t>
      </w:r>
    </w:p>
    <w:tbl>
      <w:tblPr>
        <w:tblW w:w="0" w:type="auto"/>
        <w:tblCellSpacing w:w="15" w:type="dxa"/>
        <w:shd w:val="clear" w:color="auto" w:fill="FFFFFF"/>
        <w:tblCellMar>
          <w:top w:w="15" w:type="dxa"/>
          <w:left w:w="15" w:type="dxa"/>
          <w:bottom w:w="15" w:type="dxa"/>
          <w:right w:w="15" w:type="dxa"/>
        </w:tblCellMar>
        <w:tblLook w:val="04A0"/>
      </w:tblPr>
      <w:tblGrid>
        <w:gridCol w:w="215"/>
        <w:gridCol w:w="7704"/>
      </w:tblGrid>
      <w:tr w:rsidR="003C19E8" w:rsidRPr="00767934" w:rsidTr="00B01564">
        <w:trPr>
          <w:tblCellSpacing w:w="15" w:type="dxa"/>
        </w:trPr>
        <w:tc>
          <w:tcPr>
            <w:tcW w:w="0" w:type="auto"/>
            <w:tcBorders>
              <w:top w:val="nil"/>
              <w:left w:val="nil"/>
              <w:bottom w:val="nil"/>
            </w:tcBorders>
            <w:shd w:val="clear" w:color="auto" w:fill="FFFFFF"/>
            <w:vAlign w:val="center"/>
            <w:hideMark/>
          </w:tcPr>
          <w:p w:rsidR="003C19E8" w:rsidRPr="00767934" w:rsidRDefault="003C19E8" w:rsidP="00B01564">
            <w:pPr>
              <w:spacing w:after="0" w:line="240" w:lineRule="auto"/>
              <w:jc w:val="center"/>
              <w:rPr>
                <w:rFonts w:ascii="inherit" w:eastAsia="Times New Roman" w:hAnsi="inherit" w:cs="Courier New"/>
                <w:b/>
                <w:color w:val="4C4F53"/>
                <w:sz w:val="28"/>
                <w:szCs w:val="28"/>
                <w:lang w:eastAsia="en-IN"/>
              </w:rPr>
            </w:pPr>
            <w:r w:rsidRPr="00767934">
              <w:rPr>
                <w:rFonts w:ascii="inherit" w:eastAsia="Times New Roman" w:hAnsi="inherit" w:cs="Courier New"/>
                <w:b/>
                <w:color w:val="4C4F53"/>
                <w:sz w:val="28"/>
                <w:szCs w:val="28"/>
                <w:lang w:eastAsia="en-IN"/>
              </w:rPr>
              <w:t>1</w:t>
            </w:r>
          </w:p>
        </w:tc>
        <w:tc>
          <w:tcPr>
            <w:tcW w:w="7659" w:type="dxa"/>
            <w:tcBorders>
              <w:top w:val="nil"/>
              <w:left w:val="nil"/>
              <w:bottom w:val="nil"/>
              <w:right w:val="nil"/>
            </w:tcBorders>
            <w:shd w:val="clear" w:color="auto" w:fill="FFFFFF"/>
            <w:vAlign w:val="center"/>
            <w:hideMark/>
          </w:tcPr>
          <w:p w:rsidR="003C19E8" w:rsidRPr="00767934" w:rsidRDefault="003C19E8" w:rsidP="00B01564">
            <w:pPr>
              <w:spacing w:after="0" w:line="240" w:lineRule="auto"/>
              <w:rPr>
                <w:rFonts w:ascii="inherit" w:eastAsia="Times New Roman" w:hAnsi="inherit" w:cs="Courier New"/>
                <w:b/>
                <w:color w:val="000000"/>
                <w:sz w:val="28"/>
                <w:szCs w:val="28"/>
                <w:lang w:eastAsia="en-IN"/>
              </w:rPr>
            </w:pPr>
            <w:proofErr w:type="spellStart"/>
            <w:r w:rsidRPr="00767934">
              <w:rPr>
                <w:rFonts w:ascii="inherit" w:eastAsia="Times New Roman" w:hAnsi="inherit" w:cs="Courier New"/>
                <w:b/>
                <w:color w:val="000000"/>
                <w:sz w:val="28"/>
                <w:szCs w:val="28"/>
                <w:lang w:eastAsia="en-IN"/>
              </w:rPr>
              <w:t>cd</w:t>
            </w:r>
            <w:proofErr w:type="spellEnd"/>
            <w:r w:rsidRPr="00767934">
              <w:rPr>
                <w:rFonts w:ascii="inherit" w:eastAsia="Times New Roman" w:hAnsi="inherit" w:cs="Courier New"/>
                <w:b/>
                <w:color w:val="000000"/>
                <w:sz w:val="28"/>
                <w:szCs w:val="28"/>
                <w:lang w:eastAsia="en-IN"/>
              </w:rPr>
              <w:t xml:space="preserve"> Desktop</w:t>
            </w:r>
          </w:p>
        </w:tc>
      </w:tr>
    </w:tbl>
    <w:p w:rsidR="003C19E8" w:rsidRPr="00767934" w:rsidRDefault="003C19E8" w:rsidP="003C19E8">
      <w:pPr>
        <w:shd w:val="clear" w:color="auto" w:fill="FFFFFF"/>
        <w:spacing w:after="107" w:line="240" w:lineRule="auto"/>
        <w:rPr>
          <w:rFonts w:ascii="Muli" w:eastAsia="Times New Roman" w:hAnsi="Muli" w:cs="Times New Roman"/>
          <w:color w:val="4C4F53"/>
          <w:sz w:val="17"/>
          <w:szCs w:val="17"/>
          <w:lang w:eastAsia="en-IN"/>
        </w:rPr>
      </w:pPr>
      <w:r w:rsidRPr="00767934">
        <w:rPr>
          <w:rFonts w:ascii="Muli" w:eastAsia="Times New Roman" w:hAnsi="Muli" w:cs="Times New Roman"/>
          <w:color w:val="000000"/>
          <w:sz w:val="28"/>
          <w:szCs w:val="28"/>
          <w:lang w:eastAsia="en-IN"/>
        </w:rPr>
        <w:t xml:space="preserve">We need to clone the </w:t>
      </w:r>
      <w:proofErr w:type="spellStart"/>
      <w:r w:rsidRPr="00767934">
        <w:rPr>
          <w:rFonts w:ascii="Muli" w:eastAsia="Times New Roman" w:hAnsi="Muli" w:cs="Times New Roman"/>
          <w:color w:val="000000"/>
          <w:sz w:val="28"/>
          <w:szCs w:val="28"/>
          <w:lang w:eastAsia="en-IN"/>
        </w:rPr>
        <w:t>ShellPhish</w:t>
      </w:r>
      <w:proofErr w:type="spellEnd"/>
      <w:r w:rsidRPr="00767934">
        <w:rPr>
          <w:rFonts w:ascii="Muli" w:eastAsia="Times New Roman" w:hAnsi="Muli" w:cs="Times New Roman"/>
          <w:color w:val="000000"/>
          <w:sz w:val="28"/>
          <w:szCs w:val="28"/>
          <w:lang w:eastAsia="en-IN"/>
        </w:rPr>
        <w:t xml:space="preserve"> from </w:t>
      </w:r>
      <w:proofErr w:type="spellStart"/>
      <w:r w:rsidRPr="00767934">
        <w:rPr>
          <w:rFonts w:ascii="Muli" w:eastAsia="Times New Roman" w:hAnsi="Muli" w:cs="Times New Roman"/>
          <w:color w:val="000000"/>
          <w:sz w:val="28"/>
          <w:szCs w:val="28"/>
          <w:lang w:eastAsia="en-IN"/>
        </w:rPr>
        <w:t>GitHub</w:t>
      </w:r>
      <w:proofErr w:type="spellEnd"/>
      <w:r w:rsidRPr="00767934">
        <w:rPr>
          <w:rFonts w:ascii="Muli" w:eastAsia="Times New Roman" w:hAnsi="Muli" w:cs="Times New Roman"/>
          <w:color w:val="000000"/>
          <w:sz w:val="28"/>
          <w:szCs w:val="28"/>
          <w:lang w:eastAsia="en-IN"/>
        </w:rPr>
        <w:t>, the download link is provided below</w:t>
      </w:r>
      <w:r w:rsidRPr="00767934">
        <w:rPr>
          <w:rFonts w:ascii="Muli" w:eastAsia="Times New Roman" w:hAnsi="Muli" w:cs="Times New Roman"/>
          <w:color w:val="000000"/>
          <w:sz w:val="17"/>
          <w:szCs w:val="17"/>
          <w:lang w:eastAsia="en-IN"/>
        </w:rPr>
        <w:t>.</w:t>
      </w:r>
    </w:p>
    <w:p w:rsidR="00B01564" w:rsidRPr="00B01564" w:rsidRDefault="00B01564" w:rsidP="00B01564">
      <w:pPr>
        <w:spacing w:after="0" w:line="240" w:lineRule="auto"/>
        <w:rPr>
          <w:rFonts w:ascii="Courier New" w:eastAsia="Times New Roman" w:hAnsi="Courier New" w:cs="Courier New"/>
          <w:color w:val="4C4F53"/>
          <w:sz w:val="15"/>
          <w:szCs w:val="15"/>
          <w:lang w:eastAsia="en-IN"/>
        </w:rPr>
      </w:pPr>
    </w:p>
    <w:p w:rsidR="00B01564" w:rsidRPr="00B01564" w:rsidRDefault="00B01564" w:rsidP="00B01564">
      <w:pPr>
        <w:spacing w:after="0" w:line="240" w:lineRule="auto"/>
        <w:rPr>
          <w:rFonts w:ascii="Courier New" w:eastAsia="Times New Roman" w:hAnsi="Courier New" w:cs="Courier New"/>
          <w:color w:val="4C4F53"/>
          <w:sz w:val="15"/>
          <w:szCs w:val="15"/>
          <w:lang w:eastAsia="en-IN"/>
        </w:rPr>
      </w:pPr>
      <w:r w:rsidRPr="00B01564">
        <w:rPr>
          <w:rFonts w:ascii="Courier New" w:eastAsia="Times New Roman" w:hAnsi="Courier New" w:cs="Courier New"/>
          <w:color w:val="4C4F53"/>
          <w:sz w:val="15"/>
          <w:szCs w:val="15"/>
          <w:lang w:eastAsia="en-IN"/>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9.6pt;height:57.05pt" o:ole="">
            <v:imagedata r:id="rId4" o:title=""/>
          </v:shape>
          <w:control r:id="rId5" w:name="DefaultOcxName" w:shapeid="_x0000_i1028"/>
        </w:object>
      </w:r>
    </w:p>
    <w:tbl>
      <w:tblPr>
        <w:tblW w:w="0" w:type="auto"/>
        <w:tblCellSpacing w:w="15" w:type="dxa"/>
        <w:tblCellMar>
          <w:top w:w="15" w:type="dxa"/>
          <w:left w:w="15" w:type="dxa"/>
          <w:bottom w:w="15" w:type="dxa"/>
          <w:right w:w="15" w:type="dxa"/>
        </w:tblCellMar>
        <w:tblLook w:val="04A0"/>
      </w:tblPr>
      <w:tblGrid>
        <w:gridCol w:w="140"/>
        <w:gridCol w:w="7768"/>
      </w:tblGrid>
      <w:tr w:rsidR="00B01564" w:rsidRPr="00B01564" w:rsidTr="00B01564">
        <w:trPr>
          <w:tblCellSpacing w:w="15" w:type="dxa"/>
        </w:trPr>
        <w:tc>
          <w:tcPr>
            <w:tcW w:w="0" w:type="auto"/>
            <w:tcBorders>
              <w:top w:val="nil"/>
              <w:left w:val="nil"/>
              <w:bottom w:val="nil"/>
            </w:tcBorders>
            <w:vAlign w:val="center"/>
            <w:hideMark/>
          </w:tcPr>
          <w:p w:rsidR="00B01564" w:rsidRPr="00B01564" w:rsidRDefault="00B01564" w:rsidP="00B01564">
            <w:pPr>
              <w:spacing w:after="0" w:line="240" w:lineRule="auto"/>
              <w:jc w:val="center"/>
              <w:rPr>
                <w:rFonts w:ascii="inherit" w:eastAsia="Times New Roman" w:hAnsi="inherit" w:cs="Times New Roman"/>
                <w:sz w:val="13"/>
                <w:szCs w:val="13"/>
                <w:lang w:eastAsia="en-IN"/>
              </w:rPr>
            </w:pPr>
            <w:r w:rsidRPr="00B01564">
              <w:rPr>
                <w:rFonts w:ascii="inherit" w:eastAsia="Times New Roman" w:hAnsi="inherit" w:cs="Times New Roman"/>
                <w:sz w:val="13"/>
                <w:szCs w:val="13"/>
                <w:lang w:eastAsia="en-IN"/>
              </w:rPr>
              <w:t>1</w:t>
            </w:r>
          </w:p>
        </w:tc>
        <w:tc>
          <w:tcPr>
            <w:tcW w:w="7723" w:type="dxa"/>
            <w:tcBorders>
              <w:top w:val="nil"/>
              <w:left w:val="nil"/>
              <w:bottom w:val="nil"/>
              <w:right w:val="nil"/>
            </w:tcBorders>
            <w:vAlign w:val="center"/>
            <w:hideMark/>
          </w:tcPr>
          <w:p w:rsidR="00B01564" w:rsidRDefault="00B01564" w:rsidP="00B01564">
            <w:pPr>
              <w:spacing w:after="0" w:line="240" w:lineRule="auto"/>
              <w:rPr>
                <w:rFonts w:ascii="inherit" w:eastAsia="Times New Roman" w:hAnsi="inherit" w:cs="Times New Roman"/>
                <w:b/>
                <w:color w:val="000000"/>
                <w:sz w:val="28"/>
                <w:szCs w:val="28"/>
                <w:lang w:eastAsia="en-IN"/>
              </w:rPr>
            </w:pPr>
            <w:proofErr w:type="gramStart"/>
            <w:r w:rsidRPr="00B01564">
              <w:rPr>
                <w:rFonts w:ascii="inherit" w:eastAsia="Times New Roman" w:hAnsi="inherit" w:cs="Times New Roman"/>
                <w:b/>
                <w:color w:val="000000"/>
                <w:sz w:val="28"/>
                <w:szCs w:val="28"/>
                <w:lang w:eastAsia="en-IN"/>
              </w:rPr>
              <w:t>git</w:t>
            </w:r>
            <w:proofErr w:type="gramEnd"/>
            <w:r w:rsidRPr="00B01564">
              <w:rPr>
                <w:rFonts w:ascii="inherit" w:eastAsia="Times New Roman" w:hAnsi="inherit" w:cs="Times New Roman"/>
                <w:b/>
                <w:color w:val="000000"/>
                <w:sz w:val="28"/>
                <w:szCs w:val="28"/>
                <w:lang w:eastAsia="en-IN"/>
              </w:rPr>
              <w:t xml:space="preserve"> clone </w:t>
            </w:r>
            <w:hyperlink r:id="rId6" w:history="1">
              <w:r w:rsidRPr="007B09DF">
                <w:rPr>
                  <w:rStyle w:val="Hyperlink"/>
                  <w:rFonts w:ascii="inherit" w:eastAsia="Times New Roman" w:hAnsi="inherit" w:cs="Times New Roman"/>
                  <w:b/>
                  <w:sz w:val="28"/>
                  <w:szCs w:val="28"/>
                  <w:lang w:eastAsia="en-IN"/>
                </w:rPr>
                <w:t>https://github.com/thelinuxchoice/shellphish.git</w:t>
              </w:r>
            </w:hyperlink>
            <w:r>
              <w:rPr>
                <w:rFonts w:ascii="inherit" w:eastAsia="Times New Roman" w:hAnsi="inherit" w:cs="Times New Roman"/>
                <w:b/>
                <w:color w:val="000000"/>
                <w:sz w:val="28"/>
                <w:szCs w:val="28"/>
                <w:lang w:eastAsia="en-IN"/>
              </w:rPr>
              <w:t>.</w:t>
            </w:r>
          </w:p>
          <w:p w:rsidR="00B01564" w:rsidRDefault="00B01564" w:rsidP="00B01564">
            <w:pPr>
              <w:spacing w:after="0" w:line="240" w:lineRule="auto"/>
              <w:rPr>
                <w:rFonts w:ascii="inherit" w:eastAsia="Times New Roman" w:hAnsi="inherit" w:cs="Times New Roman"/>
                <w:b/>
                <w:color w:val="000000"/>
                <w:sz w:val="28"/>
                <w:szCs w:val="28"/>
                <w:lang w:eastAsia="en-IN"/>
              </w:rPr>
            </w:pPr>
          </w:p>
          <w:p w:rsidR="00B01564" w:rsidRDefault="00B01564" w:rsidP="00B01564">
            <w:pPr>
              <w:spacing w:after="0" w:line="240" w:lineRule="auto"/>
              <w:rPr>
                <w:rFonts w:ascii="Muli" w:hAnsi="Muli"/>
                <w:b/>
                <w:color w:val="000000"/>
                <w:sz w:val="28"/>
                <w:szCs w:val="28"/>
                <w:shd w:val="clear" w:color="auto" w:fill="FFFFFF"/>
              </w:rPr>
            </w:pPr>
            <w:r w:rsidRPr="00B01564">
              <w:rPr>
                <w:rFonts w:ascii="Muli" w:hAnsi="Muli"/>
                <w:b/>
                <w:color w:val="000000"/>
                <w:sz w:val="28"/>
                <w:szCs w:val="28"/>
                <w:shd w:val="clear" w:color="auto" w:fill="FFFFFF"/>
              </w:rPr>
              <w:t>This makes a folder named “</w:t>
            </w:r>
            <w:proofErr w:type="spellStart"/>
            <w:r w:rsidRPr="00B01564">
              <w:rPr>
                <w:rFonts w:ascii="Muli" w:hAnsi="Muli"/>
                <w:b/>
                <w:color w:val="000000"/>
                <w:sz w:val="28"/>
                <w:szCs w:val="28"/>
                <w:shd w:val="clear" w:color="auto" w:fill="FFFFFF"/>
              </w:rPr>
              <w:t>shellphish</w:t>
            </w:r>
            <w:proofErr w:type="spellEnd"/>
            <w:r w:rsidRPr="00B01564">
              <w:rPr>
                <w:rFonts w:ascii="Muli" w:hAnsi="Muli"/>
                <w:b/>
                <w:color w:val="000000"/>
                <w:sz w:val="28"/>
                <w:szCs w:val="28"/>
                <w:shd w:val="clear" w:color="auto" w:fill="FFFFFF"/>
              </w:rPr>
              <w:t>” on our desktop. Let’s check the folder and its contents.</w:t>
            </w:r>
          </w:p>
          <w:p w:rsidR="00B01564" w:rsidRPr="00B01564" w:rsidRDefault="00B01564" w:rsidP="00B01564">
            <w:pPr>
              <w:spacing w:after="0" w:line="240" w:lineRule="auto"/>
              <w:rPr>
                <w:rFonts w:ascii="Courier New" w:eastAsia="Times New Roman" w:hAnsi="Courier New" w:cs="Courier New"/>
                <w:color w:val="4C4F53"/>
                <w:sz w:val="15"/>
                <w:szCs w:val="15"/>
                <w:lang w:eastAsia="en-IN"/>
              </w:rPr>
            </w:pPr>
          </w:p>
          <w:p w:rsidR="00B01564" w:rsidRPr="00B01564" w:rsidRDefault="00B01564" w:rsidP="00B01564">
            <w:pPr>
              <w:spacing w:after="0" w:line="240" w:lineRule="auto"/>
              <w:rPr>
                <w:rFonts w:ascii="Courier New" w:eastAsia="Times New Roman" w:hAnsi="Courier New" w:cs="Courier New"/>
                <w:color w:val="4C4F53"/>
                <w:sz w:val="15"/>
                <w:szCs w:val="15"/>
                <w:lang w:eastAsia="en-IN"/>
              </w:rPr>
            </w:pPr>
            <w:r w:rsidRPr="00B01564">
              <w:rPr>
                <w:rFonts w:ascii="Courier New" w:eastAsia="Times New Roman" w:hAnsi="Courier New" w:cs="Courier New"/>
                <w:color w:val="4C4F53"/>
                <w:sz w:val="15"/>
                <w:szCs w:val="15"/>
                <w:lang w:eastAsia="en-IN"/>
              </w:rPr>
              <w:object w:dxaOrig="1440" w:dyaOrig="1440">
                <v:shape id="_x0000_i1037" type="#_x0000_t75" style="width:129.6pt;height:57.05pt" o:ole="">
                  <v:imagedata r:id="rId7" o:title=""/>
                </v:shape>
                <w:control r:id="rId8" w:name="DefaultOcxName1" w:shapeid="_x0000_i1037"/>
              </w:object>
            </w:r>
          </w:p>
          <w:tbl>
            <w:tblPr>
              <w:tblW w:w="0" w:type="auto"/>
              <w:tblCellSpacing w:w="15" w:type="dxa"/>
              <w:tblCellMar>
                <w:top w:w="15" w:type="dxa"/>
                <w:left w:w="15" w:type="dxa"/>
                <w:bottom w:w="15" w:type="dxa"/>
                <w:right w:w="15" w:type="dxa"/>
              </w:tblCellMar>
              <w:tblLook w:val="04A0"/>
            </w:tblPr>
            <w:tblGrid>
              <w:gridCol w:w="235"/>
              <w:gridCol w:w="7458"/>
            </w:tblGrid>
            <w:tr w:rsidR="00B01564" w:rsidRPr="00B01564" w:rsidTr="00B01564">
              <w:trPr>
                <w:tblCellSpacing w:w="15" w:type="dxa"/>
              </w:trPr>
              <w:tc>
                <w:tcPr>
                  <w:tcW w:w="0" w:type="auto"/>
                  <w:tcBorders>
                    <w:top w:val="nil"/>
                    <w:left w:val="nil"/>
                    <w:bottom w:val="nil"/>
                  </w:tcBorders>
                  <w:vAlign w:val="center"/>
                  <w:hideMark/>
                </w:tcPr>
                <w:p w:rsidR="00B01564" w:rsidRPr="00B01564" w:rsidRDefault="00B01564" w:rsidP="00B01564">
                  <w:pPr>
                    <w:spacing w:after="0" w:line="240" w:lineRule="auto"/>
                    <w:jc w:val="center"/>
                    <w:rPr>
                      <w:rFonts w:ascii="inherit" w:eastAsia="Times New Roman" w:hAnsi="inherit" w:cs="Times New Roman"/>
                      <w:sz w:val="32"/>
                      <w:szCs w:val="32"/>
                      <w:lang w:eastAsia="en-IN"/>
                    </w:rPr>
                  </w:pPr>
                  <w:r w:rsidRPr="00B01564">
                    <w:rPr>
                      <w:rFonts w:ascii="inherit" w:eastAsia="Times New Roman" w:hAnsi="inherit" w:cs="Times New Roman"/>
                      <w:sz w:val="32"/>
                      <w:szCs w:val="32"/>
                      <w:lang w:eastAsia="en-IN"/>
                    </w:rPr>
                    <w:t>1</w:t>
                  </w:r>
                </w:p>
                <w:p w:rsidR="00B01564" w:rsidRPr="00B01564" w:rsidRDefault="00B01564" w:rsidP="00B01564">
                  <w:pPr>
                    <w:spacing w:after="0" w:line="240" w:lineRule="auto"/>
                    <w:jc w:val="center"/>
                    <w:rPr>
                      <w:rFonts w:ascii="inherit" w:eastAsia="Times New Roman" w:hAnsi="inherit" w:cs="Times New Roman"/>
                      <w:sz w:val="32"/>
                      <w:szCs w:val="32"/>
                      <w:lang w:eastAsia="en-IN"/>
                    </w:rPr>
                  </w:pPr>
                  <w:r w:rsidRPr="00B01564">
                    <w:rPr>
                      <w:rFonts w:ascii="inherit" w:eastAsia="Times New Roman" w:hAnsi="inherit" w:cs="Times New Roman"/>
                      <w:sz w:val="32"/>
                      <w:szCs w:val="32"/>
                      <w:lang w:eastAsia="en-IN"/>
                    </w:rPr>
                    <w:t>2</w:t>
                  </w:r>
                </w:p>
                <w:p w:rsidR="00B01564" w:rsidRPr="00B01564" w:rsidRDefault="00B01564" w:rsidP="00B01564">
                  <w:pPr>
                    <w:spacing w:after="0" w:line="240" w:lineRule="auto"/>
                    <w:jc w:val="center"/>
                    <w:rPr>
                      <w:rFonts w:ascii="inherit" w:eastAsia="Times New Roman" w:hAnsi="inherit" w:cs="Times New Roman"/>
                      <w:sz w:val="32"/>
                      <w:szCs w:val="32"/>
                      <w:lang w:eastAsia="en-IN"/>
                    </w:rPr>
                  </w:pPr>
                  <w:r w:rsidRPr="00B01564">
                    <w:rPr>
                      <w:rFonts w:ascii="inherit" w:eastAsia="Times New Roman" w:hAnsi="inherit" w:cs="Times New Roman"/>
                      <w:sz w:val="32"/>
                      <w:szCs w:val="32"/>
                      <w:lang w:eastAsia="en-IN"/>
                    </w:rPr>
                    <w:t>3</w:t>
                  </w:r>
                </w:p>
              </w:tc>
              <w:tc>
                <w:tcPr>
                  <w:tcW w:w="7723" w:type="dxa"/>
                  <w:tcBorders>
                    <w:top w:val="nil"/>
                    <w:left w:val="nil"/>
                    <w:bottom w:val="nil"/>
                    <w:right w:val="nil"/>
                  </w:tcBorders>
                  <w:vAlign w:val="center"/>
                  <w:hideMark/>
                </w:tcPr>
                <w:p w:rsidR="00B01564" w:rsidRPr="00B01564" w:rsidRDefault="00B01564" w:rsidP="00B01564">
                  <w:pPr>
                    <w:spacing w:after="0" w:line="240" w:lineRule="auto"/>
                    <w:rPr>
                      <w:rFonts w:ascii="inherit" w:eastAsia="Times New Roman" w:hAnsi="inherit" w:cs="Times New Roman"/>
                      <w:color w:val="000000"/>
                      <w:sz w:val="32"/>
                      <w:szCs w:val="32"/>
                      <w:lang w:eastAsia="en-IN"/>
                    </w:rPr>
                  </w:pPr>
                  <w:proofErr w:type="spellStart"/>
                  <w:r w:rsidRPr="00B01564">
                    <w:rPr>
                      <w:rFonts w:ascii="inherit" w:eastAsia="Times New Roman" w:hAnsi="inherit" w:cs="Times New Roman"/>
                      <w:color w:val="000000"/>
                      <w:sz w:val="32"/>
                      <w:szCs w:val="32"/>
                      <w:lang w:eastAsia="en-IN"/>
                    </w:rPr>
                    <w:t>ls</w:t>
                  </w:r>
                  <w:proofErr w:type="spellEnd"/>
                </w:p>
                <w:p w:rsidR="00B01564" w:rsidRPr="00B01564" w:rsidRDefault="00B01564" w:rsidP="00B01564">
                  <w:pPr>
                    <w:spacing w:after="0" w:line="240" w:lineRule="auto"/>
                    <w:rPr>
                      <w:rFonts w:ascii="inherit" w:eastAsia="Times New Roman" w:hAnsi="inherit" w:cs="Times New Roman"/>
                      <w:color w:val="000000"/>
                      <w:sz w:val="32"/>
                      <w:szCs w:val="32"/>
                      <w:lang w:eastAsia="en-IN"/>
                    </w:rPr>
                  </w:pPr>
                  <w:proofErr w:type="spellStart"/>
                  <w:r w:rsidRPr="00B01564">
                    <w:rPr>
                      <w:rFonts w:ascii="inherit" w:eastAsia="Times New Roman" w:hAnsi="inherit" w:cs="Times New Roman"/>
                      <w:color w:val="000000"/>
                      <w:sz w:val="32"/>
                      <w:szCs w:val="32"/>
                      <w:lang w:eastAsia="en-IN"/>
                    </w:rPr>
                    <w:t>cd</w:t>
                  </w:r>
                  <w:proofErr w:type="spellEnd"/>
                  <w:r w:rsidRPr="00B01564">
                    <w:rPr>
                      <w:rFonts w:ascii="inherit" w:eastAsia="Times New Roman" w:hAnsi="inherit" w:cs="Times New Roman"/>
                      <w:color w:val="000000"/>
                      <w:sz w:val="32"/>
                      <w:szCs w:val="32"/>
                      <w:lang w:eastAsia="en-IN"/>
                    </w:rPr>
                    <w:t xml:space="preserve"> </w:t>
                  </w:r>
                  <w:proofErr w:type="spellStart"/>
                  <w:r w:rsidRPr="00B01564">
                    <w:rPr>
                      <w:rFonts w:ascii="inherit" w:eastAsia="Times New Roman" w:hAnsi="inherit" w:cs="Times New Roman"/>
                      <w:color w:val="000000"/>
                      <w:sz w:val="32"/>
                      <w:szCs w:val="32"/>
                      <w:lang w:eastAsia="en-IN"/>
                    </w:rPr>
                    <w:t>shellphish</w:t>
                  </w:r>
                  <w:proofErr w:type="spellEnd"/>
                  <w:r w:rsidRPr="00B01564">
                    <w:rPr>
                      <w:rFonts w:ascii="inherit" w:eastAsia="Times New Roman" w:hAnsi="inherit" w:cs="Times New Roman"/>
                      <w:color w:val="000000"/>
                      <w:sz w:val="32"/>
                      <w:szCs w:val="32"/>
                      <w:lang w:eastAsia="en-IN"/>
                    </w:rPr>
                    <w:t>/</w:t>
                  </w:r>
                </w:p>
                <w:p w:rsidR="00B01564" w:rsidRPr="00B01564" w:rsidRDefault="00B01564" w:rsidP="00B01564">
                  <w:pPr>
                    <w:spacing w:after="0" w:line="240" w:lineRule="auto"/>
                    <w:rPr>
                      <w:rFonts w:ascii="inherit" w:eastAsia="Times New Roman" w:hAnsi="inherit" w:cs="Times New Roman"/>
                      <w:color w:val="000000"/>
                      <w:sz w:val="32"/>
                      <w:szCs w:val="32"/>
                      <w:lang w:eastAsia="en-IN"/>
                    </w:rPr>
                  </w:pPr>
                  <w:proofErr w:type="spellStart"/>
                  <w:r w:rsidRPr="00B01564">
                    <w:rPr>
                      <w:rFonts w:ascii="inherit" w:eastAsia="Times New Roman" w:hAnsi="inherit" w:cs="Times New Roman"/>
                      <w:color w:val="000000"/>
                      <w:sz w:val="32"/>
                      <w:szCs w:val="32"/>
                      <w:lang w:eastAsia="en-IN"/>
                    </w:rPr>
                    <w:t>ls</w:t>
                  </w:r>
                  <w:proofErr w:type="spellEnd"/>
                </w:p>
              </w:tc>
            </w:tr>
          </w:tbl>
          <w:p w:rsidR="00B01564" w:rsidRPr="00B01564" w:rsidRDefault="00B01564" w:rsidP="00B01564">
            <w:pPr>
              <w:spacing w:after="0" w:line="240" w:lineRule="auto"/>
              <w:rPr>
                <w:rFonts w:ascii="inherit" w:eastAsia="Times New Roman" w:hAnsi="inherit" w:cs="Times New Roman"/>
                <w:b/>
                <w:color w:val="000000"/>
                <w:sz w:val="28"/>
                <w:szCs w:val="28"/>
                <w:lang w:eastAsia="en-IN"/>
              </w:rPr>
            </w:pPr>
          </w:p>
        </w:tc>
      </w:tr>
    </w:tbl>
    <w:p w:rsidR="00B01564" w:rsidRPr="00B01564" w:rsidRDefault="00B01564" w:rsidP="00B01564">
      <w:pPr>
        <w:spacing w:after="0" w:line="240" w:lineRule="auto"/>
        <w:rPr>
          <w:rFonts w:ascii="Courier New" w:eastAsia="Times New Roman" w:hAnsi="Courier New" w:cs="Courier New"/>
          <w:color w:val="4C4F53"/>
          <w:sz w:val="15"/>
          <w:szCs w:val="15"/>
          <w:lang w:eastAsia="en-IN"/>
        </w:rPr>
      </w:pPr>
    </w:p>
    <w:p w:rsidR="00BC4B87" w:rsidRDefault="00B01564">
      <w:pPr>
        <w:rPr>
          <w:rFonts w:ascii="Muli" w:hAnsi="Muli"/>
          <w:color w:val="000000"/>
          <w:sz w:val="28"/>
          <w:szCs w:val="28"/>
          <w:shd w:val="clear" w:color="auto" w:fill="FFFFFF"/>
        </w:rPr>
      </w:pPr>
      <w:r w:rsidRPr="00B01564">
        <w:rPr>
          <w:rFonts w:ascii="Muli" w:hAnsi="Muli"/>
          <w:color w:val="000000"/>
          <w:sz w:val="28"/>
          <w:szCs w:val="28"/>
          <w:shd w:val="clear" w:color="auto" w:fill="FFFFFF"/>
        </w:rPr>
        <w:t>The next step is to change the permissions of the shellphish.sh file so that we as the admin can use it. We don’t want everyone to have open access to it.</w:t>
      </w:r>
    </w:p>
    <w:tbl>
      <w:tblPr>
        <w:tblW w:w="0" w:type="auto"/>
        <w:tblCellSpacing w:w="15" w:type="dxa"/>
        <w:shd w:val="clear" w:color="auto" w:fill="FFFFFF"/>
        <w:tblCellMar>
          <w:top w:w="15" w:type="dxa"/>
          <w:left w:w="15" w:type="dxa"/>
          <w:bottom w:w="15" w:type="dxa"/>
          <w:right w:w="15" w:type="dxa"/>
        </w:tblCellMar>
        <w:tblLook w:val="04A0"/>
      </w:tblPr>
      <w:tblGrid>
        <w:gridCol w:w="140"/>
        <w:gridCol w:w="7704"/>
      </w:tblGrid>
      <w:tr w:rsidR="00B01564" w:rsidRPr="00B01564" w:rsidTr="00B01564">
        <w:trPr>
          <w:tblCellSpacing w:w="15" w:type="dxa"/>
        </w:trPr>
        <w:tc>
          <w:tcPr>
            <w:tcW w:w="0" w:type="auto"/>
            <w:tcBorders>
              <w:top w:val="nil"/>
              <w:left w:val="nil"/>
              <w:bottom w:val="nil"/>
            </w:tcBorders>
            <w:shd w:val="clear" w:color="auto" w:fill="FFFFFF"/>
            <w:vAlign w:val="center"/>
            <w:hideMark/>
          </w:tcPr>
          <w:p w:rsidR="00B01564" w:rsidRPr="00B01564" w:rsidRDefault="00B01564" w:rsidP="00B01564">
            <w:pPr>
              <w:spacing w:after="0" w:line="240" w:lineRule="auto"/>
              <w:jc w:val="center"/>
              <w:rPr>
                <w:rFonts w:ascii="inherit" w:eastAsia="Times New Roman" w:hAnsi="inherit" w:cs="Courier New"/>
                <w:color w:val="4C4F53"/>
                <w:sz w:val="13"/>
                <w:szCs w:val="13"/>
                <w:lang w:eastAsia="en-IN"/>
              </w:rPr>
            </w:pPr>
            <w:r w:rsidRPr="00B01564">
              <w:rPr>
                <w:rFonts w:ascii="inherit" w:eastAsia="Times New Roman" w:hAnsi="inherit" w:cs="Courier New"/>
                <w:color w:val="4C4F53"/>
                <w:sz w:val="13"/>
                <w:szCs w:val="13"/>
                <w:lang w:eastAsia="en-IN"/>
              </w:rPr>
              <w:t>1</w:t>
            </w:r>
          </w:p>
        </w:tc>
        <w:tc>
          <w:tcPr>
            <w:tcW w:w="7659" w:type="dxa"/>
            <w:tcBorders>
              <w:top w:val="nil"/>
              <w:left w:val="nil"/>
              <w:bottom w:val="nil"/>
              <w:right w:val="nil"/>
            </w:tcBorders>
            <w:shd w:val="clear" w:color="auto" w:fill="FFFFFF"/>
            <w:vAlign w:val="center"/>
            <w:hideMark/>
          </w:tcPr>
          <w:p w:rsidR="00B01564" w:rsidRPr="00B01564" w:rsidRDefault="00B01564" w:rsidP="00B01564">
            <w:pPr>
              <w:spacing w:after="0" w:line="240" w:lineRule="auto"/>
              <w:rPr>
                <w:rFonts w:ascii="inherit" w:eastAsia="Times New Roman" w:hAnsi="inherit" w:cs="Courier New"/>
                <w:color w:val="000000"/>
                <w:sz w:val="32"/>
                <w:szCs w:val="32"/>
                <w:lang w:eastAsia="en-IN"/>
              </w:rPr>
            </w:pPr>
            <w:proofErr w:type="spellStart"/>
            <w:r w:rsidRPr="00B01564">
              <w:rPr>
                <w:rFonts w:ascii="inherit" w:eastAsia="Times New Roman" w:hAnsi="inherit" w:cs="Courier New"/>
                <w:color w:val="000000"/>
                <w:sz w:val="32"/>
                <w:szCs w:val="32"/>
                <w:lang w:eastAsia="en-IN"/>
              </w:rPr>
              <w:t>chmod</w:t>
            </w:r>
            <w:proofErr w:type="spellEnd"/>
            <w:r w:rsidRPr="00B01564">
              <w:rPr>
                <w:rFonts w:ascii="inherit" w:eastAsia="Times New Roman" w:hAnsi="inherit" w:cs="Courier New"/>
                <w:color w:val="000000"/>
                <w:sz w:val="32"/>
                <w:szCs w:val="32"/>
                <w:lang w:eastAsia="en-IN"/>
              </w:rPr>
              <w:t xml:space="preserve"> 744 shellphish.sh</w:t>
            </w:r>
          </w:p>
        </w:tc>
      </w:tr>
    </w:tbl>
    <w:p w:rsidR="00B01564" w:rsidRDefault="00B01564">
      <w:pPr>
        <w:rPr>
          <w:sz w:val="28"/>
          <w:szCs w:val="28"/>
        </w:rPr>
      </w:pPr>
      <w:r>
        <w:rPr>
          <w:noProof/>
          <w:sz w:val="28"/>
          <w:szCs w:val="28"/>
          <w:lang w:eastAsia="en-IN"/>
        </w:rPr>
        <w:drawing>
          <wp:inline distT="0" distB="0" distL="0" distR="0">
            <wp:extent cx="5692563" cy="2181013"/>
            <wp:effectExtent l="19050" t="0" r="3387" b="0"/>
            <wp:docPr id="1" name="Picture 0" descr="SOC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1.png"/>
                    <pic:cNvPicPr/>
                  </pic:nvPicPr>
                  <pic:blipFill>
                    <a:blip r:embed="rId9"/>
                    <a:stretch>
                      <a:fillRect/>
                    </a:stretch>
                  </pic:blipFill>
                  <pic:spPr>
                    <a:xfrm>
                      <a:off x="0" y="0"/>
                      <a:ext cx="5688766" cy="2179558"/>
                    </a:xfrm>
                    <a:prstGeom prst="rect">
                      <a:avLst/>
                    </a:prstGeom>
                  </pic:spPr>
                </pic:pic>
              </a:graphicData>
            </a:graphic>
          </wp:inline>
        </w:drawing>
      </w:r>
    </w:p>
    <w:p w:rsidR="00B01564" w:rsidRDefault="00B01564">
      <w:pPr>
        <w:rPr>
          <w:rFonts w:ascii="Muli" w:hAnsi="Muli"/>
          <w:color w:val="000000"/>
          <w:sz w:val="32"/>
          <w:szCs w:val="32"/>
          <w:shd w:val="clear" w:color="auto" w:fill="FFFFFF"/>
        </w:rPr>
      </w:pPr>
      <w:r w:rsidRPr="00B01564">
        <w:rPr>
          <w:rFonts w:ascii="Muli" w:hAnsi="Muli"/>
          <w:color w:val="000000"/>
          <w:sz w:val="32"/>
          <w:szCs w:val="32"/>
          <w:shd w:val="clear" w:color="auto" w:fill="FFFFFF"/>
        </w:rPr>
        <w:t>And that’s it, now we can launch our phishing tool</w:t>
      </w:r>
    </w:p>
    <w:p w:rsidR="00B01564" w:rsidRPr="00B01564" w:rsidRDefault="00B01564" w:rsidP="00B01564">
      <w:pPr>
        <w:spacing w:after="0" w:line="160" w:lineRule="atLeast"/>
        <w:rPr>
          <w:rFonts w:ascii="inherit" w:eastAsia="Times New Roman" w:hAnsi="inherit" w:cs="Courier New"/>
          <w:color w:val="FFFFFF"/>
          <w:sz w:val="24"/>
          <w:szCs w:val="24"/>
          <w:lang w:eastAsia="en-IN"/>
        </w:rPr>
      </w:pPr>
    </w:p>
    <w:p w:rsidR="00B01564" w:rsidRPr="00B01564" w:rsidRDefault="00B01564" w:rsidP="00B01564">
      <w:pPr>
        <w:spacing w:after="0" w:line="240" w:lineRule="auto"/>
        <w:rPr>
          <w:rFonts w:ascii="Courier New" w:eastAsia="Times New Roman" w:hAnsi="Courier New" w:cs="Courier New"/>
          <w:color w:val="4C4F53"/>
          <w:sz w:val="15"/>
          <w:szCs w:val="15"/>
          <w:lang w:eastAsia="en-IN"/>
        </w:rPr>
      </w:pPr>
      <w:r w:rsidRPr="00B01564">
        <w:rPr>
          <w:rFonts w:ascii="Courier New" w:eastAsia="Times New Roman" w:hAnsi="Courier New" w:cs="Courier New"/>
          <w:color w:val="4C4F53"/>
          <w:sz w:val="15"/>
          <w:szCs w:val="15"/>
          <w:lang w:eastAsia="en-IN"/>
        </w:rPr>
        <w:object w:dxaOrig="1440" w:dyaOrig="1440">
          <v:shape id="_x0000_i1040" type="#_x0000_t75" style="width:129.6pt;height:57.05pt" o:ole="">
            <v:imagedata r:id="rId4" o:title=""/>
          </v:shape>
          <w:control r:id="rId10" w:name="DefaultOcxName2" w:shapeid="_x0000_i1040"/>
        </w:object>
      </w:r>
    </w:p>
    <w:tbl>
      <w:tblPr>
        <w:tblW w:w="0" w:type="auto"/>
        <w:tblCellSpacing w:w="15" w:type="dxa"/>
        <w:tblCellMar>
          <w:top w:w="15" w:type="dxa"/>
          <w:left w:w="15" w:type="dxa"/>
          <w:bottom w:w="15" w:type="dxa"/>
          <w:right w:w="15" w:type="dxa"/>
        </w:tblCellMar>
        <w:tblLook w:val="04A0"/>
      </w:tblPr>
      <w:tblGrid>
        <w:gridCol w:w="208"/>
        <w:gridCol w:w="8908"/>
      </w:tblGrid>
      <w:tr w:rsidR="00B01564" w:rsidRPr="00B01564" w:rsidTr="00B01564">
        <w:trPr>
          <w:tblCellSpacing w:w="15" w:type="dxa"/>
        </w:trPr>
        <w:tc>
          <w:tcPr>
            <w:tcW w:w="0" w:type="auto"/>
            <w:tcBorders>
              <w:top w:val="nil"/>
              <w:left w:val="nil"/>
              <w:bottom w:val="nil"/>
            </w:tcBorders>
            <w:vAlign w:val="center"/>
            <w:hideMark/>
          </w:tcPr>
          <w:p w:rsidR="00B01564" w:rsidRPr="00B01564" w:rsidRDefault="00B01564" w:rsidP="00B01564">
            <w:pPr>
              <w:spacing w:after="0" w:line="240" w:lineRule="auto"/>
              <w:jc w:val="center"/>
              <w:rPr>
                <w:rFonts w:ascii="inherit" w:eastAsia="Times New Roman" w:hAnsi="inherit" w:cs="Times New Roman"/>
                <w:sz w:val="28"/>
                <w:szCs w:val="28"/>
                <w:lang w:eastAsia="en-IN"/>
              </w:rPr>
            </w:pPr>
            <w:r w:rsidRPr="00B01564">
              <w:rPr>
                <w:rFonts w:ascii="inherit" w:eastAsia="Times New Roman" w:hAnsi="inherit" w:cs="Times New Roman"/>
                <w:sz w:val="28"/>
                <w:szCs w:val="28"/>
                <w:lang w:eastAsia="en-IN"/>
              </w:rPr>
              <w:t>1</w:t>
            </w:r>
          </w:p>
        </w:tc>
        <w:tc>
          <w:tcPr>
            <w:tcW w:w="7659" w:type="dxa"/>
            <w:tcBorders>
              <w:top w:val="nil"/>
              <w:left w:val="nil"/>
              <w:bottom w:val="nil"/>
              <w:right w:val="nil"/>
            </w:tcBorders>
            <w:vAlign w:val="center"/>
            <w:hideMark/>
          </w:tcPr>
          <w:p w:rsidR="00B01564" w:rsidRDefault="00B01564" w:rsidP="00B01564">
            <w:pPr>
              <w:spacing w:after="0" w:line="240" w:lineRule="auto"/>
              <w:rPr>
                <w:rFonts w:ascii="inherit" w:eastAsia="Times New Roman" w:hAnsi="inherit" w:cs="Times New Roman"/>
                <w:color w:val="000000"/>
                <w:sz w:val="28"/>
                <w:szCs w:val="28"/>
                <w:lang w:eastAsia="en-IN"/>
              </w:rPr>
            </w:pPr>
            <w:r w:rsidRPr="00B01564">
              <w:rPr>
                <w:rFonts w:ascii="inherit" w:eastAsia="Times New Roman" w:hAnsi="inherit" w:cs="Times New Roman"/>
                <w:color w:val="000000"/>
                <w:sz w:val="28"/>
                <w:szCs w:val="28"/>
                <w:lang w:eastAsia="en-IN"/>
              </w:rPr>
              <w:t>./shellphish.sh</w:t>
            </w:r>
          </w:p>
          <w:p w:rsidR="00B01564" w:rsidRDefault="00B01564" w:rsidP="00B01564">
            <w:pPr>
              <w:spacing w:after="0" w:line="240" w:lineRule="auto"/>
              <w:rPr>
                <w:rFonts w:ascii="inherit" w:eastAsia="Times New Roman" w:hAnsi="inherit" w:cs="Times New Roman"/>
                <w:color w:val="000000"/>
                <w:sz w:val="28"/>
                <w:szCs w:val="28"/>
                <w:lang w:eastAsia="en-IN"/>
              </w:rPr>
            </w:pPr>
            <w:r>
              <w:rPr>
                <w:rFonts w:ascii="inherit" w:eastAsia="Times New Roman" w:hAnsi="inherit" w:cs="Times New Roman"/>
                <w:noProof/>
                <w:color w:val="000000"/>
                <w:sz w:val="28"/>
                <w:szCs w:val="28"/>
                <w:lang w:eastAsia="en-IN"/>
              </w:rPr>
              <w:lastRenderedPageBreak/>
              <w:drawing>
                <wp:inline distT="0" distB="0" distL="0" distR="0">
                  <wp:extent cx="5819563" cy="3203787"/>
                  <wp:effectExtent l="19050" t="0" r="0" b="0"/>
                  <wp:docPr id="2" name="Picture 1" descr="SOC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2.png"/>
                          <pic:cNvPicPr/>
                        </pic:nvPicPr>
                        <pic:blipFill>
                          <a:blip r:embed="rId11"/>
                          <a:stretch>
                            <a:fillRect/>
                          </a:stretch>
                        </pic:blipFill>
                        <pic:spPr>
                          <a:xfrm>
                            <a:off x="0" y="0"/>
                            <a:ext cx="5818632" cy="3203274"/>
                          </a:xfrm>
                          <a:prstGeom prst="rect">
                            <a:avLst/>
                          </a:prstGeom>
                        </pic:spPr>
                      </pic:pic>
                    </a:graphicData>
                  </a:graphic>
                </wp:inline>
              </w:drawing>
            </w:r>
          </w:p>
          <w:p w:rsidR="00B01564" w:rsidRDefault="00B01564" w:rsidP="00B01564">
            <w:pPr>
              <w:spacing w:after="0" w:line="240" w:lineRule="auto"/>
              <w:rPr>
                <w:rFonts w:ascii="inherit" w:eastAsia="Times New Roman" w:hAnsi="inherit" w:cs="Times New Roman"/>
                <w:color w:val="000000"/>
                <w:sz w:val="28"/>
                <w:szCs w:val="28"/>
                <w:lang w:eastAsia="en-IN"/>
              </w:rPr>
            </w:pPr>
          </w:p>
          <w:p w:rsidR="00B01564" w:rsidRDefault="00B01564" w:rsidP="00B01564">
            <w:pPr>
              <w:shd w:val="clear" w:color="auto" w:fill="FFFFFF"/>
              <w:spacing w:after="53" w:line="240" w:lineRule="auto"/>
              <w:outlineLvl w:val="2"/>
              <w:rPr>
                <w:rFonts w:ascii="Arial" w:eastAsia="Times New Roman" w:hAnsi="Arial" w:cs="Arial"/>
                <w:b/>
                <w:bCs/>
                <w:color w:val="800000"/>
                <w:sz w:val="40"/>
                <w:szCs w:val="40"/>
                <w:lang w:eastAsia="en-IN"/>
              </w:rPr>
            </w:pPr>
            <w:r w:rsidRPr="00B01564">
              <w:rPr>
                <w:rFonts w:ascii="Arial" w:eastAsia="Times New Roman" w:hAnsi="Arial" w:cs="Arial"/>
                <w:b/>
                <w:bCs/>
                <w:color w:val="800000"/>
                <w:sz w:val="40"/>
                <w:szCs w:val="40"/>
                <w:lang w:eastAsia="en-IN"/>
              </w:rPr>
              <w:t>Exploring Templates</w:t>
            </w:r>
            <w:r>
              <w:rPr>
                <w:rFonts w:ascii="Arial" w:eastAsia="Times New Roman" w:hAnsi="Arial" w:cs="Arial"/>
                <w:b/>
                <w:bCs/>
                <w:color w:val="800000"/>
                <w:sz w:val="40"/>
                <w:szCs w:val="40"/>
                <w:lang w:eastAsia="en-IN"/>
              </w:rPr>
              <w:t>:</w:t>
            </w:r>
          </w:p>
          <w:p w:rsidR="00B01564" w:rsidRPr="00B01564" w:rsidRDefault="00B01564" w:rsidP="00B01564">
            <w:pPr>
              <w:shd w:val="clear" w:color="auto" w:fill="FFFFFF"/>
              <w:spacing w:after="107" w:line="240" w:lineRule="auto"/>
              <w:rPr>
                <w:rFonts w:ascii="Muli" w:eastAsia="Times New Roman" w:hAnsi="Muli" w:cs="Times New Roman"/>
                <w:color w:val="4C4F53"/>
                <w:sz w:val="28"/>
                <w:szCs w:val="28"/>
                <w:lang w:eastAsia="en-IN"/>
              </w:rPr>
            </w:pPr>
            <w:proofErr w:type="spellStart"/>
            <w:r w:rsidRPr="00B01564">
              <w:rPr>
                <w:rFonts w:ascii="Muli" w:eastAsia="Times New Roman" w:hAnsi="Muli" w:cs="Times New Roman"/>
                <w:color w:val="000000"/>
                <w:sz w:val="28"/>
                <w:szCs w:val="28"/>
                <w:lang w:eastAsia="en-IN"/>
              </w:rPr>
              <w:t>ShellPhish</w:t>
            </w:r>
            <w:proofErr w:type="spellEnd"/>
            <w:r w:rsidRPr="00B01564">
              <w:rPr>
                <w:rFonts w:ascii="Muli" w:eastAsia="Times New Roman" w:hAnsi="Muli" w:cs="Times New Roman"/>
                <w:color w:val="000000"/>
                <w:sz w:val="28"/>
                <w:szCs w:val="28"/>
                <w:lang w:eastAsia="en-IN"/>
              </w:rPr>
              <w:t xml:space="preserve"> offers us 18 prebuilt </w:t>
            </w:r>
            <w:proofErr w:type="gramStart"/>
            <w:r w:rsidRPr="00B01564">
              <w:rPr>
                <w:rFonts w:ascii="Muli" w:eastAsia="Times New Roman" w:hAnsi="Muli" w:cs="Times New Roman"/>
                <w:color w:val="000000"/>
                <w:sz w:val="28"/>
                <w:szCs w:val="28"/>
                <w:lang w:eastAsia="en-IN"/>
              </w:rPr>
              <w:t>templates,</w:t>
            </w:r>
            <w:proofErr w:type="gramEnd"/>
            <w:r w:rsidRPr="00B01564">
              <w:rPr>
                <w:rFonts w:ascii="Muli" w:eastAsia="Times New Roman" w:hAnsi="Muli" w:cs="Times New Roman"/>
                <w:color w:val="000000"/>
                <w:sz w:val="28"/>
                <w:szCs w:val="28"/>
                <w:lang w:eastAsia="en-IN"/>
              </w:rPr>
              <w:t xml:space="preserve"> we will look through 3 of them to get an idea of what someone on the receiving end looks at when they get a link generated by this tool.</w:t>
            </w:r>
          </w:p>
          <w:p w:rsidR="00B01564" w:rsidRPr="00B01564" w:rsidRDefault="00B01564" w:rsidP="00B01564">
            <w:pPr>
              <w:shd w:val="clear" w:color="auto" w:fill="FFFFFF"/>
              <w:spacing w:after="107" w:line="240" w:lineRule="auto"/>
              <w:rPr>
                <w:rFonts w:ascii="Muli" w:eastAsia="Times New Roman" w:hAnsi="Muli" w:cs="Times New Roman"/>
                <w:color w:val="4C4F53"/>
                <w:sz w:val="28"/>
                <w:szCs w:val="28"/>
                <w:lang w:eastAsia="en-IN"/>
              </w:rPr>
            </w:pPr>
            <w:r w:rsidRPr="00B01564">
              <w:rPr>
                <w:rFonts w:ascii="Muli" w:eastAsia="Times New Roman" w:hAnsi="Muli" w:cs="Times New Roman"/>
                <w:color w:val="000000"/>
                <w:sz w:val="28"/>
                <w:szCs w:val="28"/>
                <w:lang w:eastAsia="en-IN"/>
              </w:rPr>
              <w:t xml:space="preserve">Get the </w:t>
            </w:r>
            <w:proofErr w:type="spellStart"/>
            <w:r w:rsidRPr="00B01564">
              <w:rPr>
                <w:rFonts w:ascii="Muli" w:eastAsia="Times New Roman" w:hAnsi="Muli" w:cs="Times New Roman"/>
                <w:color w:val="000000"/>
                <w:sz w:val="28"/>
                <w:szCs w:val="28"/>
                <w:lang w:eastAsia="en-IN"/>
              </w:rPr>
              <w:t>Instagram</w:t>
            </w:r>
            <w:proofErr w:type="spellEnd"/>
            <w:r w:rsidRPr="00B01564">
              <w:rPr>
                <w:rFonts w:ascii="Muli" w:eastAsia="Times New Roman" w:hAnsi="Muli" w:cs="Times New Roman"/>
                <w:color w:val="000000"/>
                <w:sz w:val="28"/>
                <w:szCs w:val="28"/>
                <w:lang w:eastAsia="en-IN"/>
              </w:rPr>
              <w:t xml:space="preserve"> page. The platform needs no introduction. We can see what the malicious link leads </w:t>
            </w:r>
            <w:proofErr w:type="gramStart"/>
            <w:r w:rsidRPr="00B01564">
              <w:rPr>
                <w:rFonts w:ascii="Muli" w:eastAsia="Times New Roman" w:hAnsi="Muli" w:cs="Times New Roman"/>
                <w:color w:val="000000"/>
                <w:sz w:val="28"/>
                <w:szCs w:val="28"/>
                <w:lang w:eastAsia="en-IN"/>
              </w:rPr>
              <w:t>to,</w:t>
            </w:r>
            <w:proofErr w:type="gramEnd"/>
            <w:r w:rsidRPr="00B01564">
              <w:rPr>
                <w:rFonts w:ascii="Muli" w:eastAsia="Times New Roman" w:hAnsi="Muli" w:cs="Times New Roman"/>
                <w:color w:val="000000"/>
                <w:sz w:val="28"/>
                <w:szCs w:val="28"/>
                <w:lang w:eastAsia="en-IN"/>
              </w:rPr>
              <w:t xml:space="preserve"> the page it shows is very convincing and might easily fool someone who isn’t paying attention.</w:t>
            </w:r>
          </w:p>
          <w:p w:rsidR="00B01564" w:rsidRPr="00B01564" w:rsidRDefault="00B01564" w:rsidP="00B01564">
            <w:pPr>
              <w:spacing w:after="0" w:line="240" w:lineRule="auto"/>
              <w:rPr>
                <w:rFonts w:ascii="inherit" w:eastAsia="Times New Roman" w:hAnsi="inherit" w:cs="Times New Roman"/>
                <w:color w:val="000000"/>
                <w:sz w:val="28"/>
                <w:szCs w:val="28"/>
                <w:lang w:eastAsia="en-IN"/>
              </w:rPr>
            </w:pPr>
            <w:r>
              <w:rPr>
                <w:rFonts w:ascii="inherit" w:eastAsia="Times New Roman" w:hAnsi="inherit" w:cs="Times New Roman"/>
                <w:noProof/>
                <w:color w:val="000000"/>
                <w:sz w:val="28"/>
                <w:szCs w:val="28"/>
                <w:lang w:eastAsia="en-IN"/>
              </w:rPr>
              <w:drawing>
                <wp:inline distT="0" distB="0" distL="0" distR="0">
                  <wp:extent cx="5894070" cy="3183467"/>
                  <wp:effectExtent l="19050" t="0" r="0" b="0"/>
                  <wp:docPr id="3" name="Picture 2" descr="SOC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3.png"/>
                          <pic:cNvPicPr/>
                        </pic:nvPicPr>
                        <pic:blipFill>
                          <a:blip r:embed="rId12"/>
                          <a:stretch>
                            <a:fillRect/>
                          </a:stretch>
                        </pic:blipFill>
                        <pic:spPr>
                          <a:xfrm>
                            <a:off x="0" y="0"/>
                            <a:ext cx="5902574" cy="3188060"/>
                          </a:xfrm>
                          <a:prstGeom prst="rect">
                            <a:avLst/>
                          </a:prstGeom>
                        </pic:spPr>
                      </pic:pic>
                    </a:graphicData>
                  </a:graphic>
                </wp:inline>
              </w:drawing>
            </w:r>
          </w:p>
        </w:tc>
      </w:tr>
    </w:tbl>
    <w:p w:rsidR="00B01564" w:rsidRDefault="00B01564">
      <w:pPr>
        <w:rPr>
          <w:sz w:val="32"/>
          <w:szCs w:val="32"/>
        </w:rPr>
      </w:pPr>
    </w:p>
    <w:p w:rsidR="003F422A" w:rsidRDefault="003F422A">
      <w:pPr>
        <w:rPr>
          <w:rFonts w:ascii="Muli" w:hAnsi="Muli"/>
          <w:color w:val="000000"/>
          <w:sz w:val="28"/>
          <w:szCs w:val="28"/>
          <w:shd w:val="clear" w:color="auto" w:fill="FFFFFF"/>
        </w:rPr>
      </w:pPr>
      <w:r w:rsidRPr="003F422A">
        <w:rPr>
          <w:rFonts w:ascii="Muli" w:hAnsi="Muli"/>
          <w:color w:val="000000"/>
          <w:sz w:val="28"/>
          <w:szCs w:val="28"/>
          <w:shd w:val="clear" w:color="auto" w:fill="FFFFFF"/>
        </w:rPr>
        <w:lastRenderedPageBreak/>
        <w:t xml:space="preserve">Similarly, you can generate another duplicate page </w:t>
      </w:r>
      <w:proofErr w:type="spellStart"/>
      <w:r w:rsidRPr="003F422A">
        <w:rPr>
          <w:rFonts w:ascii="Muli" w:hAnsi="Muli"/>
          <w:color w:val="000000"/>
          <w:sz w:val="28"/>
          <w:szCs w:val="28"/>
          <w:shd w:val="clear" w:color="auto" w:fill="FFFFFF"/>
        </w:rPr>
        <w:t>i.e</w:t>
      </w:r>
      <w:proofErr w:type="spellEnd"/>
      <w:r w:rsidRPr="003F422A">
        <w:rPr>
          <w:rFonts w:ascii="Muli" w:hAnsi="Muli"/>
          <w:color w:val="000000"/>
          <w:sz w:val="28"/>
          <w:szCs w:val="28"/>
          <w:shd w:val="clear" w:color="auto" w:fill="FFFFFF"/>
        </w:rPr>
        <w:t xml:space="preserve"> NETFLIX as shown below.</w:t>
      </w:r>
    </w:p>
    <w:p w:rsidR="003F422A" w:rsidRPr="003F422A" w:rsidRDefault="003F422A">
      <w:pPr>
        <w:rPr>
          <w:sz w:val="28"/>
          <w:szCs w:val="28"/>
        </w:rPr>
      </w:pPr>
      <w:r>
        <w:rPr>
          <w:noProof/>
          <w:sz w:val="28"/>
          <w:szCs w:val="28"/>
          <w:lang w:eastAsia="en-IN"/>
        </w:rPr>
        <w:drawing>
          <wp:inline distT="0" distB="0" distL="0" distR="0">
            <wp:extent cx="5548630" cy="3263582"/>
            <wp:effectExtent l="19050" t="0" r="0" b="0"/>
            <wp:docPr id="4" name="Picture 3" descr="SOCI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4.png"/>
                    <pic:cNvPicPr/>
                  </pic:nvPicPr>
                  <pic:blipFill>
                    <a:blip r:embed="rId13"/>
                    <a:stretch>
                      <a:fillRect/>
                    </a:stretch>
                  </pic:blipFill>
                  <pic:spPr>
                    <a:xfrm>
                      <a:off x="0" y="0"/>
                      <a:ext cx="5549171" cy="3263900"/>
                    </a:xfrm>
                    <a:prstGeom prst="rect">
                      <a:avLst/>
                    </a:prstGeom>
                  </pic:spPr>
                </pic:pic>
              </a:graphicData>
            </a:graphic>
          </wp:inline>
        </w:drawing>
      </w:r>
    </w:p>
    <w:sectPr w:rsidR="003F422A" w:rsidRPr="003F422A" w:rsidSect="00BC4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C19E8"/>
    <w:rsid w:val="003C19E8"/>
    <w:rsid w:val="003F422A"/>
    <w:rsid w:val="00B01564"/>
    <w:rsid w:val="00BC4B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E8"/>
  </w:style>
  <w:style w:type="paragraph" w:styleId="Heading3">
    <w:name w:val="heading 3"/>
    <w:basedOn w:val="Normal"/>
    <w:link w:val="Heading3Char"/>
    <w:uiPriority w:val="9"/>
    <w:qFormat/>
    <w:rsid w:val="00B015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19E8"/>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C19E8"/>
    <w:rPr>
      <w:b/>
      <w:bCs/>
    </w:rPr>
  </w:style>
  <w:style w:type="character" w:customStyle="1" w:styleId="crayon-e">
    <w:name w:val="crayon-e"/>
    <w:basedOn w:val="DefaultParagraphFont"/>
    <w:rsid w:val="00B01564"/>
  </w:style>
  <w:style w:type="character" w:customStyle="1" w:styleId="crayon-r">
    <w:name w:val="crayon-r"/>
    <w:basedOn w:val="DefaultParagraphFont"/>
    <w:rsid w:val="00B01564"/>
  </w:style>
  <w:style w:type="character" w:customStyle="1" w:styleId="crayon-h">
    <w:name w:val="crayon-h"/>
    <w:basedOn w:val="DefaultParagraphFont"/>
    <w:rsid w:val="00B01564"/>
  </w:style>
  <w:style w:type="character" w:customStyle="1" w:styleId="crayon-v">
    <w:name w:val="crayon-v"/>
    <w:basedOn w:val="DefaultParagraphFont"/>
    <w:rsid w:val="00B01564"/>
  </w:style>
  <w:style w:type="character" w:customStyle="1" w:styleId="crayon-o">
    <w:name w:val="crayon-o"/>
    <w:basedOn w:val="DefaultParagraphFont"/>
    <w:rsid w:val="00B01564"/>
  </w:style>
  <w:style w:type="character" w:customStyle="1" w:styleId="crayon-c">
    <w:name w:val="crayon-c"/>
    <w:basedOn w:val="DefaultParagraphFont"/>
    <w:rsid w:val="00B01564"/>
  </w:style>
  <w:style w:type="character" w:styleId="Hyperlink">
    <w:name w:val="Hyperlink"/>
    <w:basedOn w:val="DefaultParagraphFont"/>
    <w:uiPriority w:val="99"/>
    <w:unhideWhenUsed/>
    <w:rsid w:val="00B01564"/>
    <w:rPr>
      <w:color w:val="0000FF" w:themeColor="hyperlink"/>
      <w:u w:val="single"/>
    </w:rPr>
  </w:style>
  <w:style w:type="character" w:customStyle="1" w:styleId="crayon-i">
    <w:name w:val="crayon-i"/>
    <w:basedOn w:val="DefaultParagraphFont"/>
    <w:rsid w:val="00B01564"/>
  </w:style>
  <w:style w:type="character" w:customStyle="1" w:styleId="crayon-cn">
    <w:name w:val="crayon-cn"/>
    <w:basedOn w:val="DefaultParagraphFont"/>
    <w:rsid w:val="00B01564"/>
  </w:style>
  <w:style w:type="character" w:customStyle="1" w:styleId="crayon-sy">
    <w:name w:val="crayon-sy"/>
    <w:basedOn w:val="DefaultParagraphFont"/>
    <w:rsid w:val="00B01564"/>
  </w:style>
  <w:style w:type="paragraph" w:styleId="BalloonText">
    <w:name w:val="Balloon Text"/>
    <w:basedOn w:val="Normal"/>
    <w:link w:val="BalloonTextChar"/>
    <w:uiPriority w:val="99"/>
    <w:semiHidden/>
    <w:unhideWhenUsed/>
    <w:rsid w:val="00B0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64"/>
    <w:rPr>
      <w:rFonts w:ascii="Tahoma" w:hAnsi="Tahoma" w:cs="Tahoma"/>
      <w:sz w:val="16"/>
      <w:szCs w:val="16"/>
    </w:rPr>
  </w:style>
  <w:style w:type="character" w:customStyle="1" w:styleId="Heading3Char">
    <w:name w:val="Heading 3 Char"/>
    <w:basedOn w:val="DefaultParagraphFont"/>
    <w:link w:val="Heading3"/>
    <w:uiPriority w:val="9"/>
    <w:rsid w:val="00B015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15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10197377">
      <w:bodyDiv w:val="1"/>
      <w:marLeft w:val="0"/>
      <w:marRight w:val="0"/>
      <w:marTop w:val="0"/>
      <w:marBottom w:val="0"/>
      <w:divBdr>
        <w:top w:val="none" w:sz="0" w:space="0" w:color="auto"/>
        <w:left w:val="none" w:sz="0" w:space="0" w:color="auto"/>
        <w:bottom w:val="none" w:sz="0" w:space="0" w:color="auto"/>
        <w:right w:val="none" w:sz="0" w:space="0" w:color="auto"/>
      </w:divBdr>
    </w:div>
    <w:div w:id="1015958947">
      <w:bodyDiv w:val="1"/>
      <w:marLeft w:val="0"/>
      <w:marRight w:val="0"/>
      <w:marTop w:val="0"/>
      <w:marBottom w:val="0"/>
      <w:divBdr>
        <w:top w:val="none" w:sz="0" w:space="0" w:color="auto"/>
        <w:left w:val="none" w:sz="0" w:space="0" w:color="auto"/>
        <w:bottom w:val="none" w:sz="0" w:space="0" w:color="auto"/>
        <w:right w:val="none" w:sz="0" w:space="0" w:color="auto"/>
      </w:divBdr>
      <w:divsChild>
        <w:div w:id="478231321">
          <w:marLeft w:val="0"/>
          <w:marRight w:val="0"/>
          <w:marTop w:val="0"/>
          <w:marBottom w:val="0"/>
          <w:divBdr>
            <w:top w:val="none" w:sz="0" w:space="0" w:color="auto"/>
            <w:left w:val="none" w:sz="0" w:space="0" w:color="auto"/>
            <w:bottom w:val="none" w:sz="0" w:space="0" w:color="auto"/>
            <w:right w:val="none" w:sz="0" w:space="0" w:color="auto"/>
          </w:divBdr>
        </w:div>
      </w:divsChild>
    </w:div>
    <w:div w:id="1352561270">
      <w:bodyDiv w:val="1"/>
      <w:marLeft w:val="0"/>
      <w:marRight w:val="0"/>
      <w:marTop w:val="0"/>
      <w:marBottom w:val="0"/>
      <w:divBdr>
        <w:top w:val="none" w:sz="0" w:space="0" w:color="auto"/>
        <w:left w:val="none" w:sz="0" w:space="0" w:color="auto"/>
        <w:bottom w:val="none" w:sz="0" w:space="0" w:color="auto"/>
        <w:right w:val="none" w:sz="0" w:space="0" w:color="auto"/>
      </w:divBdr>
    </w:div>
    <w:div w:id="1413089516">
      <w:bodyDiv w:val="1"/>
      <w:marLeft w:val="0"/>
      <w:marRight w:val="0"/>
      <w:marTop w:val="0"/>
      <w:marBottom w:val="0"/>
      <w:divBdr>
        <w:top w:val="none" w:sz="0" w:space="0" w:color="auto"/>
        <w:left w:val="none" w:sz="0" w:space="0" w:color="auto"/>
        <w:bottom w:val="none" w:sz="0" w:space="0" w:color="auto"/>
        <w:right w:val="none" w:sz="0" w:space="0" w:color="auto"/>
      </w:divBdr>
      <w:divsChild>
        <w:div w:id="998315468">
          <w:marLeft w:val="0"/>
          <w:marRight w:val="0"/>
          <w:marTop w:val="0"/>
          <w:marBottom w:val="0"/>
          <w:divBdr>
            <w:top w:val="none" w:sz="0" w:space="0" w:color="auto"/>
            <w:left w:val="none" w:sz="0" w:space="0" w:color="auto"/>
            <w:bottom w:val="none" w:sz="0" w:space="0" w:color="auto"/>
            <w:right w:val="none" w:sz="0" w:space="0" w:color="auto"/>
          </w:divBdr>
        </w:div>
      </w:divsChild>
    </w:div>
    <w:div w:id="1926766418">
      <w:bodyDiv w:val="1"/>
      <w:marLeft w:val="0"/>
      <w:marRight w:val="0"/>
      <w:marTop w:val="0"/>
      <w:marBottom w:val="0"/>
      <w:divBdr>
        <w:top w:val="none" w:sz="0" w:space="0" w:color="auto"/>
        <w:left w:val="none" w:sz="0" w:space="0" w:color="auto"/>
        <w:bottom w:val="none" w:sz="0" w:space="0" w:color="auto"/>
        <w:right w:val="none" w:sz="0" w:space="0" w:color="auto"/>
      </w:divBdr>
      <w:divsChild>
        <w:div w:id="588195882">
          <w:marLeft w:val="0"/>
          <w:marRight w:val="0"/>
          <w:marTop w:val="0"/>
          <w:marBottom w:val="0"/>
          <w:divBdr>
            <w:top w:val="none" w:sz="0" w:space="0" w:color="auto"/>
            <w:left w:val="none" w:sz="0" w:space="0" w:color="auto"/>
            <w:bottom w:val="none" w:sz="0" w:space="0" w:color="auto"/>
            <w:right w:val="none" w:sz="0" w:space="0" w:color="auto"/>
          </w:divBdr>
        </w:div>
      </w:divsChild>
    </w:div>
    <w:div w:id="193419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linuxchoice/shellphish.git" TargetMode="External"/><Relationship Id="rId11" Type="http://schemas.openxmlformats.org/officeDocument/2006/relationships/image" Target="media/image4.png"/><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image" Target="media/image1.wmf"/><Relationship Id="rId9" Type="http://schemas.openxmlformats.org/officeDocument/2006/relationships/image" Target="media/image3.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2021-05-15T15:08:00Z</dcterms:created>
  <dcterms:modified xsi:type="dcterms:W3CDTF">2021-05-15T15:23:00Z</dcterms:modified>
</cp:coreProperties>
</file>