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5F" w:rsidRDefault="0042665F" w:rsidP="0042665F">
      <w:pPr>
        <w:pStyle w:val="Default"/>
      </w:pPr>
      <w:r w:rsidRPr="008C30A8">
        <w:rPr>
          <w:b/>
          <w:sz w:val="44"/>
          <w:szCs w:val="44"/>
        </w:rPr>
        <w:t>PROBLEM STASTEMENT:</w:t>
      </w:r>
      <w:r w:rsidRPr="008C30A8">
        <w:t xml:space="preserve"> </w:t>
      </w:r>
    </w:p>
    <w:p w:rsidR="0042665F" w:rsidRDefault="0042665F" w:rsidP="0042665F">
      <w:pPr>
        <w:pStyle w:val="Default"/>
      </w:pPr>
      <w:r>
        <w:t xml:space="preserve"> </w:t>
      </w:r>
    </w:p>
    <w:p w:rsidR="0042665F" w:rsidRDefault="0042665F" w:rsidP="0042665F">
      <w:pPr>
        <w:pStyle w:val="Default"/>
        <w:rPr>
          <w:sz w:val="28"/>
          <w:szCs w:val="28"/>
        </w:rPr>
      </w:pPr>
      <w:r w:rsidRPr="008C30A8">
        <w:rPr>
          <w:sz w:val="28"/>
          <w:szCs w:val="28"/>
        </w:rPr>
        <w:t xml:space="preserve">5. Perform SQL injection Manually on http://testphp.vulnweb.com Write a report along with screenshots and mention preventive steps to avoid SQL </w:t>
      </w:r>
      <w:proofErr w:type="gramStart"/>
      <w:r w:rsidRPr="008C30A8">
        <w:rPr>
          <w:sz w:val="28"/>
          <w:szCs w:val="28"/>
        </w:rPr>
        <w:t xml:space="preserve">injections </w:t>
      </w:r>
      <w:r>
        <w:rPr>
          <w:sz w:val="28"/>
          <w:szCs w:val="28"/>
        </w:rPr>
        <w:t>.</w:t>
      </w:r>
      <w:proofErr w:type="gramEnd"/>
    </w:p>
    <w:p w:rsidR="0042665F" w:rsidRDefault="0042665F" w:rsidP="0042665F">
      <w:pPr>
        <w:pStyle w:val="Default"/>
        <w:rPr>
          <w:sz w:val="28"/>
          <w:szCs w:val="28"/>
        </w:rPr>
      </w:pPr>
    </w:p>
    <w:p w:rsidR="0042665F" w:rsidRDefault="0042665F" w:rsidP="0042665F">
      <w:pPr>
        <w:pStyle w:val="Default"/>
        <w:rPr>
          <w:sz w:val="40"/>
          <w:szCs w:val="40"/>
        </w:rPr>
      </w:pPr>
      <w:r w:rsidRPr="008C30A8">
        <w:rPr>
          <w:sz w:val="40"/>
          <w:szCs w:val="40"/>
        </w:rPr>
        <w:t>SOLUTION:</w:t>
      </w:r>
    </w:p>
    <w:p w:rsidR="0042665F" w:rsidRDefault="0042665F" w:rsidP="0042665F">
      <w:pPr>
        <w:pStyle w:val="Default"/>
        <w:rPr>
          <w:sz w:val="40"/>
          <w:szCs w:val="40"/>
        </w:rPr>
      </w:pPr>
    </w:p>
    <w:p w:rsidR="0042665F" w:rsidRPr="00DC4BFB" w:rsidRDefault="0042665F" w:rsidP="0042665F">
      <w:pPr>
        <w:pStyle w:val="Default"/>
        <w:rPr>
          <w:sz w:val="40"/>
          <w:szCs w:val="40"/>
          <w:u w:val="single"/>
        </w:rPr>
      </w:pPr>
      <w:r w:rsidRPr="00DC4BFB">
        <w:rPr>
          <w:sz w:val="40"/>
          <w:szCs w:val="40"/>
          <w:u w:val="single"/>
        </w:rPr>
        <w:t xml:space="preserve">WHAT IS SQL </w:t>
      </w:r>
      <w:proofErr w:type="gramStart"/>
      <w:r w:rsidRPr="00DC4BFB">
        <w:rPr>
          <w:sz w:val="40"/>
          <w:szCs w:val="40"/>
          <w:u w:val="single"/>
        </w:rPr>
        <w:t>INJECTION</w:t>
      </w:r>
      <w:r w:rsidR="00DC4BFB">
        <w:rPr>
          <w:sz w:val="40"/>
          <w:szCs w:val="40"/>
          <w:u w:val="single"/>
        </w:rPr>
        <w:t>:</w:t>
      </w:r>
      <w:proofErr w:type="gramEnd"/>
    </w:p>
    <w:p w:rsidR="0042665F" w:rsidRPr="008C30A8" w:rsidRDefault="0042665F" w:rsidP="0042665F">
      <w:pPr>
        <w:spacing w:before="100" w:beforeAutospacing="1" w:after="100" w:afterAutospacing="1" w:line="240" w:lineRule="auto"/>
        <w:rPr>
          <w:rFonts w:ascii="Times New Roman" w:eastAsia="Times New Roman" w:hAnsi="Times New Roman" w:cs="Times New Roman"/>
          <w:sz w:val="28"/>
          <w:szCs w:val="28"/>
          <w:lang w:eastAsia="en-IN"/>
        </w:rPr>
      </w:pPr>
      <w:r w:rsidRPr="008C30A8">
        <w:rPr>
          <w:rFonts w:ascii="Times New Roman" w:eastAsia="Times New Roman" w:hAnsi="Times New Roman" w:cs="Times New Roman"/>
          <w:sz w:val="28"/>
          <w:szCs w:val="28"/>
          <w:lang w:eastAsia="en-IN"/>
        </w:rPr>
        <w:t xml:space="preserve">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w:t>
      </w:r>
      <w:proofErr w:type="spellStart"/>
      <w:r w:rsidRPr="008C30A8">
        <w:rPr>
          <w:rFonts w:ascii="Times New Roman" w:eastAsia="Times New Roman" w:hAnsi="Times New Roman" w:cs="Times New Roman"/>
          <w:sz w:val="28"/>
          <w:szCs w:val="28"/>
          <w:lang w:eastAsia="en-IN"/>
        </w:rPr>
        <w:t>behavior</w:t>
      </w:r>
      <w:proofErr w:type="spellEnd"/>
      <w:r w:rsidRPr="008C30A8">
        <w:rPr>
          <w:rFonts w:ascii="Times New Roman" w:eastAsia="Times New Roman" w:hAnsi="Times New Roman" w:cs="Times New Roman"/>
          <w:sz w:val="28"/>
          <w:szCs w:val="28"/>
          <w:lang w:eastAsia="en-IN"/>
        </w:rPr>
        <w:t>.</w:t>
      </w:r>
    </w:p>
    <w:p w:rsidR="0042665F" w:rsidRDefault="0042665F" w:rsidP="0042665F">
      <w:pPr>
        <w:spacing w:before="100" w:beforeAutospacing="1" w:after="100" w:afterAutospacing="1" w:line="240" w:lineRule="auto"/>
        <w:rPr>
          <w:rFonts w:ascii="Times New Roman" w:eastAsia="Times New Roman" w:hAnsi="Times New Roman" w:cs="Times New Roman"/>
          <w:sz w:val="28"/>
          <w:szCs w:val="28"/>
          <w:lang w:eastAsia="en-IN"/>
        </w:rPr>
      </w:pPr>
      <w:r w:rsidRPr="008C30A8">
        <w:rPr>
          <w:rFonts w:ascii="Times New Roman" w:eastAsia="Times New Roman" w:hAnsi="Times New Roman" w:cs="Times New Roman"/>
          <w:sz w:val="28"/>
          <w:szCs w:val="28"/>
          <w:lang w:eastAsia="en-IN"/>
        </w:rPr>
        <w:t>In some situations, an attacker can escalate an SQL injection attack to compromise the underlying server or other back-end infrastructure, or perform a denial-of-service attack.</w:t>
      </w:r>
    </w:p>
    <w:p w:rsidR="009D47D4" w:rsidRPr="009D47D4" w:rsidRDefault="009D47D4" w:rsidP="0042665F">
      <w:pPr>
        <w:spacing w:before="100" w:beforeAutospacing="1" w:after="100" w:afterAutospacing="1" w:line="240" w:lineRule="auto"/>
        <w:rPr>
          <w:rFonts w:ascii="Calibri" w:eastAsia="Times New Roman" w:hAnsi="Calibri" w:cs="Times New Roman"/>
          <w:sz w:val="40"/>
          <w:szCs w:val="40"/>
          <w:lang w:eastAsia="en-IN"/>
        </w:rPr>
      </w:pPr>
      <w:r w:rsidRPr="009D47D4">
        <w:rPr>
          <w:rFonts w:ascii="Calibri" w:eastAsia="Times New Roman" w:hAnsi="Calibri" w:cs="Times New Roman"/>
          <w:sz w:val="40"/>
          <w:szCs w:val="40"/>
          <w:lang w:eastAsia="en-IN"/>
        </w:rPr>
        <w:t xml:space="preserve">WHAT IS HAVIJ </w:t>
      </w:r>
      <w:proofErr w:type="gramStart"/>
      <w:r w:rsidRPr="009D47D4">
        <w:rPr>
          <w:rFonts w:ascii="Calibri" w:eastAsia="Times New Roman" w:hAnsi="Calibri" w:cs="Times New Roman"/>
          <w:sz w:val="40"/>
          <w:szCs w:val="40"/>
          <w:lang w:eastAsia="en-IN"/>
        </w:rPr>
        <w:t>TOOL:</w:t>
      </w:r>
      <w:proofErr w:type="gramEnd"/>
    </w:p>
    <w:p w:rsidR="009D47D4" w:rsidRPr="009D47D4" w:rsidRDefault="009D47D4" w:rsidP="009D47D4">
      <w:pPr>
        <w:pStyle w:val="NormalWeb"/>
        <w:shd w:val="clear" w:color="auto" w:fill="EDEDED"/>
        <w:spacing w:before="0" w:beforeAutospacing="0" w:after="340" w:afterAutospacing="0"/>
        <w:rPr>
          <w:rFonts w:ascii="Calibri" w:hAnsi="Calibri" w:cs="Helvetica"/>
          <w:color w:val="6D6D6D"/>
          <w:sz w:val="28"/>
          <w:szCs w:val="28"/>
        </w:rPr>
      </w:pPr>
      <w:r>
        <w:rPr>
          <w:rFonts w:ascii="Helvetica" w:hAnsi="Helvetica" w:cs="Helvetica"/>
          <w:color w:val="6D6D6D"/>
          <w:sz w:val="27"/>
          <w:szCs w:val="27"/>
        </w:rPr>
        <w:t>”</w:t>
      </w:r>
      <w:proofErr w:type="spellStart"/>
      <w:r w:rsidRPr="009D47D4">
        <w:rPr>
          <w:rFonts w:ascii="Calibri" w:hAnsi="Calibri" w:cs="Helvetica"/>
          <w:color w:val="6D6D6D"/>
          <w:sz w:val="28"/>
          <w:szCs w:val="28"/>
        </w:rPr>
        <w:t>Havij</w:t>
      </w:r>
      <w:proofErr w:type="spellEnd"/>
      <w:r w:rsidRPr="009D47D4">
        <w:rPr>
          <w:rFonts w:ascii="Calibri" w:hAnsi="Calibri" w:cs="Helvetica"/>
          <w:color w:val="6D6D6D"/>
          <w:sz w:val="28"/>
          <w:szCs w:val="28"/>
        </w:rPr>
        <w:t xml:space="preserve"> is an automated SQL Injection tool that helps </w:t>
      </w:r>
      <w:r w:rsidRPr="009D47D4">
        <w:rPr>
          <w:rStyle w:val="Strong"/>
          <w:rFonts w:ascii="Calibri" w:hAnsi="Calibri" w:cs="Helvetica"/>
          <w:color w:val="6D6D6D"/>
          <w:sz w:val="28"/>
          <w:szCs w:val="28"/>
        </w:rPr>
        <w:t>penetration testers</w:t>
      </w:r>
      <w:r w:rsidRPr="009D47D4">
        <w:rPr>
          <w:rFonts w:ascii="Calibri" w:hAnsi="Calibri" w:cs="Helvetica"/>
          <w:color w:val="6D6D6D"/>
          <w:sz w:val="28"/>
          <w:szCs w:val="28"/>
        </w:rPr>
        <w:t> to find and exploit SQL Injection vulnerabilities on a web page. It can take advantage of a vulnerable web application. By using this software, user can perform back-end database fingerprinting, retrieve DBMS login names and password hashes, dump tables and columns, fetch data from the database, execute SQL statements against the server, and even access the underlying file system and execute operating system shell commands. ”</w:t>
      </w:r>
    </w:p>
    <w:p w:rsidR="009D47D4" w:rsidRPr="009D47D4" w:rsidRDefault="009D47D4" w:rsidP="009D47D4">
      <w:pPr>
        <w:pStyle w:val="NormalWeb"/>
        <w:shd w:val="clear" w:color="auto" w:fill="EDEDED"/>
        <w:spacing w:before="0" w:beforeAutospacing="0" w:after="340" w:afterAutospacing="0"/>
        <w:rPr>
          <w:rFonts w:ascii="Calibri" w:hAnsi="Calibri" w:cs="Helvetica"/>
          <w:color w:val="6D6D6D"/>
          <w:sz w:val="28"/>
          <w:szCs w:val="28"/>
        </w:rPr>
      </w:pPr>
      <w:r w:rsidRPr="009D47D4">
        <w:rPr>
          <w:rFonts w:ascii="Calibri" w:hAnsi="Calibri" w:cs="Helvetica"/>
          <w:color w:val="6D6D6D"/>
          <w:sz w:val="28"/>
          <w:szCs w:val="28"/>
        </w:rPr>
        <w:t xml:space="preserve">It is available both in free and commercial versions. Today we are going to see how to dump the contents of a database using </w:t>
      </w:r>
      <w:proofErr w:type="spellStart"/>
      <w:r w:rsidRPr="009D47D4">
        <w:rPr>
          <w:rFonts w:ascii="Calibri" w:hAnsi="Calibri" w:cs="Helvetica"/>
          <w:color w:val="6D6D6D"/>
          <w:sz w:val="28"/>
          <w:szCs w:val="28"/>
        </w:rPr>
        <w:t>Havij</w:t>
      </w:r>
      <w:proofErr w:type="spellEnd"/>
      <w:r w:rsidRPr="009D47D4">
        <w:rPr>
          <w:rFonts w:ascii="Calibri" w:hAnsi="Calibri" w:cs="Helvetica"/>
          <w:color w:val="6D6D6D"/>
          <w:sz w:val="28"/>
          <w:szCs w:val="28"/>
        </w:rPr>
        <w:t xml:space="preserve">. For this I am going to use the free version. First download </w:t>
      </w:r>
      <w:proofErr w:type="spellStart"/>
      <w:r w:rsidRPr="009D47D4">
        <w:rPr>
          <w:rFonts w:ascii="Calibri" w:hAnsi="Calibri" w:cs="Helvetica"/>
          <w:color w:val="6D6D6D"/>
          <w:sz w:val="28"/>
          <w:szCs w:val="28"/>
        </w:rPr>
        <w:t>Havij</w:t>
      </w:r>
      <w:proofErr w:type="spellEnd"/>
      <w:r w:rsidRPr="009D47D4">
        <w:rPr>
          <w:rFonts w:ascii="Calibri" w:hAnsi="Calibri" w:cs="Helvetica"/>
          <w:color w:val="6D6D6D"/>
          <w:sz w:val="28"/>
          <w:szCs w:val="28"/>
        </w:rPr>
        <w:t xml:space="preserve"> from</w:t>
      </w:r>
      <w:hyperlink r:id="rId5" w:history="1">
        <w:r w:rsidRPr="009D47D4">
          <w:rPr>
            <w:rStyle w:val="Hyperlink"/>
            <w:rFonts w:ascii="Calibri" w:hAnsi="Calibri" w:cs="Helvetica"/>
            <w:color w:val="96588A"/>
            <w:sz w:val="28"/>
            <w:szCs w:val="28"/>
          </w:rPr>
          <w:t> here</w:t>
        </w:r>
      </w:hyperlink>
      <w:r w:rsidRPr="009D47D4">
        <w:rPr>
          <w:rFonts w:ascii="Calibri" w:hAnsi="Calibri" w:cs="Helvetica"/>
          <w:color w:val="6D6D6D"/>
          <w:sz w:val="28"/>
          <w:szCs w:val="28"/>
        </w:rPr>
        <w:t xml:space="preserve"> and install it. Then open it and enter the vulnerable page </w:t>
      </w:r>
      <w:proofErr w:type="spellStart"/>
      <w:r w:rsidRPr="009D47D4">
        <w:rPr>
          <w:rFonts w:ascii="Calibri" w:hAnsi="Calibri" w:cs="Helvetica"/>
          <w:color w:val="6D6D6D"/>
          <w:sz w:val="28"/>
          <w:szCs w:val="28"/>
        </w:rPr>
        <w:t>url</w:t>
      </w:r>
      <w:proofErr w:type="spellEnd"/>
      <w:r w:rsidRPr="009D47D4">
        <w:rPr>
          <w:rFonts w:ascii="Calibri" w:hAnsi="Calibri" w:cs="Helvetica"/>
          <w:color w:val="6D6D6D"/>
          <w:sz w:val="28"/>
          <w:szCs w:val="28"/>
        </w:rPr>
        <w:t xml:space="preserve"> in the target column </w:t>
      </w:r>
      <w:proofErr w:type="gramStart"/>
      <w:r w:rsidRPr="009D47D4">
        <w:rPr>
          <w:rFonts w:ascii="Calibri" w:hAnsi="Calibri" w:cs="Helvetica"/>
          <w:color w:val="6D6D6D"/>
          <w:sz w:val="28"/>
          <w:szCs w:val="28"/>
        </w:rPr>
        <w:t>( for</w:t>
      </w:r>
      <w:proofErr w:type="gramEnd"/>
      <w:r w:rsidRPr="009D47D4">
        <w:rPr>
          <w:rFonts w:ascii="Calibri" w:hAnsi="Calibri" w:cs="Helvetica"/>
          <w:color w:val="6D6D6D"/>
          <w:sz w:val="28"/>
          <w:szCs w:val="28"/>
        </w:rPr>
        <w:t xml:space="preserve"> this tut I am using my own vulnerable webpage ).</w:t>
      </w:r>
    </w:p>
    <w:p w:rsidR="009D47D4" w:rsidRPr="008C30A8" w:rsidRDefault="009D47D4" w:rsidP="0042665F">
      <w:pPr>
        <w:spacing w:before="100" w:beforeAutospacing="1" w:after="100" w:afterAutospacing="1" w:line="240" w:lineRule="auto"/>
        <w:rPr>
          <w:rFonts w:ascii="Times New Roman" w:eastAsia="Times New Roman" w:hAnsi="Times New Roman" w:cs="Times New Roman"/>
          <w:sz w:val="28"/>
          <w:szCs w:val="28"/>
          <w:lang w:eastAsia="en-IN"/>
        </w:rPr>
      </w:pPr>
    </w:p>
    <w:p w:rsidR="0042665F" w:rsidRDefault="009D47D4" w:rsidP="0042665F">
      <w:pPr>
        <w:pStyle w:val="Default"/>
        <w:rPr>
          <w:sz w:val="40"/>
          <w:szCs w:val="40"/>
        </w:rPr>
      </w:pPr>
      <w:proofErr w:type="gramStart"/>
      <w:r>
        <w:rPr>
          <w:sz w:val="40"/>
          <w:szCs w:val="40"/>
        </w:rPr>
        <w:lastRenderedPageBreak/>
        <w:t>STEPS :</w:t>
      </w:r>
      <w:proofErr w:type="gramEnd"/>
    </w:p>
    <w:p w:rsidR="009D47D4" w:rsidRDefault="009D47D4" w:rsidP="0042665F">
      <w:pPr>
        <w:pStyle w:val="Default"/>
        <w:rPr>
          <w:sz w:val="40"/>
          <w:szCs w:val="40"/>
        </w:rPr>
      </w:pPr>
    </w:p>
    <w:p w:rsidR="009D47D4" w:rsidRDefault="009D47D4" w:rsidP="009D47D4">
      <w:pPr>
        <w:pStyle w:val="Default"/>
      </w:pPr>
    </w:p>
    <w:p w:rsidR="009D47D4" w:rsidRDefault="009D47D4" w:rsidP="009D47D4">
      <w:pPr>
        <w:pStyle w:val="Default"/>
        <w:numPr>
          <w:ilvl w:val="0"/>
          <w:numId w:val="1"/>
        </w:numPr>
        <w:rPr>
          <w:sz w:val="32"/>
          <w:szCs w:val="32"/>
        </w:rPr>
      </w:pPr>
      <w:r>
        <w:rPr>
          <w:sz w:val="32"/>
          <w:szCs w:val="32"/>
        </w:rPr>
        <w:t xml:space="preserve">First we download the </w:t>
      </w:r>
      <w:proofErr w:type="spellStart"/>
      <w:r>
        <w:rPr>
          <w:sz w:val="32"/>
          <w:szCs w:val="32"/>
        </w:rPr>
        <w:t>Havij</w:t>
      </w:r>
      <w:proofErr w:type="spellEnd"/>
      <w:r>
        <w:rPr>
          <w:sz w:val="32"/>
          <w:szCs w:val="32"/>
        </w:rPr>
        <w:t xml:space="preserve"> Tool on </w:t>
      </w:r>
      <w:proofErr w:type="spellStart"/>
      <w:r>
        <w:rPr>
          <w:sz w:val="32"/>
          <w:szCs w:val="32"/>
        </w:rPr>
        <w:t>internet.And</w:t>
      </w:r>
      <w:proofErr w:type="spellEnd"/>
      <w:r>
        <w:rPr>
          <w:sz w:val="32"/>
          <w:szCs w:val="32"/>
        </w:rPr>
        <w:t xml:space="preserve"> install on your </w:t>
      </w:r>
      <w:proofErr w:type="spellStart"/>
      <w:r>
        <w:rPr>
          <w:sz w:val="32"/>
          <w:szCs w:val="32"/>
        </w:rPr>
        <w:t>system.After</w:t>
      </w:r>
      <w:proofErr w:type="spellEnd"/>
      <w:r>
        <w:rPr>
          <w:sz w:val="32"/>
          <w:szCs w:val="32"/>
        </w:rPr>
        <w:t xml:space="preserve"> installation it will show like this:</w:t>
      </w:r>
    </w:p>
    <w:p w:rsidR="009D47D4" w:rsidRPr="009D47D4" w:rsidRDefault="009D47D4" w:rsidP="009D47D4">
      <w:pPr>
        <w:pStyle w:val="Default"/>
        <w:ind w:left="400"/>
        <w:rPr>
          <w:sz w:val="32"/>
          <w:szCs w:val="32"/>
        </w:rPr>
      </w:pPr>
    </w:p>
    <w:p w:rsidR="002F4E3C" w:rsidRDefault="009D47D4">
      <w:r>
        <w:rPr>
          <w:noProof/>
          <w:lang w:eastAsia="en-IN"/>
        </w:rPr>
        <w:drawing>
          <wp:inline distT="0" distB="0" distL="0" distR="0">
            <wp:extent cx="5731510" cy="418380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183802"/>
                    </a:xfrm>
                    <a:prstGeom prst="rect">
                      <a:avLst/>
                    </a:prstGeom>
                    <a:noFill/>
                    <a:ln w="9525">
                      <a:noFill/>
                      <a:miter lim="800000"/>
                      <a:headEnd/>
                      <a:tailEnd/>
                    </a:ln>
                  </pic:spPr>
                </pic:pic>
              </a:graphicData>
            </a:graphic>
          </wp:inline>
        </w:drawing>
      </w:r>
    </w:p>
    <w:p w:rsidR="009D47D4" w:rsidRDefault="009D47D4" w:rsidP="009D47D4">
      <w:pPr>
        <w:pStyle w:val="Default"/>
      </w:pPr>
    </w:p>
    <w:p w:rsidR="009D47D4" w:rsidRDefault="009D47D4" w:rsidP="009D47D4">
      <w:pPr>
        <w:pStyle w:val="Default"/>
      </w:pPr>
    </w:p>
    <w:p w:rsidR="009D47D4" w:rsidRDefault="009D47D4" w:rsidP="009D47D4">
      <w:pPr>
        <w:pStyle w:val="ListParagraph"/>
        <w:numPr>
          <w:ilvl w:val="0"/>
          <w:numId w:val="1"/>
        </w:numPr>
        <w:rPr>
          <w:sz w:val="32"/>
          <w:szCs w:val="32"/>
        </w:rPr>
      </w:pPr>
      <w:r w:rsidRPr="009D47D4">
        <w:rPr>
          <w:sz w:val="32"/>
          <w:szCs w:val="32"/>
        </w:rPr>
        <w:t xml:space="preserve">Given website loop hole to be </w:t>
      </w:r>
      <w:proofErr w:type="spellStart"/>
      <w:r w:rsidRPr="009D47D4">
        <w:rPr>
          <w:sz w:val="32"/>
          <w:szCs w:val="32"/>
        </w:rPr>
        <w:t>searched.And</w:t>
      </w:r>
      <w:proofErr w:type="spellEnd"/>
      <w:r w:rsidRPr="009D47D4">
        <w:rPr>
          <w:sz w:val="32"/>
          <w:szCs w:val="32"/>
        </w:rPr>
        <w:t xml:space="preserve"> indentify the SQL injection link.</w:t>
      </w:r>
    </w:p>
    <w:p w:rsidR="00324CCF" w:rsidRDefault="00324CCF" w:rsidP="00324CCF">
      <w:pPr>
        <w:rPr>
          <w:sz w:val="32"/>
          <w:szCs w:val="32"/>
        </w:rPr>
      </w:pPr>
      <w:r>
        <w:rPr>
          <w:noProof/>
          <w:sz w:val="32"/>
          <w:szCs w:val="32"/>
          <w:lang w:eastAsia="en-IN"/>
        </w:rPr>
        <w:lastRenderedPageBreak/>
        <w:drawing>
          <wp:inline distT="0" distB="0" distL="0" distR="0">
            <wp:extent cx="5731510" cy="3238500"/>
            <wp:effectExtent l="19050" t="0" r="2540" b="0"/>
            <wp:docPr id="3" name="Picture 2" descr="Screenshot (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4).png"/>
                    <pic:cNvPicPr/>
                  </pic:nvPicPr>
                  <pic:blipFill>
                    <a:blip r:embed="rId7"/>
                    <a:stretch>
                      <a:fillRect/>
                    </a:stretch>
                  </pic:blipFill>
                  <pic:spPr>
                    <a:xfrm>
                      <a:off x="0" y="0"/>
                      <a:ext cx="5731510" cy="3238500"/>
                    </a:xfrm>
                    <a:prstGeom prst="rect">
                      <a:avLst/>
                    </a:prstGeom>
                  </pic:spPr>
                </pic:pic>
              </a:graphicData>
            </a:graphic>
          </wp:inline>
        </w:drawing>
      </w:r>
    </w:p>
    <w:p w:rsidR="00324CCF" w:rsidRDefault="00324CCF" w:rsidP="00324CCF">
      <w:pPr>
        <w:rPr>
          <w:sz w:val="32"/>
          <w:szCs w:val="32"/>
        </w:rPr>
      </w:pPr>
      <w:proofErr w:type="gramStart"/>
      <w:r>
        <w:rPr>
          <w:sz w:val="32"/>
          <w:szCs w:val="32"/>
        </w:rPr>
        <w:t>3.copy</w:t>
      </w:r>
      <w:proofErr w:type="gramEnd"/>
      <w:r>
        <w:rPr>
          <w:sz w:val="32"/>
          <w:szCs w:val="32"/>
        </w:rPr>
        <w:t xml:space="preserve"> the </w:t>
      </w:r>
      <w:proofErr w:type="spellStart"/>
      <w:r>
        <w:rPr>
          <w:sz w:val="32"/>
          <w:szCs w:val="32"/>
        </w:rPr>
        <w:t>sql</w:t>
      </w:r>
      <w:proofErr w:type="spellEnd"/>
      <w:r>
        <w:rPr>
          <w:sz w:val="32"/>
          <w:szCs w:val="32"/>
        </w:rPr>
        <w:t xml:space="preserve"> </w:t>
      </w:r>
      <w:proofErr w:type="spellStart"/>
      <w:r>
        <w:rPr>
          <w:sz w:val="32"/>
          <w:szCs w:val="32"/>
        </w:rPr>
        <w:t>injction</w:t>
      </w:r>
      <w:proofErr w:type="spellEnd"/>
      <w:r>
        <w:rPr>
          <w:sz w:val="32"/>
          <w:szCs w:val="32"/>
        </w:rPr>
        <w:t xml:space="preserve"> </w:t>
      </w:r>
      <w:proofErr w:type="spellStart"/>
      <w:r>
        <w:rPr>
          <w:sz w:val="32"/>
          <w:szCs w:val="32"/>
        </w:rPr>
        <w:t>value,and</w:t>
      </w:r>
      <w:proofErr w:type="spellEnd"/>
      <w:r>
        <w:rPr>
          <w:sz w:val="32"/>
          <w:szCs w:val="32"/>
        </w:rPr>
        <w:t xml:space="preserve"> paste it on the </w:t>
      </w:r>
      <w:proofErr w:type="spellStart"/>
      <w:r>
        <w:rPr>
          <w:sz w:val="32"/>
          <w:szCs w:val="32"/>
        </w:rPr>
        <w:t>havij</w:t>
      </w:r>
      <w:proofErr w:type="spellEnd"/>
      <w:r>
        <w:rPr>
          <w:sz w:val="32"/>
          <w:szCs w:val="32"/>
        </w:rPr>
        <w:t xml:space="preserve"> </w:t>
      </w:r>
      <w:proofErr w:type="spellStart"/>
      <w:r>
        <w:rPr>
          <w:sz w:val="32"/>
          <w:szCs w:val="32"/>
        </w:rPr>
        <w:t>tool.it</w:t>
      </w:r>
      <w:proofErr w:type="spellEnd"/>
      <w:r>
        <w:rPr>
          <w:sz w:val="32"/>
          <w:szCs w:val="32"/>
        </w:rPr>
        <w:t xml:space="preserve"> shows the host </w:t>
      </w:r>
      <w:proofErr w:type="spellStart"/>
      <w:r>
        <w:rPr>
          <w:sz w:val="32"/>
          <w:szCs w:val="32"/>
        </w:rPr>
        <w:t>ip</w:t>
      </w:r>
      <w:proofErr w:type="spellEnd"/>
      <w:r>
        <w:rPr>
          <w:sz w:val="32"/>
          <w:szCs w:val="32"/>
        </w:rPr>
        <w:t xml:space="preserve"> of the website.</w:t>
      </w:r>
    </w:p>
    <w:p w:rsidR="00324CCF" w:rsidRDefault="00324CCF" w:rsidP="00324CCF">
      <w:pPr>
        <w:rPr>
          <w:sz w:val="32"/>
          <w:szCs w:val="32"/>
        </w:rPr>
      </w:pPr>
      <w:r>
        <w:rPr>
          <w:noProof/>
          <w:sz w:val="32"/>
          <w:szCs w:val="32"/>
          <w:lang w:eastAsia="en-IN"/>
        </w:rPr>
        <w:drawing>
          <wp:inline distT="0" distB="0" distL="0" distR="0">
            <wp:extent cx="5731510" cy="3335655"/>
            <wp:effectExtent l="19050" t="0" r="2540" b="0"/>
            <wp:docPr id="4" name="Picture 3" descr="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8"/>
                    <a:stretch>
                      <a:fillRect/>
                    </a:stretch>
                  </pic:blipFill>
                  <pic:spPr>
                    <a:xfrm>
                      <a:off x="0" y="0"/>
                      <a:ext cx="5731510" cy="3335655"/>
                    </a:xfrm>
                    <a:prstGeom prst="rect">
                      <a:avLst/>
                    </a:prstGeom>
                  </pic:spPr>
                </pic:pic>
              </a:graphicData>
            </a:graphic>
          </wp:inline>
        </w:drawing>
      </w:r>
    </w:p>
    <w:p w:rsidR="00324CCF" w:rsidRDefault="00324CCF" w:rsidP="00324CCF">
      <w:pPr>
        <w:rPr>
          <w:sz w:val="32"/>
          <w:szCs w:val="32"/>
        </w:rPr>
      </w:pPr>
      <w:r w:rsidRPr="00324CCF">
        <w:rPr>
          <w:sz w:val="32"/>
          <w:szCs w:val="32"/>
        </w:rPr>
        <w:lastRenderedPageBreak/>
        <w:drawing>
          <wp:inline distT="0" distB="0" distL="0" distR="0">
            <wp:extent cx="5731510" cy="1316355"/>
            <wp:effectExtent l="19050" t="0" r="2540" b="0"/>
            <wp:docPr id="7" name="Picture 4" descr="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8).png"/>
                    <pic:cNvPicPr/>
                  </pic:nvPicPr>
                  <pic:blipFill>
                    <a:blip r:embed="rId9"/>
                    <a:stretch>
                      <a:fillRect/>
                    </a:stretch>
                  </pic:blipFill>
                  <pic:spPr>
                    <a:xfrm>
                      <a:off x="0" y="0"/>
                      <a:ext cx="5731510" cy="1316355"/>
                    </a:xfrm>
                    <a:prstGeom prst="rect">
                      <a:avLst/>
                    </a:prstGeom>
                  </pic:spPr>
                </pic:pic>
              </a:graphicData>
            </a:graphic>
          </wp:inline>
        </w:drawing>
      </w:r>
    </w:p>
    <w:p w:rsidR="00324CCF" w:rsidRDefault="00324CCF" w:rsidP="00324CCF">
      <w:pPr>
        <w:rPr>
          <w:sz w:val="32"/>
          <w:szCs w:val="32"/>
        </w:rPr>
      </w:pPr>
      <w:proofErr w:type="gramStart"/>
      <w:r>
        <w:rPr>
          <w:sz w:val="32"/>
          <w:szCs w:val="32"/>
        </w:rPr>
        <w:t>4.</w:t>
      </w:r>
      <w:r w:rsidRPr="00324CCF">
        <w:rPr>
          <w:sz w:val="32"/>
          <w:szCs w:val="32"/>
        </w:rPr>
        <w:t>Read</w:t>
      </w:r>
      <w:proofErr w:type="gramEnd"/>
      <w:r w:rsidRPr="00324CCF">
        <w:rPr>
          <w:sz w:val="32"/>
          <w:szCs w:val="32"/>
        </w:rPr>
        <w:t xml:space="preserve"> and modify the data.</w:t>
      </w:r>
    </w:p>
    <w:p w:rsidR="00324CCF" w:rsidRDefault="00324CCF" w:rsidP="00324CCF">
      <w:pPr>
        <w:rPr>
          <w:sz w:val="32"/>
          <w:szCs w:val="32"/>
        </w:rPr>
      </w:pPr>
    </w:p>
    <w:p w:rsidR="00324CCF" w:rsidRDefault="00324CCF" w:rsidP="00324CCF">
      <w:pPr>
        <w:pStyle w:val="Default"/>
      </w:pPr>
    </w:p>
    <w:p w:rsidR="00324CCF" w:rsidRDefault="00324CCF" w:rsidP="00324CCF">
      <w:pPr>
        <w:pStyle w:val="Default"/>
      </w:pPr>
      <w:r>
        <w:t xml:space="preserve"> </w:t>
      </w:r>
    </w:p>
    <w:p w:rsidR="00324CCF" w:rsidRDefault="00324CCF" w:rsidP="00324CCF">
      <w:pPr>
        <w:pStyle w:val="Default"/>
        <w:rPr>
          <w:sz w:val="44"/>
          <w:szCs w:val="44"/>
          <w:u w:val="single"/>
        </w:rPr>
      </w:pPr>
      <w:proofErr w:type="gramStart"/>
      <w:r w:rsidRPr="001206AD">
        <w:rPr>
          <w:sz w:val="44"/>
          <w:szCs w:val="44"/>
          <w:u w:val="single"/>
        </w:rPr>
        <w:t>preventive</w:t>
      </w:r>
      <w:proofErr w:type="gramEnd"/>
      <w:r w:rsidRPr="001206AD">
        <w:rPr>
          <w:sz w:val="44"/>
          <w:szCs w:val="44"/>
          <w:u w:val="single"/>
        </w:rPr>
        <w:t xml:space="preserve"> steps to avoid SQL injections :</w:t>
      </w:r>
    </w:p>
    <w:p w:rsidR="001206AD" w:rsidRDefault="001206AD" w:rsidP="00324CCF">
      <w:pPr>
        <w:pStyle w:val="Default"/>
        <w:rPr>
          <w:sz w:val="44"/>
          <w:szCs w:val="44"/>
          <w:u w:val="single"/>
        </w:rPr>
      </w:pPr>
    </w:p>
    <w:p w:rsidR="001206AD" w:rsidRPr="001206AD" w:rsidRDefault="001206AD" w:rsidP="001206AD">
      <w:pPr>
        <w:pStyle w:val="ListParagraph"/>
        <w:numPr>
          <w:ilvl w:val="0"/>
          <w:numId w:val="2"/>
        </w:numPr>
        <w:shd w:val="clear" w:color="auto" w:fill="FFFFFF"/>
        <w:spacing w:before="288" w:after="181" w:line="320" w:lineRule="atLeast"/>
        <w:outlineLvl w:val="2"/>
        <w:rPr>
          <w:rFonts w:ascii="Montserrat" w:eastAsia="Times New Roman" w:hAnsi="Montserrat" w:cs="Times New Roman"/>
          <w:b/>
          <w:bCs/>
          <w:color w:val="3231B4"/>
          <w:sz w:val="40"/>
          <w:szCs w:val="40"/>
          <w:lang w:eastAsia="en-IN"/>
        </w:rPr>
      </w:pPr>
      <w:r w:rsidRPr="001206AD">
        <w:rPr>
          <w:rFonts w:ascii="Montserrat" w:eastAsia="Times New Roman" w:hAnsi="Montserrat" w:cs="Times New Roman"/>
          <w:b/>
          <w:bCs/>
          <w:color w:val="3231B4"/>
          <w:sz w:val="40"/>
          <w:szCs w:val="40"/>
          <w:lang w:eastAsia="en-IN"/>
        </w:rPr>
        <w:t>Validate User Inputs:</w:t>
      </w:r>
    </w:p>
    <w:p w:rsidR="001206AD" w:rsidRPr="001206AD" w:rsidRDefault="001206AD" w:rsidP="001206AD">
      <w:pPr>
        <w:pStyle w:val="ListParagraph"/>
        <w:shd w:val="clear" w:color="auto" w:fill="FFFFFF"/>
        <w:spacing w:before="288" w:after="181" w:line="320" w:lineRule="atLeast"/>
        <w:ind w:left="750"/>
        <w:outlineLvl w:val="2"/>
        <w:rPr>
          <w:rFonts w:ascii="Montserrat" w:eastAsia="Times New Roman" w:hAnsi="Montserrat" w:cs="Times New Roman"/>
          <w:b/>
          <w:bCs/>
          <w:color w:val="3231B4"/>
          <w:sz w:val="40"/>
          <w:szCs w:val="40"/>
          <w:lang w:eastAsia="en-IN"/>
        </w:rPr>
      </w:pPr>
    </w:p>
    <w:p w:rsidR="001206AD" w:rsidRPr="001206AD" w:rsidRDefault="001206AD" w:rsidP="001206AD">
      <w:pPr>
        <w:shd w:val="clear" w:color="auto" w:fill="FFFFFF"/>
        <w:spacing w:after="277" w:line="240" w:lineRule="auto"/>
        <w:rPr>
          <w:rFonts w:ascii="Montserrat" w:eastAsia="Times New Roman" w:hAnsi="Montserrat" w:cs="Times New Roman"/>
          <w:color w:val="444444"/>
          <w:sz w:val="28"/>
          <w:szCs w:val="28"/>
          <w:lang w:eastAsia="en-IN"/>
        </w:rPr>
      </w:pPr>
      <w:r w:rsidRPr="001206AD">
        <w:rPr>
          <w:rFonts w:ascii="Montserrat" w:eastAsia="Times New Roman" w:hAnsi="Montserrat" w:cs="Times New Roman"/>
          <w:color w:val="444444"/>
          <w:sz w:val="28"/>
          <w:szCs w:val="28"/>
          <w:lang w:eastAsia="en-IN"/>
        </w:rPr>
        <w:t>A common first step to preventing SQL injection attacks is validating user inputs. First, identify the essential SQL statements and establish a </w:t>
      </w:r>
      <w:proofErr w:type="spellStart"/>
      <w:r w:rsidRPr="001206AD">
        <w:rPr>
          <w:rFonts w:ascii="Montserrat" w:eastAsia="Times New Roman" w:hAnsi="Montserrat" w:cs="Times New Roman"/>
          <w:color w:val="444444"/>
          <w:sz w:val="28"/>
          <w:szCs w:val="28"/>
          <w:lang w:eastAsia="en-IN"/>
        </w:rPr>
        <w:fldChar w:fldCharType="begin"/>
      </w:r>
      <w:r w:rsidRPr="001206AD">
        <w:rPr>
          <w:rFonts w:ascii="Montserrat" w:eastAsia="Times New Roman" w:hAnsi="Montserrat" w:cs="Times New Roman"/>
          <w:color w:val="444444"/>
          <w:sz w:val="28"/>
          <w:szCs w:val="28"/>
          <w:lang w:eastAsia="en-IN"/>
        </w:rPr>
        <w:instrText xml:space="preserve"> HYPERLINK "https://www.esecurityplanet.com/trends/ibm-appscan-takes-aim-at-input-validation/" </w:instrText>
      </w:r>
      <w:r w:rsidRPr="001206AD">
        <w:rPr>
          <w:rFonts w:ascii="Montserrat" w:eastAsia="Times New Roman" w:hAnsi="Montserrat" w:cs="Times New Roman"/>
          <w:color w:val="444444"/>
          <w:sz w:val="28"/>
          <w:szCs w:val="28"/>
          <w:lang w:eastAsia="en-IN"/>
        </w:rPr>
        <w:fldChar w:fldCharType="separate"/>
      </w:r>
      <w:r w:rsidRPr="001206AD">
        <w:rPr>
          <w:rFonts w:ascii="Montserrat" w:eastAsia="Times New Roman" w:hAnsi="Montserrat" w:cs="Times New Roman"/>
          <w:color w:val="8224E3"/>
          <w:sz w:val="28"/>
          <w:szCs w:val="28"/>
          <w:lang w:eastAsia="en-IN"/>
        </w:rPr>
        <w:t>whitelist</w:t>
      </w:r>
      <w:proofErr w:type="spellEnd"/>
      <w:r w:rsidRPr="001206AD">
        <w:rPr>
          <w:rFonts w:ascii="Montserrat" w:eastAsia="Times New Roman" w:hAnsi="Montserrat" w:cs="Times New Roman"/>
          <w:color w:val="444444"/>
          <w:sz w:val="28"/>
          <w:szCs w:val="28"/>
          <w:lang w:eastAsia="en-IN"/>
        </w:rPr>
        <w:fldChar w:fldCharType="end"/>
      </w:r>
      <w:r w:rsidRPr="001206AD">
        <w:rPr>
          <w:rFonts w:ascii="Montserrat" w:eastAsia="Times New Roman" w:hAnsi="Montserrat" w:cs="Times New Roman"/>
          <w:color w:val="444444"/>
          <w:sz w:val="28"/>
          <w:szCs w:val="28"/>
          <w:lang w:eastAsia="en-IN"/>
        </w:rPr>
        <w:t xml:space="preserve"> for all valid SQL statements, leaving </w:t>
      </w:r>
      <w:proofErr w:type="spellStart"/>
      <w:r w:rsidRPr="001206AD">
        <w:rPr>
          <w:rFonts w:ascii="Montserrat" w:eastAsia="Times New Roman" w:hAnsi="Montserrat" w:cs="Times New Roman"/>
          <w:color w:val="444444"/>
          <w:sz w:val="28"/>
          <w:szCs w:val="28"/>
          <w:lang w:eastAsia="en-IN"/>
        </w:rPr>
        <w:t>unvalidated</w:t>
      </w:r>
      <w:proofErr w:type="spellEnd"/>
      <w:r w:rsidRPr="001206AD">
        <w:rPr>
          <w:rFonts w:ascii="Montserrat" w:eastAsia="Times New Roman" w:hAnsi="Montserrat" w:cs="Times New Roman"/>
          <w:color w:val="444444"/>
          <w:sz w:val="28"/>
          <w:szCs w:val="28"/>
          <w:lang w:eastAsia="en-IN"/>
        </w:rPr>
        <w:t xml:space="preserve"> statements out of the query. This process is known as </w:t>
      </w:r>
      <w:hyperlink r:id="rId10" w:history="1">
        <w:r w:rsidRPr="001206AD">
          <w:rPr>
            <w:rFonts w:ascii="Montserrat" w:eastAsia="Times New Roman" w:hAnsi="Montserrat" w:cs="Times New Roman"/>
            <w:color w:val="8224E3"/>
            <w:sz w:val="28"/>
            <w:szCs w:val="28"/>
            <w:lang w:eastAsia="en-IN"/>
          </w:rPr>
          <w:t>input validation</w:t>
        </w:r>
      </w:hyperlink>
      <w:r w:rsidRPr="001206AD">
        <w:rPr>
          <w:rFonts w:ascii="Montserrat" w:eastAsia="Times New Roman" w:hAnsi="Montserrat" w:cs="Times New Roman"/>
          <w:color w:val="444444"/>
          <w:sz w:val="28"/>
          <w:szCs w:val="28"/>
          <w:lang w:eastAsia="en-IN"/>
        </w:rPr>
        <w:t> or query redesign. </w:t>
      </w:r>
    </w:p>
    <w:p w:rsidR="001206AD" w:rsidRDefault="001206AD" w:rsidP="001206AD">
      <w:pPr>
        <w:shd w:val="clear" w:color="auto" w:fill="FFFFFF"/>
        <w:spacing w:after="277" w:line="240" w:lineRule="auto"/>
        <w:rPr>
          <w:rFonts w:ascii="Montserrat" w:eastAsia="Times New Roman" w:hAnsi="Montserrat" w:cs="Times New Roman"/>
          <w:color w:val="444444"/>
          <w:sz w:val="28"/>
          <w:szCs w:val="28"/>
          <w:lang w:eastAsia="en-IN"/>
        </w:rPr>
      </w:pPr>
      <w:r w:rsidRPr="001206AD">
        <w:rPr>
          <w:rFonts w:ascii="Montserrat" w:eastAsia="Times New Roman" w:hAnsi="Montserrat" w:cs="Times New Roman"/>
          <w:color w:val="444444"/>
          <w:sz w:val="28"/>
          <w:szCs w:val="28"/>
          <w:lang w:eastAsia="en-IN"/>
        </w:rPr>
        <w:t>Additionally, you should configure inputs for user data by context. For example, input fields for email addresses can be filtered to allow only the characters in an email address, such as a required “@” character. Similarly, phone numbers and social security numbers should only be filtered to allow the specific number of digits for each. </w:t>
      </w:r>
    </w:p>
    <w:p w:rsidR="001206AD" w:rsidRDefault="001206AD" w:rsidP="001206AD">
      <w:pPr>
        <w:pStyle w:val="Heading3"/>
        <w:numPr>
          <w:ilvl w:val="0"/>
          <w:numId w:val="2"/>
        </w:numPr>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Sanitize Data By Limiting Special Characters</w:t>
      </w:r>
      <w:r>
        <w:rPr>
          <w:rFonts w:ascii="Montserrat" w:hAnsi="Montserrat"/>
          <w:color w:val="3231B4"/>
          <w:sz w:val="40"/>
          <w:szCs w:val="40"/>
        </w:rPr>
        <w:t>:</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Another component of safeguarding against SQL injection attacks is mitigating inadequate </w:t>
      </w:r>
      <w:hyperlink r:id="rId11" w:history="1">
        <w:r w:rsidRPr="001206AD">
          <w:rPr>
            <w:rStyle w:val="Hyperlink"/>
            <w:rFonts w:ascii="Montserrat" w:hAnsi="Montserrat"/>
            <w:color w:val="8224E3"/>
            <w:sz w:val="28"/>
            <w:szCs w:val="28"/>
          </w:rPr>
          <w:t>data sanitization</w:t>
        </w:r>
      </w:hyperlink>
      <w:r w:rsidRPr="001206AD">
        <w:rPr>
          <w:rFonts w:ascii="Montserrat" w:hAnsi="Montserrat"/>
          <w:color w:val="444444"/>
          <w:sz w:val="28"/>
          <w:szCs w:val="28"/>
        </w:rPr>
        <w:t xml:space="preserve">. Because </w:t>
      </w:r>
      <w:proofErr w:type="spellStart"/>
      <w:r w:rsidRPr="001206AD">
        <w:rPr>
          <w:rFonts w:ascii="Montserrat" w:hAnsi="Montserrat"/>
          <w:color w:val="444444"/>
          <w:sz w:val="28"/>
          <w:szCs w:val="28"/>
        </w:rPr>
        <w:t>SQLi</w:t>
      </w:r>
      <w:proofErr w:type="spellEnd"/>
      <w:r w:rsidRPr="001206AD">
        <w:rPr>
          <w:rFonts w:ascii="Montserrat" w:hAnsi="Montserrat"/>
          <w:color w:val="444444"/>
          <w:sz w:val="28"/>
          <w:szCs w:val="28"/>
        </w:rPr>
        <w:t xml:space="preserve"> attackers can use unique character sequences to take advantage of a database, sanitizing data not to allow string concatenation is critical. </w:t>
      </w:r>
    </w:p>
    <w:p w:rsidR="001206AD" w:rsidRDefault="001206AD" w:rsidP="001206AD">
      <w:pPr>
        <w:pStyle w:val="NormalWeb"/>
        <w:shd w:val="clear" w:color="auto" w:fill="FFFFFF"/>
        <w:spacing w:before="0" w:beforeAutospacing="0" w:after="277" w:afterAutospacing="0"/>
        <w:rPr>
          <w:rFonts w:ascii="Montserrat" w:hAnsi="Montserrat"/>
          <w:color w:val="444444"/>
          <w:sz w:val="17"/>
          <w:szCs w:val="17"/>
        </w:rPr>
      </w:pPr>
      <w:r w:rsidRPr="001206AD">
        <w:rPr>
          <w:rFonts w:ascii="Montserrat" w:hAnsi="Montserrat"/>
          <w:color w:val="444444"/>
          <w:sz w:val="28"/>
          <w:szCs w:val="28"/>
        </w:rPr>
        <w:t xml:space="preserve">One way of doing this is configuring user inputs to a function such as </w:t>
      </w:r>
      <w:proofErr w:type="spellStart"/>
      <w:r w:rsidRPr="001206AD">
        <w:rPr>
          <w:rFonts w:ascii="Montserrat" w:hAnsi="Montserrat"/>
          <w:color w:val="444444"/>
          <w:sz w:val="28"/>
          <w:szCs w:val="28"/>
        </w:rPr>
        <w:t>MySQL’s</w:t>
      </w:r>
      <w:proofErr w:type="spellEnd"/>
      <w:r w:rsidRPr="001206AD">
        <w:rPr>
          <w:rFonts w:ascii="Montserrat" w:hAnsi="Montserrat"/>
          <w:color w:val="444444"/>
          <w:sz w:val="28"/>
          <w:szCs w:val="28"/>
        </w:rPr>
        <w:t xml:space="preserve"> </w:t>
      </w:r>
      <w:proofErr w:type="spellStart"/>
      <w:r w:rsidRPr="001206AD">
        <w:rPr>
          <w:rFonts w:ascii="Montserrat" w:hAnsi="Montserrat"/>
          <w:color w:val="444444"/>
          <w:sz w:val="28"/>
          <w:szCs w:val="28"/>
        </w:rPr>
        <w:t>mysql_real_escape_</w:t>
      </w:r>
      <w:proofErr w:type="gramStart"/>
      <w:r w:rsidRPr="001206AD">
        <w:rPr>
          <w:rFonts w:ascii="Montserrat" w:hAnsi="Montserrat"/>
          <w:color w:val="444444"/>
          <w:sz w:val="28"/>
          <w:szCs w:val="28"/>
        </w:rPr>
        <w:t>string</w:t>
      </w:r>
      <w:proofErr w:type="spellEnd"/>
      <w:r w:rsidRPr="001206AD">
        <w:rPr>
          <w:rFonts w:ascii="Montserrat" w:hAnsi="Montserrat"/>
          <w:color w:val="444444"/>
          <w:sz w:val="28"/>
          <w:szCs w:val="28"/>
        </w:rPr>
        <w:t>(</w:t>
      </w:r>
      <w:proofErr w:type="gramEnd"/>
      <w:r w:rsidRPr="001206AD">
        <w:rPr>
          <w:rFonts w:ascii="Montserrat" w:hAnsi="Montserrat"/>
          <w:color w:val="444444"/>
          <w:sz w:val="28"/>
          <w:szCs w:val="28"/>
        </w:rPr>
        <w:t>). Doing this can ensure that any dangerous characters such as a single quote </w:t>
      </w:r>
      <w:proofErr w:type="gramStart"/>
      <w:r w:rsidRPr="001206AD">
        <w:rPr>
          <w:rFonts w:ascii="Montserrat" w:hAnsi="Montserrat"/>
          <w:b/>
          <w:bCs/>
          <w:color w:val="444444"/>
          <w:sz w:val="28"/>
          <w:szCs w:val="28"/>
        </w:rPr>
        <w:t>‘ </w:t>
      </w:r>
      <w:r w:rsidRPr="001206AD">
        <w:rPr>
          <w:rFonts w:ascii="Montserrat" w:hAnsi="Montserrat"/>
          <w:color w:val="444444"/>
          <w:sz w:val="28"/>
          <w:szCs w:val="28"/>
        </w:rPr>
        <w:t>is</w:t>
      </w:r>
      <w:proofErr w:type="gramEnd"/>
      <w:r w:rsidRPr="001206AD">
        <w:rPr>
          <w:rFonts w:ascii="Montserrat" w:hAnsi="Montserrat"/>
          <w:color w:val="444444"/>
          <w:sz w:val="28"/>
          <w:szCs w:val="28"/>
        </w:rPr>
        <w:t xml:space="preserve"> not passed to a SQL query as instructions. A primary method of avoiding these unauthenticated queries is the use of prepared statements</w:t>
      </w:r>
      <w:r>
        <w:rPr>
          <w:rFonts w:ascii="Montserrat" w:hAnsi="Montserrat"/>
          <w:color w:val="444444"/>
          <w:sz w:val="17"/>
          <w:szCs w:val="17"/>
        </w:rPr>
        <w:t>.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lastRenderedPageBreak/>
        <w:t xml:space="preserve">3. Enforce Prepared Statements </w:t>
      </w:r>
      <w:proofErr w:type="gramStart"/>
      <w:r w:rsidRPr="001206AD">
        <w:rPr>
          <w:rFonts w:ascii="Montserrat" w:hAnsi="Montserrat"/>
          <w:color w:val="3231B4"/>
          <w:sz w:val="40"/>
          <w:szCs w:val="40"/>
        </w:rPr>
        <w:t>And</w:t>
      </w:r>
      <w:proofErr w:type="gramEnd"/>
      <w:r w:rsidRPr="001206AD">
        <w:rPr>
          <w:rFonts w:ascii="Montserrat" w:hAnsi="Montserrat"/>
          <w:color w:val="3231B4"/>
          <w:sz w:val="40"/>
          <w:szCs w:val="40"/>
        </w:rPr>
        <w:t xml:space="preserve"> Parameterization</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 xml:space="preserve">Sadly, input validation and data sanitization aren’t fix-alls. </w:t>
      </w:r>
      <w:proofErr w:type="gramStart"/>
      <w:r w:rsidRPr="001206AD">
        <w:rPr>
          <w:rFonts w:ascii="Montserrat" w:hAnsi="Montserrat"/>
          <w:color w:val="444444"/>
          <w:sz w:val="28"/>
          <w:szCs w:val="28"/>
        </w:rPr>
        <w:t>It’s</w:t>
      </w:r>
      <w:proofErr w:type="gramEnd"/>
      <w:r w:rsidRPr="001206AD">
        <w:rPr>
          <w:rFonts w:ascii="Montserrat" w:hAnsi="Montserrat"/>
          <w:color w:val="444444"/>
          <w:sz w:val="28"/>
          <w:szCs w:val="28"/>
        </w:rPr>
        <w:t xml:space="preserve"> critical organizations also use prepared statements with parameterized queries, also known as variable binding, for writing all database queries. By defining all SQL code involved with queries, or parameterization, you can distinguish between user input and code.  </w:t>
      </w:r>
    </w:p>
    <w:p w:rsidR="001206AD" w:rsidRDefault="001206AD" w:rsidP="001206AD">
      <w:pPr>
        <w:pStyle w:val="NormalWeb"/>
        <w:shd w:val="clear" w:color="auto" w:fill="FFFFFF"/>
        <w:spacing w:before="0" w:beforeAutospacing="0" w:after="277" w:afterAutospacing="0"/>
        <w:rPr>
          <w:rFonts w:ascii="Montserrat" w:hAnsi="Montserrat"/>
          <w:color w:val="444444"/>
          <w:sz w:val="17"/>
          <w:szCs w:val="17"/>
        </w:rPr>
      </w:pPr>
      <w:r w:rsidRPr="001206AD">
        <w:rPr>
          <w:rFonts w:ascii="Montserrat" w:hAnsi="Montserrat"/>
          <w:color w:val="444444"/>
          <w:sz w:val="28"/>
          <w:szCs w:val="28"/>
        </w:rPr>
        <w:t xml:space="preserve">While dynamic SQL as a coding technique can offer more flexible application development, it can also mean </w:t>
      </w:r>
      <w:proofErr w:type="spellStart"/>
      <w:r w:rsidRPr="001206AD">
        <w:rPr>
          <w:rFonts w:ascii="Montserrat" w:hAnsi="Montserrat"/>
          <w:color w:val="444444"/>
          <w:sz w:val="28"/>
          <w:szCs w:val="28"/>
        </w:rPr>
        <w:t>SQLi</w:t>
      </w:r>
      <w:proofErr w:type="spellEnd"/>
      <w:r w:rsidRPr="001206AD">
        <w:rPr>
          <w:rFonts w:ascii="Montserrat" w:hAnsi="Montserrat"/>
          <w:color w:val="444444"/>
          <w:sz w:val="28"/>
          <w:szCs w:val="28"/>
        </w:rPr>
        <w:t xml:space="preserve"> vulnerabilities as accepted code instructions. By sticking with standard SQL, the database will treat malicious SQL statements inputted like data and not as a potential command</w:t>
      </w:r>
      <w:r>
        <w:rPr>
          <w:rFonts w:ascii="Montserrat" w:hAnsi="Montserrat"/>
          <w:color w:val="444444"/>
          <w:sz w:val="17"/>
          <w:szCs w:val="17"/>
        </w:rPr>
        <w:t>.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 xml:space="preserve">4. Use Stored Procedures </w:t>
      </w:r>
      <w:proofErr w:type="gramStart"/>
      <w:r w:rsidRPr="001206AD">
        <w:rPr>
          <w:rFonts w:ascii="Montserrat" w:hAnsi="Montserrat"/>
          <w:color w:val="3231B4"/>
          <w:sz w:val="40"/>
          <w:szCs w:val="40"/>
        </w:rPr>
        <w:t>In</w:t>
      </w:r>
      <w:proofErr w:type="gramEnd"/>
      <w:r w:rsidRPr="001206AD">
        <w:rPr>
          <w:rFonts w:ascii="Montserrat" w:hAnsi="Montserrat"/>
          <w:color w:val="3231B4"/>
          <w:sz w:val="40"/>
          <w:szCs w:val="40"/>
        </w:rPr>
        <w:t xml:space="preserve"> The Database</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 xml:space="preserve">Similar to parameterization, using stored procedures also requires variable binding. Unlike the prepared statements approach to mitigating </w:t>
      </w:r>
      <w:proofErr w:type="spellStart"/>
      <w:r w:rsidRPr="001206AD">
        <w:rPr>
          <w:rFonts w:ascii="Montserrat" w:hAnsi="Montserrat"/>
          <w:color w:val="444444"/>
          <w:sz w:val="28"/>
          <w:szCs w:val="28"/>
        </w:rPr>
        <w:t>SQLi</w:t>
      </w:r>
      <w:proofErr w:type="spellEnd"/>
      <w:r w:rsidRPr="001206AD">
        <w:rPr>
          <w:rFonts w:ascii="Montserrat" w:hAnsi="Montserrat"/>
          <w:color w:val="444444"/>
          <w:sz w:val="28"/>
          <w:szCs w:val="28"/>
        </w:rPr>
        <w:t>, stored procedures reside in the database and are called from the web application. Stored procedures are also not immune to vulnerabilities if dynamic SQL generation is used.  </w:t>
      </w:r>
    </w:p>
    <w:p w:rsidR="001206AD" w:rsidRDefault="001206AD" w:rsidP="001206AD">
      <w:pPr>
        <w:pStyle w:val="NormalWeb"/>
        <w:shd w:val="clear" w:color="auto" w:fill="FFFFFF"/>
        <w:spacing w:before="0" w:beforeAutospacing="0" w:after="277" w:afterAutospacing="0"/>
        <w:rPr>
          <w:rFonts w:ascii="Montserrat" w:hAnsi="Montserrat"/>
          <w:color w:val="444444"/>
          <w:sz w:val="17"/>
          <w:szCs w:val="17"/>
        </w:rPr>
      </w:pPr>
      <w:r w:rsidRPr="001206AD">
        <w:rPr>
          <w:rFonts w:ascii="Montserrat" w:hAnsi="Montserrat"/>
          <w:color w:val="444444"/>
          <w:sz w:val="28"/>
          <w:szCs w:val="28"/>
        </w:rPr>
        <w:t>Organizations like </w:t>
      </w:r>
      <w:hyperlink r:id="rId12" w:history="1">
        <w:r w:rsidRPr="001206AD">
          <w:rPr>
            <w:rStyle w:val="Hyperlink"/>
            <w:rFonts w:ascii="Montserrat" w:hAnsi="Montserrat"/>
            <w:color w:val="8224E3"/>
            <w:sz w:val="28"/>
            <w:szCs w:val="28"/>
          </w:rPr>
          <w:t>OWASP</w:t>
        </w:r>
      </w:hyperlink>
      <w:r w:rsidRPr="001206AD">
        <w:rPr>
          <w:rFonts w:ascii="Montserrat" w:hAnsi="Montserrat"/>
          <w:color w:val="444444"/>
          <w:sz w:val="28"/>
          <w:szCs w:val="28"/>
        </w:rPr>
        <w:t> say only one of the parameterized approaches is necessary, but neither method is enough for optimal security. Crafting parameterized queries should be done in conjunction with our other recommendations</w:t>
      </w:r>
      <w:r>
        <w:rPr>
          <w:rFonts w:ascii="Montserrat" w:hAnsi="Montserrat"/>
          <w:color w:val="444444"/>
          <w:sz w:val="17"/>
          <w:szCs w:val="17"/>
        </w:rPr>
        <w:t>.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 xml:space="preserve">5. Actively Manage Patches </w:t>
      </w:r>
      <w:proofErr w:type="gramStart"/>
      <w:r w:rsidRPr="001206AD">
        <w:rPr>
          <w:rFonts w:ascii="Montserrat" w:hAnsi="Montserrat"/>
          <w:color w:val="3231B4"/>
          <w:sz w:val="40"/>
          <w:szCs w:val="40"/>
        </w:rPr>
        <w:t>And</w:t>
      </w:r>
      <w:proofErr w:type="gramEnd"/>
      <w:r w:rsidRPr="001206AD">
        <w:rPr>
          <w:rFonts w:ascii="Montserrat" w:hAnsi="Montserrat"/>
          <w:color w:val="3231B4"/>
          <w:sz w:val="40"/>
          <w:szCs w:val="40"/>
        </w:rPr>
        <w:t xml:space="preserve"> Updates</w:t>
      </w:r>
    </w:p>
    <w:p w:rsid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 xml:space="preserve">Vulnerabilities in applications and databases that are exploitable using SQL injection are regularly discovered and publicly identified. Like so many </w:t>
      </w:r>
      <w:proofErr w:type="spellStart"/>
      <w:r w:rsidRPr="001206AD">
        <w:rPr>
          <w:rFonts w:ascii="Montserrat" w:hAnsi="Montserrat"/>
          <w:color w:val="444444"/>
          <w:sz w:val="28"/>
          <w:szCs w:val="28"/>
        </w:rPr>
        <w:t>cybersecurity</w:t>
      </w:r>
      <w:proofErr w:type="spellEnd"/>
      <w:r w:rsidRPr="001206AD">
        <w:rPr>
          <w:rFonts w:ascii="Montserrat" w:hAnsi="Montserrat"/>
          <w:color w:val="444444"/>
          <w:sz w:val="28"/>
          <w:szCs w:val="28"/>
        </w:rPr>
        <w:t xml:space="preserve"> threats, </w:t>
      </w:r>
      <w:proofErr w:type="gramStart"/>
      <w:r w:rsidRPr="001206AD">
        <w:rPr>
          <w:rFonts w:ascii="Montserrat" w:hAnsi="Montserrat"/>
          <w:color w:val="444444"/>
          <w:sz w:val="28"/>
          <w:szCs w:val="28"/>
        </w:rPr>
        <w:t>it’s</w:t>
      </w:r>
      <w:proofErr w:type="gramEnd"/>
      <w:r w:rsidRPr="001206AD">
        <w:rPr>
          <w:rFonts w:ascii="Montserrat" w:hAnsi="Montserrat"/>
          <w:color w:val="444444"/>
          <w:sz w:val="28"/>
          <w:szCs w:val="28"/>
        </w:rPr>
        <w:t xml:space="preserve"> vital organizations stay in tune with the most recent news and </w:t>
      </w:r>
      <w:hyperlink r:id="rId13" w:history="1">
        <w:r w:rsidRPr="001206AD">
          <w:rPr>
            <w:rStyle w:val="Hyperlink"/>
            <w:rFonts w:ascii="Montserrat" w:hAnsi="Montserrat"/>
            <w:color w:val="8224E3"/>
            <w:sz w:val="28"/>
            <w:szCs w:val="28"/>
          </w:rPr>
          <w:t>apply patches</w:t>
        </w:r>
      </w:hyperlink>
      <w:r w:rsidRPr="001206AD">
        <w:rPr>
          <w:rFonts w:ascii="Montserrat" w:hAnsi="Montserrat"/>
          <w:color w:val="444444"/>
          <w:sz w:val="28"/>
          <w:szCs w:val="28"/>
        </w:rPr>
        <w:t xml:space="preserve"> and updates as soon as practical. For </w:t>
      </w:r>
      <w:proofErr w:type="spellStart"/>
      <w:r w:rsidRPr="001206AD">
        <w:rPr>
          <w:rFonts w:ascii="Montserrat" w:hAnsi="Montserrat"/>
          <w:color w:val="444444"/>
          <w:sz w:val="28"/>
          <w:szCs w:val="28"/>
        </w:rPr>
        <w:t>SQLi</w:t>
      </w:r>
      <w:proofErr w:type="spellEnd"/>
      <w:r w:rsidRPr="001206AD">
        <w:rPr>
          <w:rFonts w:ascii="Montserrat" w:hAnsi="Montserrat"/>
          <w:color w:val="444444"/>
          <w:sz w:val="28"/>
          <w:szCs w:val="28"/>
        </w:rPr>
        <w:t xml:space="preserve"> purposes, this means keeping all web application software components, including database server software, frameworks, libraries, plug-ins, and web server software, up to date.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 xml:space="preserve">6. Raise Virtual </w:t>
      </w:r>
      <w:proofErr w:type="gramStart"/>
      <w:r w:rsidRPr="001206AD">
        <w:rPr>
          <w:rFonts w:ascii="Montserrat" w:hAnsi="Montserrat"/>
          <w:color w:val="3231B4"/>
          <w:sz w:val="40"/>
          <w:szCs w:val="40"/>
        </w:rPr>
        <w:t>Or</w:t>
      </w:r>
      <w:proofErr w:type="gramEnd"/>
      <w:r w:rsidRPr="001206AD">
        <w:rPr>
          <w:rFonts w:ascii="Montserrat" w:hAnsi="Montserrat"/>
          <w:color w:val="3231B4"/>
          <w:sz w:val="40"/>
          <w:szCs w:val="40"/>
        </w:rPr>
        <w:t xml:space="preserve"> Physical Firewalls</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We strongly recommend using a software or appliance-based </w:t>
      </w:r>
      <w:hyperlink r:id="rId14" w:history="1">
        <w:r w:rsidRPr="001206AD">
          <w:rPr>
            <w:rStyle w:val="Hyperlink"/>
            <w:rFonts w:ascii="Montserrat" w:hAnsi="Montserrat"/>
            <w:color w:val="8224E3"/>
            <w:sz w:val="28"/>
            <w:szCs w:val="28"/>
          </w:rPr>
          <w:t>web application firewall (WAF)</w:t>
        </w:r>
      </w:hyperlink>
      <w:r w:rsidRPr="001206AD">
        <w:rPr>
          <w:rFonts w:ascii="Montserrat" w:hAnsi="Montserrat"/>
          <w:color w:val="444444"/>
          <w:sz w:val="28"/>
          <w:szCs w:val="28"/>
        </w:rPr>
        <w:t> to help filter out malicious data.  </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lastRenderedPageBreak/>
        <w:t>Firewalls today, including </w:t>
      </w:r>
      <w:hyperlink r:id="rId15" w:history="1">
        <w:r w:rsidRPr="001206AD">
          <w:rPr>
            <w:rStyle w:val="Hyperlink"/>
            <w:rFonts w:ascii="Montserrat" w:hAnsi="Montserrat"/>
            <w:color w:val="8224E3"/>
            <w:sz w:val="28"/>
            <w:szCs w:val="28"/>
          </w:rPr>
          <w:t>NGFW</w:t>
        </w:r>
      </w:hyperlink>
      <w:r w:rsidRPr="001206AD">
        <w:rPr>
          <w:rFonts w:ascii="Montserrat" w:hAnsi="Montserrat"/>
          <w:color w:val="444444"/>
          <w:sz w:val="28"/>
          <w:szCs w:val="28"/>
        </w:rPr>
        <w:t> and </w:t>
      </w:r>
      <w:proofErr w:type="spellStart"/>
      <w:r w:rsidRPr="001206AD">
        <w:rPr>
          <w:rFonts w:ascii="Montserrat" w:hAnsi="Montserrat"/>
          <w:color w:val="444444"/>
          <w:sz w:val="28"/>
          <w:szCs w:val="28"/>
        </w:rPr>
        <w:fldChar w:fldCharType="begin"/>
      </w:r>
      <w:r w:rsidRPr="001206AD">
        <w:rPr>
          <w:rFonts w:ascii="Montserrat" w:hAnsi="Montserrat"/>
          <w:color w:val="444444"/>
          <w:sz w:val="28"/>
          <w:szCs w:val="28"/>
        </w:rPr>
        <w:instrText xml:space="preserve"> HYPERLINK "https://www.esecurityplanet.com/cloud/firewalls-as-a-service-fwaas/" </w:instrText>
      </w:r>
      <w:r w:rsidRPr="001206AD">
        <w:rPr>
          <w:rFonts w:ascii="Montserrat" w:hAnsi="Montserrat"/>
          <w:color w:val="444444"/>
          <w:sz w:val="28"/>
          <w:szCs w:val="28"/>
        </w:rPr>
        <w:fldChar w:fldCharType="separate"/>
      </w:r>
      <w:r w:rsidRPr="001206AD">
        <w:rPr>
          <w:rStyle w:val="Hyperlink"/>
          <w:rFonts w:ascii="Montserrat" w:hAnsi="Montserrat"/>
          <w:color w:val="8224E3"/>
          <w:sz w:val="28"/>
          <w:szCs w:val="28"/>
        </w:rPr>
        <w:t>FWaaS</w:t>
      </w:r>
      <w:proofErr w:type="spellEnd"/>
      <w:r w:rsidRPr="001206AD">
        <w:rPr>
          <w:rFonts w:ascii="Montserrat" w:hAnsi="Montserrat"/>
          <w:color w:val="444444"/>
          <w:sz w:val="28"/>
          <w:szCs w:val="28"/>
        </w:rPr>
        <w:fldChar w:fldCharType="end"/>
      </w:r>
      <w:r w:rsidRPr="001206AD">
        <w:rPr>
          <w:rFonts w:ascii="Montserrat" w:hAnsi="Montserrat"/>
          <w:color w:val="444444"/>
          <w:sz w:val="28"/>
          <w:szCs w:val="28"/>
        </w:rPr>
        <w:t> offerings, have both a comprehensive set of default rules and the ease to change configurations as needed. If a patch or update has yet to be released, WAFs can be handy.  </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A popular example is the free, open-source module </w:t>
      </w:r>
      <w:proofErr w:type="spellStart"/>
      <w:r w:rsidRPr="001206AD">
        <w:rPr>
          <w:rFonts w:ascii="Montserrat" w:hAnsi="Montserrat"/>
          <w:color w:val="444444"/>
          <w:sz w:val="28"/>
          <w:szCs w:val="28"/>
        </w:rPr>
        <w:fldChar w:fldCharType="begin"/>
      </w:r>
      <w:r w:rsidRPr="001206AD">
        <w:rPr>
          <w:rFonts w:ascii="Montserrat" w:hAnsi="Montserrat"/>
          <w:color w:val="444444"/>
          <w:sz w:val="28"/>
          <w:szCs w:val="28"/>
        </w:rPr>
        <w:instrText xml:space="preserve"> HYPERLINK "https://modsecurity.org/" </w:instrText>
      </w:r>
      <w:r w:rsidRPr="001206AD">
        <w:rPr>
          <w:rFonts w:ascii="Montserrat" w:hAnsi="Montserrat"/>
          <w:color w:val="444444"/>
          <w:sz w:val="28"/>
          <w:szCs w:val="28"/>
        </w:rPr>
        <w:fldChar w:fldCharType="separate"/>
      </w:r>
      <w:r w:rsidRPr="001206AD">
        <w:rPr>
          <w:rStyle w:val="Hyperlink"/>
          <w:rFonts w:ascii="Montserrat" w:hAnsi="Montserrat"/>
          <w:color w:val="8224E3"/>
          <w:sz w:val="28"/>
          <w:szCs w:val="28"/>
        </w:rPr>
        <w:t>ModSecurity</w:t>
      </w:r>
      <w:proofErr w:type="spellEnd"/>
      <w:r w:rsidRPr="001206AD">
        <w:rPr>
          <w:rFonts w:ascii="Montserrat" w:hAnsi="Montserrat"/>
          <w:color w:val="444444"/>
          <w:sz w:val="28"/>
          <w:szCs w:val="28"/>
        </w:rPr>
        <w:fldChar w:fldCharType="end"/>
      </w:r>
      <w:r w:rsidRPr="001206AD">
        <w:rPr>
          <w:rFonts w:ascii="Montserrat" w:hAnsi="Montserrat"/>
          <w:color w:val="444444"/>
          <w:sz w:val="28"/>
          <w:szCs w:val="28"/>
        </w:rPr>
        <w:t xml:space="preserve">, available for Apache, Microsoft IIS, and </w:t>
      </w:r>
      <w:proofErr w:type="spellStart"/>
      <w:r w:rsidRPr="001206AD">
        <w:rPr>
          <w:rFonts w:ascii="Montserrat" w:hAnsi="Montserrat"/>
          <w:color w:val="444444"/>
          <w:sz w:val="28"/>
          <w:szCs w:val="28"/>
        </w:rPr>
        <w:t>nginx</w:t>
      </w:r>
      <w:proofErr w:type="spellEnd"/>
      <w:r w:rsidRPr="001206AD">
        <w:rPr>
          <w:rFonts w:ascii="Montserrat" w:hAnsi="Montserrat"/>
          <w:color w:val="444444"/>
          <w:sz w:val="28"/>
          <w:szCs w:val="28"/>
        </w:rPr>
        <w:t xml:space="preserve"> web servers. </w:t>
      </w:r>
      <w:proofErr w:type="spellStart"/>
      <w:r w:rsidRPr="001206AD">
        <w:rPr>
          <w:rFonts w:ascii="Montserrat" w:hAnsi="Montserrat"/>
          <w:color w:val="444444"/>
          <w:sz w:val="28"/>
          <w:szCs w:val="28"/>
        </w:rPr>
        <w:t>ModSecurity</w:t>
      </w:r>
      <w:proofErr w:type="spellEnd"/>
      <w:r w:rsidRPr="001206AD">
        <w:rPr>
          <w:rFonts w:ascii="Montserrat" w:hAnsi="Montserrat"/>
          <w:color w:val="444444"/>
          <w:sz w:val="28"/>
          <w:szCs w:val="28"/>
        </w:rPr>
        <w:t xml:space="preserve"> provides a sophisticated and ever-evolving set of rules to filter potentially dangerous web requests. Its SQL injection </w:t>
      </w:r>
      <w:proofErr w:type="spellStart"/>
      <w:r w:rsidRPr="001206AD">
        <w:rPr>
          <w:rFonts w:ascii="Montserrat" w:hAnsi="Montserrat"/>
          <w:color w:val="444444"/>
          <w:sz w:val="28"/>
          <w:szCs w:val="28"/>
        </w:rPr>
        <w:t>defenses</w:t>
      </w:r>
      <w:proofErr w:type="spellEnd"/>
      <w:r w:rsidRPr="001206AD">
        <w:rPr>
          <w:rFonts w:ascii="Montserrat" w:hAnsi="Montserrat"/>
          <w:color w:val="444444"/>
          <w:sz w:val="28"/>
          <w:szCs w:val="28"/>
        </w:rPr>
        <w:t xml:space="preserve"> can catch most attempts to sneak SQL through web channels.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 xml:space="preserve">7. Harden Your OS </w:t>
      </w:r>
      <w:proofErr w:type="gramStart"/>
      <w:r w:rsidRPr="001206AD">
        <w:rPr>
          <w:rFonts w:ascii="Montserrat" w:hAnsi="Montserrat"/>
          <w:color w:val="3231B4"/>
          <w:sz w:val="40"/>
          <w:szCs w:val="40"/>
        </w:rPr>
        <w:t>And</w:t>
      </w:r>
      <w:proofErr w:type="gramEnd"/>
      <w:r w:rsidRPr="001206AD">
        <w:rPr>
          <w:rFonts w:ascii="Montserrat" w:hAnsi="Montserrat"/>
          <w:color w:val="3231B4"/>
          <w:sz w:val="40"/>
          <w:szCs w:val="40"/>
        </w:rPr>
        <w:t xml:space="preserve"> Applications</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This step goes beyond mitigating SQL injection attacks in ensuring your entire physical and virtual framework is working intentionally. With the big news of </w:t>
      </w:r>
      <w:hyperlink r:id="rId16" w:history="1">
        <w:r w:rsidRPr="001206AD">
          <w:rPr>
            <w:rStyle w:val="Hyperlink"/>
            <w:rFonts w:ascii="Montserrat" w:hAnsi="Montserrat"/>
            <w:color w:val="8224E3"/>
            <w:sz w:val="28"/>
            <w:szCs w:val="28"/>
          </w:rPr>
          <w:t>supply chain compromises in 2020</w:t>
        </w:r>
      </w:hyperlink>
      <w:r w:rsidRPr="001206AD">
        <w:rPr>
          <w:rFonts w:ascii="Montserrat" w:hAnsi="Montserrat"/>
          <w:color w:val="444444"/>
          <w:sz w:val="28"/>
          <w:szCs w:val="28"/>
        </w:rPr>
        <w:t>, many are looking to NIST and other industry-standard security checklists to harden operating systems and applications.  </w:t>
      </w:r>
    </w:p>
    <w:p w:rsidR="001206AD" w:rsidRDefault="001206AD" w:rsidP="001206AD">
      <w:pPr>
        <w:pStyle w:val="NormalWeb"/>
        <w:shd w:val="clear" w:color="auto" w:fill="FFFFFF"/>
        <w:spacing w:before="0" w:beforeAutospacing="0" w:after="277" w:afterAutospacing="0"/>
        <w:rPr>
          <w:rFonts w:ascii="Montserrat" w:hAnsi="Montserrat"/>
          <w:color w:val="444444"/>
          <w:sz w:val="17"/>
          <w:szCs w:val="17"/>
        </w:rPr>
      </w:pPr>
      <w:r w:rsidRPr="001206AD">
        <w:rPr>
          <w:rFonts w:ascii="Montserrat" w:hAnsi="Montserrat"/>
          <w:color w:val="444444"/>
          <w:sz w:val="28"/>
          <w:szCs w:val="28"/>
        </w:rPr>
        <w:t>Adopting application vendor security guidelines can enhance an organization’s defensive posture and help identify and disable unnecessary applications and servers</w:t>
      </w:r>
      <w:r>
        <w:rPr>
          <w:rFonts w:ascii="Montserrat" w:hAnsi="Montserrat"/>
          <w:color w:val="444444"/>
          <w:sz w:val="17"/>
          <w:szCs w:val="17"/>
        </w:rPr>
        <w:t>.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8. Reduce Your Attack Surface</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 xml:space="preserve">In </w:t>
      </w:r>
      <w:proofErr w:type="spellStart"/>
      <w:r w:rsidRPr="001206AD">
        <w:rPr>
          <w:rFonts w:ascii="Montserrat" w:hAnsi="Montserrat"/>
          <w:color w:val="444444"/>
          <w:sz w:val="28"/>
          <w:szCs w:val="28"/>
        </w:rPr>
        <w:t>cybersecurity</w:t>
      </w:r>
      <w:proofErr w:type="spellEnd"/>
      <w:r w:rsidRPr="001206AD">
        <w:rPr>
          <w:rFonts w:ascii="Montserrat" w:hAnsi="Montserrat"/>
          <w:color w:val="444444"/>
          <w:sz w:val="28"/>
          <w:szCs w:val="28"/>
        </w:rPr>
        <w:t xml:space="preserve">, an attack surface refers to the array of potential entry points for attackers. So in the context of </w:t>
      </w:r>
      <w:proofErr w:type="spellStart"/>
      <w:r w:rsidRPr="001206AD">
        <w:rPr>
          <w:rFonts w:ascii="Montserrat" w:hAnsi="Montserrat"/>
          <w:color w:val="444444"/>
          <w:sz w:val="28"/>
          <w:szCs w:val="28"/>
        </w:rPr>
        <w:t>SQLi</w:t>
      </w:r>
      <w:proofErr w:type="spellEnd"/>
      <w:r w:rsidRPr="001206AD">
        <w:rPr>
          <w:rFonts w:ascii="Montserrat" w:hAnsi="Montserrat"/>
          <w:color w:val="444444"/>
          <w:sz w:val="28"/>
          <w:szCs w:val="28"/>
        </w:rPr>
        <w:t xml:space="preserve"> attacks, this means disposing of any </w:t>
      </w:r>
      <w:hyperlink r:id="rId17" w:history="1">
        <w:r w:rsidRPr="001206AD">
          <w:rPr>
            <w:rStyle w:val="Hyperlink"/>
            <w:rFonts w:ascii="Montserrat" w:hAnsi="Montserrat"/>
            <w:color w:val="8224E3"/>
            <w:sz w:val="28"/>
            <w:szCs w:val="28"/>
          </w:rPr>
          <w:t>database</w:t>
        </w:r>
      </w:hyperlink>
      <w:r w:rsidRPr="001206AD">
        <w:rPr>
          <w:rFonts w:ascii="Montserrat" w:hAnsi="Montserrat"/>
          <w:color w:val="444444"/>
          <w:sz w:val="28"/>
          <w:szCs w:val="28"/>
        </w:rPr>
        <w:t> functionalities that you don’t need or further safeguarding them. </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One such example is the </w:t>
      </w:r>
      <w:proofErr w:type="spellStart"/>
      <w:r w:rsidRPr="001206AD">
        <w:rPr>
          <w:rFonts w:ascii="Montserrat" w:hAnsi="Montserrat"/>
          <w:color w:val="444444"/>
          <w:sz w:val="28"/>
          <w:szCs w:val="28"/>
        </w:rPr>
        <w:fldChar w:fldCharType="begin"/>
      </w:r>
      <w:r w:rsidRPr="001206AD">
        <w:rPr>
          <w:rFonts w:ascii="Montserrat" w:hAnsi="Montserrat"/>
          <w:color w:val="444444"/>
          <w:sz w:val="28"/>
          <w:szCs w:val="28"/>
        </w:rPr>
        <w:instrText xml:space="preserve"> HYPERLINK "https://docs.microsoft.com/en-us/sql/relational-databases/system-stored-procedures/xp-cmdshell-transact-sql?view=sql-server-ver15" </w:instrText>
      </w:r>
      <w:r w:rsidRPr="001206AD">
        <w:rPr>
          <w:rFonts w:ascii="Montserrat" w:hAnsi="Montserrat"/>
          <w:color w:val="444444"/>
          <w:sz w:val="28"/>
          <w:szCs w:val="28"/>
        </w:rPr>
        <w:fldChar w:fldCharType="separate"/>
      </w:r>
      <w:r w:rsidRPr="001206AD">
        <w:rPr>
          <w:rStyle w:val="Hyperlink"/>
          <w:rFonts w:ascii="Montserrat" w:hAnsi="Montserrat"/>
          <w:color w:val="8224E3"/>
          <w:sz w:val="28"/>
          <w:szCs w:val="28"/>
        </w:rPr>
        <w:t>xp_cmdshell</w:t>
      </w:r>
      <w:proofErr w:type="spellEnd"/>
      <w:r w:rsidRPr="001206AD">
        <w:rPr>
          <w:rFonts w:ascii="Montserrat" w:hAnsi="Montserrat"/>
          <w:color w:val="444444"/>
          <w:sz w:val="28"/>
          <w:szCs w:val="28"/>
        </w:rPr>
        <w:fldChar w:fldCharType="end"/>
      </w:r>
      <w:r w:rsidRPr="001206AD">
        <w:rPr>
          <w:rFonts w:ascii="Montserrat" w:hAnsi="Montserrat"/>
          <w:color w:val="444444"/>
          <w:sz w:val="28"/>
          <w:szCs w:val="28"/>
        </w:rPr>
        <w:t xml:space="preserve"> extended stored procedure in the Microsoft SQL Server. This procedure can spawn a Windows command shell and pass a string for execution. Because the Windows process generated by </w:t>
      </w:r>
      <w:proofErr w:type="spellStart"/>
      <w:r w:rsidRPr="001206AD">
        <w:rPr>
          <w:rFonts w:ascii="Montserrat" w:hAnsi="Montserrat"/>
          <w:color w:val="444444"/>
          <w:sz w:val="28"/>
          <w:szCs w:val="28"/>
        </w:rPr>
        <w:t>xp_cmdshell</w:t>
      </w:r>
      <w:proofErr w:type="spellEnd"/>
      <w:r w:rsidRPr="001206AD">
        <w:rPr>
          <w:rFonts w:ascii="Montserrat" w:hAnsi="Montserrat"/>
          <w:color w:val="444444"/>
          <w:sz w:val="28"/>
          <w:szCs w:val="28"/>
        </w:rPr>
        <w:t xml:space="preserve"> has the same security privileges as the SQL Server service account, the attacker can cause severe damage.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 xml:space="preserve">9. Establish Appropriate Privileges </w:t>
      </w:r>
      <w:proofErr w:type="gramStart"/>
      <w:r w:rsidRPr="001206AD">
        <w:rPr>
          <w:rFonts w:ascii="Montserrat" w:hAnsi="Montserrat"/>
          <w:color w:val="3231B4"/>
          <w:sz w:val="40"/>
          <w:szCs w:val="40"/>
        </w:rPr>
        <w:t>And</w:t>
      </w:r>
      <w:proofErr w:type="gramEnd"/>
      <w:r w:rsidRPr="001206AD">
        <w:rPr>
          <w:rFonts w:ascii="Montserrat" w:hAnsi="Montserrat"/>
          <w:color w:val="3231B4"/>
          <w:sz w:val="40"/>
          <w:szCs w:val="40"/>
        </w:rPr>
        <w:t xml:space="preserve"> Strict Access </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Given the power SQL database holds for an organization, it’s imperative to enforce </w:t>
      </w:r>
      <w:hyperlink r:id="rId18" w:history="1">
        <w:r w:rsidRPr="001206AD">
          <w:rPr>
            <w:rStyle w:val="Hyperlink"/>
            <w:rFonts w:ascii="Montserrat" w:hAnsi="Montserrat"/>
            <w:color w:val="8224E3"/>
            <w:sz w:val="28"/>
            <w:szCs w:val="28"/>
          </w:rPr>
          <w:t>least privilege access policies</w:t>
        </w:r>
      </w:hyperlink>
      <w:r w:rsidRPr="001206AD">
        <w:rPr>
          <w:rFonts w:ascii="Montserrat" w:hAnsi="Montserrat"/>
          <w:color w:val="444444"/>
          <w:sz w:val="28"/>
          <w:szCs w:val="28"/>
        </w:rPr>
        <w:t> with strict rules. If a website only requires the use of SELECT statements for a database, there’s no reason it should have additional INSERT, UPDATE, or DELETE privileges.   </w:t>
      </w:r>
    </w:p>
    <w:p w:rsid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lastRenderedPageBreak/>
        <w:t xml:space="preserve">Further, your database should only be accessed with admin-level privileges when necessary, </w:t>
      </w:r>
      <w:proofErr w:type="spellStart"/>
      <w:r w:rsidRPr="001206AD">
        <w:rPr>
          <w:rFonts w:ascii="Montserrat" w:hAnsi="Montserrat"/>
          <w:color w:val="444444"/>
          <w:sz w:val="28"/>
          <w:szCs w:val="28"/>
        </w:rPr>
        <w:t>nevermind</w:t>
      </w:r>
      <w:proofErr w:type="spellEnd"/>
      <w:r w:rsidRPr="001206AD">
        <w:rPr>
          <w:rFonts w:ascii="Montserrat" w:hAnsi="Montserrat"/>
          <w:color w:val="444444"/>
          <w:sz w:val="28"/>
          <w:szCs w:val="28"/>
        </w:rPr>
        <w:t xml:space="preserve"> granting others access. Using a limited access account is far safer for general activity and ultimately limits an attacker’s access if the less-privileged credential is compromised.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10. Limit Read-Access </w:t>
      </w:r>
    </w:p>
    <w:p w:rsidR="001206AD" w:rsidRDefault="001206AD" w:rsidP="001206AD">
      <w:pPr>
        <w:pStyle w:val="NormalWeb"/>
        <w:shd w:val="clear" w:color="auto" w:fill="FFFFFF"/>
        <w:spacing w:before="0" w:beforeAutospacing="0" w:after="277" w:afterAutospacing="0"/>
        <w:rPr>
          <w:rFonts w:ascii="Montserrat" w:hAnsi="Montserrat"/>
          <w:color w:val="444444"/>
          <w:sz w:val="17"/>
          <w:szCs w:val="17"/>
        </w:rPr>
      </w:pPr>
      <w:r w:rsidRPr="001206AD">
        <w:rPr>
          <w:rFonts w:ascii="Montserrat" w:hAnsi="Montserrat"/>
          <w:color w:val="444444"/>
          <w:sz w:val="28"/>
          <w:szCs w:val="28"/>
        </w:rPr>
        <w:t>Connected to the principle of least privilege for SQL injection protection is configuring </w:t>
      </w:r>
      <w:hyperlink r:id="rId19" w:history="1">
        <w:r w:rsidRPr="001206AD">
          <w:rPr>
            <w:rStyle w:val="Hyperlink"/>
            <w:rFonts w:ascii="Montserrat" w:hAnsi="Montserrat"/>
            <w:color w:val="8224E3"/>
            <w:sz w:val="28"/>
            <w:szCs w:val="28"/>
          </w:rPr>
          <w:t>read-access to the database</w:t>
        </w:r>
      </w:hyperlink>
      <w:r w:rsidRPr="001206AD">
        <w:rPr>
          <w:rFonts w:ascii="Montserrat" w:hAnsi="Montserrat"/>
          <w:color w:val="444444"/>
          <w:sz w:val="28"/>
          <w:szCs w:val="28"/>
        </w:rPr>
        <w:t>. If your organization only requires active users employing read-access, it’s undoubtedly easier to adopt. Nevertheless, this added step is imperative for stopping attackers from altering stored information</w:t>
      </w:r>
      <w:r>
        <w:rPr>
          <w:rFonts w:ascii="Montserrat" w:hAnsi="Montserrat"/>
          <w:color w:val="444444"/>
          <w:sz w:val="17"/>
          <w:szCs w:val="17"/>
        </w:rPr>
        <w:t>.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40"/>
          <w:szCs w:val="40"/>
        </w:rPr>
      </w:pPr>
      <w:r w:rsidRPr="001206AD">
        <w:rPr>
          <w:rFonts w:ascii="Montserrat" w:hAnsi="Montserrat"/>
          <w:color w:val="3231B4"/>
          <w:sz w:val="40"/>
          <w:szCs w:val="40"/>
        </w:rPr>
        <w:t>11. Encryption: Keep Your Secrets Secret</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It’s best to assume internet-connected applications are not secure. Therefore </w:t>
      </w:r>
      <w:hyperlink r:id="rId20" w:history="1">
        <w:r w:rsidRPr="001206AD">
          <w:rPr>
            <w:rStyle w:val="Hyperlink"/>
            <w:rFonts w:ascii="Montserrat" w:hAnsi="Montserrat"/>
            <w:color w:val="8224E3"/>
            <w:sz w:val="28"/>
            <w:szCs w:val="28"/>
          </w:rPr>
          <w:t>encryption</w:t>
        </w:r>
      </w:hyperlink>
      <w:r w:rsidRPr="001206AD">
        <w:rPr>
          <w:rFonts w:ascii="Montserrat" w:hAnsi="Montserrat"/>
          <w:color w:val="444444"/>
          <w:sz w:val="28"/>
          <w:szCs w:val="28"/>
        </w:rPr>
        <w:t> and hashing passwords, confidential data, and connection strings are of the utmost importance.  </w:t>
      </w: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r w:rsidRPr="001206AD">
        <w:rPr>
          <w:rFonts w:ascii="Montserrat" w:hAnsi="Montserrat"/>
          <w:color w:val="444444"/>
          <w:sz w:val="28"/>
          <w:szCs w:val="28"/>
        </w:rPr>
        <w:t>Encryption is almost universally employed as a data protection technique today and for a good reason. Without appropriate encryption and hashing policies, sensitive information could be in plain sight for an intruder. While only a part of the security checklist, </w:t>
      </w:r>
      <w:hyperlink r:id="rId21" w:history="1">
        <w:r w:rsidRPr="001206AD">
          <w:rPr>
            <w:rStyle w:val="Hyperlink"/>
            <w:rFonts w:ascii="Montserrat" w:hAnsi="Montserrat"/>
            <w:color w:val="8224E3"/>
            <w:sz w:val="28"/>
            <w:szCs w:val="28"/>
          </w:rPr>
          <w:t>Microsoft notes</w:t>
        </w:r>
      </w:hyperlink>
      <w:r w:rsidRPr="001206AD">
        <w:rPr>
          <w:rFonts w:ascii="Montserrat" w:hAnsi="Montserrat"/>
          <w:color w:val="444444"/>
          <w:sz w:val="28"/>
          <w:szCs w:val="28"/>
        </w:rPr>
        <w:t> encryption, “transforms the problem of protecting data into a problem of protecting cryptographic keys.” </w:t>
      </w:r>
    </w:p>
    <w:p w:rsidR="001206AD" w:rsidRPr="001206AD" w:rsidRDefault="001206AD" w:rsidP="001206AD">
      <w:pPr>
        <w:pStyle w:val="Heading3"/>
        <w:shd w:val="clear" w:color="auto" w:fill="FFFFFF"/>
        <w:spacing w:before="288" w:beforeAutospacing="0" w:after="181" w:afterAutospacing="0" w:line="320" w:lineRule="atLeast"/>
        <w:rPr>
          <w:rFonts w:ascii="Montserrat" w:hAnsi="Montserrat"/>
          <w:color w:val="3231B4"/>
          <w:sz w:val="28"/>
          <w:szCs w:val="28"/>
        </w:rPr>
      </w:pP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p>
    <w:p w:rsidR="001206AD" w:rsidRPr="001206AD" w:rsidRDefault="001206AD" w:rsidP="001206AD">
      <w:pPr>
        <w:pStyle w:val="NormalWeb"/>
        <w:shd w:val="clear" w:color="auto" w:fill="FFFFFF"/>
        <w:spacing w:before="0" w:beforeAutospacing="0" w:after="277" w:afterAutospacing="0"/>
        <w:rPr>
          <w:rFonts w:ascii="Montserrat" w:hAnsi="Montserrat"/>
          <w:color w:val="444444"/>
          <w:sz w:val="28"/>
          <w:szCs w:val="28"/>
        </w:rPr>
      </w:pPr>
    </w:p>
    <w:p w:rsidR="001206AD" w:rsidRDefault="001206AD" w:rsidP="001206AD">
      <w:pPr>
        <w:pStyle w:val="NormalWeb"/>
        <w:shd w:val="clear" w:color="auto" w:fill="FFFFFF"/>
        <w:spacing w:before="0" w:beforeAutospacing="0" w:after="277" w:afterAutospacing="0"/>
        <w:rPr>
          <w:rFonts w:ascii="Montserrat" w:hAnsi="Montserrat"/>
          <w:color w:val="444444"/>
          <w:sz w:val="17"/>
          <w:szCs w:val="17"/>
        </w:rPr>
      </w:pPr>
    </w:p>
    <w:p w:rsidR="001206AD" w:rsidRPr="001206AD" w:rsidRDefault="001206AD" w:rsidP="001206AD">
      <w:pPr>
        <w:shd w:val="clear" w:color="auto" w:fill="FFFFFF"/>
        <w:spacing w:after="277" w:line="240" w:lineRule="auto"/>
        <w:rPr>
          <w:rFonts w:ascii="Montserrat" w:eastAsia="Times New Roman" w:hAnsi="Montserrat" w:cs="Times New Roman"/>
          <w:color w:val="444444"/>
          <w:sz w:val="28"/>
          <w:szCs w:val="28"/>
          <w:lang w:eastAsia="en-IN"/>
        </w:rPr>
      </w:pPr>
    </w:p>
    <w:p w:rsidR="001206AD" w:rsidRPr="001206AD" w:rsidRDefault="001206AD" w:rsidP="00324CCF">
      <w:pPr>
        <w:pStyle w:val="Default"/>
        <w:rPr>
          <w:sz w:val="44"/>
          <w:szCs w:val="44"/>
          <w:u w:val="single"/>
        </w:rPr>
      </w:pPr>
    </w:p>
    <w:p w:rsidR="001206AD" w:rsidRPr="001206AD" w:rsidRDefault="001206AD" w:rsidP="001206AD">
      <w:pPr>
        <w:pStyle w:val="Default"/>
        <w:rPr>
          <w:sz w:val="44"/>
          <w:szCs w:val="44"/>
        </w:rPr>
      </w:pPr>
    </w:p>
    <w:p w:rsidR="009D47D4" w:rsidRDefault="009D47D4" w:rsidP="009D47D4">
      <w:pPr>
        <w:pStyle w:val="ListParagraph"/>
        <w:ind w:left="1495"/>
      </w:pPr>
    </w:p>
    <w:sectPr w:rsidR="009D47D4" w:rsidSect="002F4E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859EE"/>
    <w:multiLevelType w:val="hybridMultilevel"/>
    <w:tmpl w:val="C4429454"/>
    <w:lvl w:ilvl="0" w:tplc="FBE64A24">
      <w:start w:val="1"/>
      <w:numFmt w:val="decimal"/>
      <w:lvlText w:val="%1."/>
      <w:lvlJc w:val="left"/>
      <w:pPr>
        <w:ind w:left="1495"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52123206"/>
    <w:multiLevelType w:val="hybridMultilevel"/>
    <w:tmpl w:val="0040D44E"/>
    <w:lvl w:ilvl="0" w:tplc="7E7CE83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2665F"/>
    <w:rsid w:val="001206AD"/>
    <w:rsid w:val="002F4E3C"/>
    <w:rsid w:val="00324CCF"/>
    <w:rsid w:val="0042665F"/>
    <w:rsid w:val="009D47D4"/>
    <w:rsid w:val="00DC4B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65F"/>
  </w:style>
  <w:style w:type="paragraph" w:styleId="Heading3">
    <w:name w:val="heading 3"/>
    <w:basedOn w:val="Normal"/>
    <w:link w:val="Heading3Char"/>
    <w:uiPriority w:val="9"/>
    <w:qFormat/>
    <w:rsid w:val="001206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65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D47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47D4"/>
    <w:rPr>
      <w:b/>
      <w:bCs/>
    </w:rPr>
  </w:style>
  <w:style w:type="character" w:styleId="Hyperlink">
    <w:name w:val="Hyperlink"/>
    <w:basedOn w:val="DefaultParagraphFont"/>
    <w:uiPriority w:val="99"/>
    <w:semiHidden/>
    <w:unhideWhenUsed/>
    <w:rsid w:val="009D47D4"/>
    <w:rPr>
      <w:color w:val="0000FF"/>
      <w:u w:val="single"/>
    </w:rPr>
  </w:style>
  <w:style w:type="paragraph" w:styleId="BalloonText">
    <w:name w:val="Balloon Text"/>
    <w:basedOn w:val="Normal"/>
    <w:link w:val="BalloonTextChar"/>
    <w:uiPriority w:val="99"/>
    <w:semiHidden/>
    <w:unhideWhenUsed/>
    <w:rsid w:val="009D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D4"/>
    <w:rPr>
      <w:rFonts w:ascii="Tahoma" w:hAnsi="Tahoma" w:cs="Tahoma"/>
      <w:sz w:val="16"/>
      <w:szCs w:val="16"/>
    </w:rPr>
  </w:style>
  <w:style w:type="paragraph" w:styleId="ListParagraph">
    <w:name w:val="List Paragraph"/>
    <w:basedOn w:val="Normal"/>
    <w:uiPriority w:val="34"/>
    <w:qFormat/>
    <w:rsid w:val="009D47D4"/>
    <w:pPr>
      <w:ind w:left="720"/>
      <w:contextualSpacing/>
    </w:pPr>
  </w:style>
  <w:style w:type="character" w:customStyle="1" w:styleId="Heading3Char">
    <w:name w:val="Heading 3 Char"/>
    <w:basedOn w:val="DefaultParagraphFont"/>
    <w:link w:val="Heading3"/>
    <w:uiPriority w:val="9"/>
    <w:rsid w:val="001206AD"/>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83454044">
      <w:bodyDiv w:val="1"/>
      <w:marLeft w:val="0"/>
      <w:marRight w:val="0"/>
      <w:marTop w:val="0"/>
      <w:marBottom w:val="0"/>
      <w:divBdr>
        <w:top w:val="none" w:sz="0" w:space="0" w:color="auto"/>
        <w:left w:val="none" w:sz="0" w:space="0" w:color="auto"/>
        <w:bottom w:val="none" w:sz="0" w:space="0" w:color="auto"/>
        <w:right w:val="none" w:sz="0" w:space="0" w:color="auto"/>
      </w:divBdr>
    </w:div>
    <w:div w:id="121266712">
      <w:bodyDiv w:val="1"/>
      <w:marLeft w:val="0"/>
      <w:marRight w:val="0"/>
      <w:marTop w:val="0"/>
      <w:marBottom w:val="0"/>
      <w:divBdr>
        <w:top w:val="none" w:sz="0" w:space="0" w:color="auto"/>
        <w:left w:val="none" w:sz="0" w:space="0" w:color="auto"/>
        <w:bottom w:val="none" w:sz="0" w:space="0" w:color="auto"/>
        <w:right w:val="none" w:sz="0" w:space="0" w:color="auto"/>
      </w:divBdr>
    </w:div>
    <w:div w:id="184372474">
      <w:bodyDiv w:val="1"/>
      <w:marLeft w:val="0"/>
      <w:marRight w:val="0"/>
      <w:marTop w:val="0"/>
      <w:marBottom w:val="0"/>
      <w:divBdr>
        <w:top w:val="none" w:sz="0" w:space="0" w:color="auto"/>
        <w:left w:val="none" w:sz="0" w:space="0" w:color="auto"/>
        <w:bottom w:val="none" w:sz="0" w:space="0" w:color="auto"/>
        <w:right w:val="none" w:sz="0" w:space="0" w:color="auto"/>
      </w:divBdr>
    </w:div>
    <w:div w:id="247540313">
      <w:bodyDiv w:val="1"/>
      <w:marLeft w:val="0"/>
      <w:marRight w:val="0"/>
      <w:marTop w:val="0"/>
      <w:marBottom w:val="0"/>
      <w:divBdr>
        <w:top w:val="none" w:sz="0" w:space="0" w:color="auto"/>
        <w:left w:val="none" w:sz="0" w:space="0" w:color="auto"/>
        <w:bottom w:val="none" w:sz="0" w:space="0" w:color="auto"/>
        <w:right w:val="none" w:sz="0" w:space="0" w:color="auto"/>
      </w:divBdr>
    </w:div>
    <w:div w:id="311839574">
      <w:bodyDiv w:val="1"/>
      <w:marLeft w:val="0"/>
      <w:marRight w:val="0"/>
      <w:marTop w:val="0"/>
      <w:marBottom w:val="0"/>
      <w:divBdr>
        <w:top w:val="none" w:sz="0" w:space="0" w:color="auto"/>
        <w:left w:val="none" w:sz="0" w:space="0" w:color="auto"/>
        <w:bottom w:val="none" w:sz="0" w:space="0" w:color="auto"/>
        <w:right w:val="none" w:sz="0" w:space="0" w:color="auto"/>
      </w:divBdr>
    </w:div>
    <w:div w:id="453600036">
      <w:bodyDiv w:val="1"/>
      <w:marLeft w:val="0"/>
      <w:marRight w:val="0"/>
      <w:marTop w:val="0"/>
      <w:marBottom w:val="0"/>
      <w:divBdr>
        <w:top w:val="none" w:sz="0" w:space="0" w:color="auto"/>
        <w:left w:val="none" w:sz="0" w:space="0" w:color="auto"/>
        <w:bottom w:val="none" w:sz="0" w:space="0" w:color="auto"/>
        <w:right w:val="none" w:sz="0" w:space="0" w:color="auto"/>
      </w:divBdr>
    </w:div>
    <w:div w:id="466776767">
      <w:bodyDiv w:val="1"/>
      <w:marLeft w:val="0"/>
      <w:marRight w:val="0"/>
      <w:marTop w:val="0"/>
      <w:marBottom w:val="0"/>
      <w:divBdr>
        <w:top w:val="none" w:sz="0" w:space="0" w:color="auto"/>
        <w:left w:val="none" w:sz="0" w:space="0" w:color="auto"/>
        <w:bottom w:val="none" w:sz="0" w:space="0" w:color="auto"/>
        <w:right w:val="none" w:sz="0" w:space="0" w:color="auto"/>
      </w:divBdr>
    </w:div>
    <w:div w:id="839008539">
      <w:bodyDiv w:val="1"/>
      <w:marLeft w:val="0"/>
      <w:marRight w:val="0"/>
      <w:marTop w:val="0"/>
      <w:marBottom w:val="0"/>
      <w:divBdr>
        <w:top w:val="none" w:sz="0" w:space="0" w:color="auto"/>
        <w:left w:val="none" w:sz="0" w:space="0" w:color="auto"/>
        <w:bottom w:val="none" w:sz="0" w:space="0" w:color="auto"/>
        <w:right w:val="none" w:sz="0" w:space="0" w:color="auto"/>
      </w:divBdr>
    </w:div>
    <w:div w:id="1147430361">
      <w:bodyDiv w:val="1"/>
      <w:marLeft w:val="0"/>
      <w:marRight w:val="0"/>
      <w:marTop w:val="0"/>
      <w:marBottom w:val="0"/>
      <w:divBdr>
        <w:top w:val="none" w:sz="0" w:space="0" w:color="auto"/>
        <w:left w:val="none" w:sz="0" w:space="0" w:color="auto"/>
        <w:bottom w:val="none" w:sz="0" w:space="0" w:color="auto"/>
        <w:right w:val="none" w:sz="0" w:space="0" w:color="auto"/>
      </w:divBdr>
    </w:div>
    <w:div w:id="1396705865">
      <w:bodyDiv w:val="1"/>
      <w:marLeft w:val="0"/>
      <w:marRight w:val="0"/>
      <w:marTop w:val="0"/>
      <w:marBottom w:val="0"/>
      <w:divBdr>
        <w:top w:val="none" w:sz="0" w:space="0" w:color="auto"/>
        <w:left w:val="none" w:sz="0" w:space="0" w:color="auto"/>
        <w:bottom w:val="none" w:sz="0" w:space="0" w:color="auto"/>
        <w:right w:val="none" w:sz="0" w:space="0" w:color="auto"/>
      </w:divBdr>
    </w:div>
    <w:div w:id="1647396449">
      <w:bodyDiv w:val="1"/>
      <w:marLeft w:val="0"/>
      <w:marRight w:val="0"/>
      <w:marTop w:val="0"/>
      <w:marBottom w:val="0"/>
      <w:divBdr>
        <w:top w:val="none" w:sz="0" w:space="0" w:color="auto"/>
        <w:left w:val="none" w:sz="0" w:space="0" w:color="auto"/>
        <w:bottom w:val="none" w:sz="0" w:space="0" w:color="auto"/>
        <w:right w:val="none" w:sz="0" w:space="0" w:color="auto"/>
      </w:divBdr>
    </w:div>
    <w:div w:id="20229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securityplanet.com/threats/microsoft-patches-massive-remote-access-vulnerability/" TargetMode="External"/><Relationship Id="rId18" Type="http://schemas.openxmlformats.org/officeDocument/2006/relationships/hyperlink" Target="https://www.esecurityplanet.com/applications/privileged-access-management-pam/" TargetMode="External"/><Relationship Id="rId3" Type="http://schemas.openxmlformats.org/officeDocument/2006/relationships/settings" Target="settings.xml"/><Relationship Id="rId21" Type="http://schemas.openxmlformats.org/officeDocument/2006/relationships/hyperlink" Target="https://docs.microsoft.com/en-us/archive/msdn-magazine/2003/november/safeguarding-database-connection-strings-and-other-settings" TargetMode="External"/><Relationship Id="rId7" Type="http://schemas.openxmlformats.org/officeDocument/2006/relationships/image" Target="media/image2.png"/><Relationship Id="rId12" Type="http://schemas.openxmlformats.org/officeDocument/2006/relationships/hyperlink" Target="https://cheatsheetseries.owasp.org/cheatsheets/SQL_Injection_Prevention_Cheat_Sheet.html" TargetMode="External"/><Relationship Id="rId17" Type="http://schemas.openxmlformats.org/officeDocument/2006/relationships/hyperlink" Target="https://www.esecurityplanet.com/products/database-security-tools/" TargetMode="External"/><Relationship Id="rId2" Type="http://schemas.openxmlformats.org/officeDocument/2006/relationships/styles" Target="styles.xml"/><Relationship Id="rId16" Type="http://schemas.openxmlformats.org/officeDocument/2006/relationships/hyperlink" Target="https://www.esecurityplanet.com/threats/guarding-against-solorigate-ttps-solarwinds-hack/" TargetMode="External"/><Relationship Id="rId20" Type="http://schemas.openxmlformats.org/officeDocument/2006/relationships/hyperlink" Target="https://www.esecurityplanet.com/threats/tokenization-vs-encryption/"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esecurityplanet.com/endpoint/prevent-web-attacks-using-input-sanitization/" TargetMode="External"/><Relationship Id="rId5" Type="http://schemas.openxmlformats.org/officeDocument/2006/relationships/hyperlink" Target="http://www.itsecteam.com/" TargetMode="External"/><Relationship Id="rId15" Type="http://schemas.openxmlformats.org/officeDocument/2006/relationships/hyperlink" Target="https://www.esecurityplanet.com/products/top-ngfw/" TargetMode="External"/><Relationship Id="rId23" Type="http://schemas.openxmlformats.org/officeDocument/2006/relationships/theme" Target="theme/theme1.xml"/><Relationship Id="rId10" Type="http://schemas.openxmlformats.org/officeDocument/2006/relationships/hyperlink" Target="https://www.esecurityplanet.com/trends/ibm-appscan-takes-aim-at-input-validation/" TargetMode="External"/><Relationship Id="rId19" Type="http://schemas.openxmlformats.org/officeDocument/2006/relationships/hyperlink" Target="https://www.esecurityplanet.com/applications/tips-for-privileged-access-management-pa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securityplanet.com/network-security/application-firewall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2021-05-15T11:13:00Z</dcterms:created>
  <dcterms:modified xsi:type="dcterms:W3CDTF">2021-05-15T11:50:00Z</dcterms:modified>
</cp:coreProperties>
</file>